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54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5812"/>
        <w:gridCol w:w="2551"/>
      </w:tblGrid>
      <w:tr w:rsidR="002B2908" w:rsidRPr="003408E6" w:rsidTr="00EC23AE">
        <w:trPr>
          <w:trHeight w:val="2116"/>
        </w:trPr>
        <w:tc>
          <w:tcPr>
            <w:tcW w:w="1413" w:type="dxa"/>
            <w:tcBorders>
              <w:right w:val="single" w:sz="4" w:space="0" w:color="BFBFBF"/>
            </w:tcBorders>
            <w:vAlign w:val="center"/>
          </w:tcPr>
          <w:p w:rsidR="002B2908" w:rsidRPr="00EA04AC" w:rsidRDefault="002B2908" w:rsidP="002B2908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C0DDC50" wp14:editId="4AC9B62A">
                  <wp:extent cx="765119" cy="762000"/>
                  <wp:effectExtent l="0" t="0" r="0" b="0"/>
                  <wp:docPr id="54" name="Resim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084" cy="78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2B2908" w:rsidRPr="00EC23AE" w:rsidRDefault="00EC23AE" w:rsidP="00EC23AE">
            <w:pPr>
              <w:pStyle w:val="stBilgi"/>
              <w:jc w:val="center"/>
              <w:rPr>
                <w:rFonts w:ascii="Times New Roman" w:hAnsi="Times New Roman" w:cs="Times New Roman"/>
                <w:b/>
              </w:rPr>
            </w:pPr>
            <w:r w:rsidRPr="00EC23AE">
              <w:rPr>
                <w:rFonts w:ascii="Times New Roman" w:hAnsi="Times New Roman" w:cs="Times New Roman"/>
                <w:b/>
              </w:rPr>
              <w:t>AYDIN ADNAN MENDERES ÜNİVERSİTESİ</w:t>
            </w:r>
          </w:p>
          <w:p w:rsidR="002B2908" w:rsidRPr="00EC23AE" w:rsidRDefault="00EC23AE" w:rsidP="00EC23AE">
            <w:pPr>
              <w:pStyle w:val="stBilgi"/>
              <w:tabs>
                <w:tab w:val="left" w:pos="576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AYDIN SAĞLIK HİZMETLERİ MESLEK</w:t>
            </w:r>
            <w:r w:rsidRPr="00EC23AE">
              <w:rPr>
                <w:rFonts w:ascii="Times New Roman" w:hAnsi="Times New Roman" w:cs="Times New Roman"/>
                <w:b/>
              </w:rPr>
              <w:t>YÜKSEKOKULU</w:t>
            </w:r>
          </w:p>
          <w:p w:rsidR="002B2908" w:rsidRPr="00EC23AE" w:rsidRDefault="00EC23AE" w:rsidP="00EC23AE">
            <w:pPr>
              <w:pStyle w:val="stBilgi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23AE">
              <w:rPr>
                <w:rFonts w:ascii="Times New Roman" w:eastAsia="Times New Roman" w:hAnsi="Times New Roman" w:cs="Times New Roman"/>
                <w:b/>
              </w:rPr>
              <w:t>AKADEMİK DANIŞMANLIK GÖRÜŞME FORMU</w:t>
            </w:r>
          </w:p>
          <w:p w:rsidR="002B2908" w:rsidRDefault="002B2908" w:rsidP="002B2908">
            <w:pPr>
              <w:pStyle w:val="stBilgi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B2908" w:rsidRPr="003408E6" w:rsidRDefault="002B2908" w:rsidP="002B2908">
            <w:pPr>
              <w:pStyle w:val="stBilgi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  <w:r>
              <w:rPr>
                <w:rFonts w:ascii="Segoe UI Symbol" w:eastAsia="Segoe UI Symbol" w:hAnsi="Segoe UI Symbol" w:cs="Segoe UI Symbol"/>
                <w:b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Bireysel Görüşme              </w:t>
            </w:r>
            <w:r>
              <w:rPr>
                <w:rFonts w:ascii="Segoe UI Symbol" w:eastAsia="Segoe UI Symbol" w:hAnsi="Segoe UI Symbol" w:cs="Segoe UI Symbol"/>
                <w:b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Toplu Görüşme                   </w:t>
            </w:r>
          </w:p>
        </w:tc>
        <w:tc>
          <w:tcPr>
            <w:tcW w:w="2551" w:type="dxa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2B2908" w:rsidRPr="00EB60E0" w:rsidRDefault="002B2908" w:rsidP="002B290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Doküman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No:</w:t>
            </w:r>
            <w:r w:rsidRPr="00EB60E0">
              <w:rPr>
                <w:rFonts w:ascii="Times New Roman" w:hAnsi="Times New Roman" w:cs="Times New Roman"/>
                <w:b/>
                <w:sz w:val="20"/>
                <w:szCs w:val="20"/>
              </w:rPr>
              <w:t>ASHMYO</w:t>
            </w:r>
            <w:proofErr w:type="gramEnd"/>
            <w:r w:rsidRPr="00EB60E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154EA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  <w:p w:rsidR="002B2908" w:rsidRPr="00EB60E0" w:rsidRDefault="003B1B6A" w:rsidP="002B290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Düzenleme </w:t>
            </w:r>
            <w:r w:rsidR="002B2908" w:rsidRPr="00EB60E0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  <w:r w:rsidR="00462C1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54EA1">
              <w:rPr>
                <w:rFonts w:ascii="Times New Roman" w:hAnsi="Times New Roman" w:cs="Times New Roman"/>
                <w:b/>
                <w:sz w:val="20"/>
                <w:szCs w:val="20"/>
              </w:rPr>
              <w:t>.05.2025</w:t>
            </w:r>
          </w:p>
          <w:p w:rsidR="002B2908" w:rsidRPr="003408E6" w:rsidRDefault="002B2908" w:rsidP="002B29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0E0">
              <w:rPr>
                <w:rFonts w:ascii="Times New Roman" w:hAnsi="Times New Roman" w:cs="Times New Roman"/>
                <w:b/>
                <w:sz w:val="20"/>
                <w:szCs w:val="20"/>
              </w:rPr>
              <w:t>Revizyon Tarihi:</w:t>
            </w:r>
          </w:p>
        </w:tc>
      </w:tr>
    </w:tbl>
    <w:p w:rsidR="002B2908" w:rsidRDefault="002B2908" w:rsidP="002B2908">
      <w:pPr>
        <w:spacing w:after="441"/>
        <w:ind w:left="-23"/>
      </w:pPr>
      <w:r>
        <w:t xml:space="preserve"> Ölçüt: 1.10</w:t>
      </w:r>
    </w:p>
    <w:tbl>
      <w:tblPr>
        <w:tblStyle w:val="TableGrid"/>
        <w:tblW w:w="9782" w:type="dxa"/>
        <w:tblInd w:w="-5" w:type="dxa"/>
        <w:tblCellMar>
          <w:top w:w="5" w:type="dxa"/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9782"/>
      </w:tblGrid>
      <w:tr w:rsidR="003655E5" w:rsidTr="002B2908">
        <w:trPr>
          <w:trHeight w:val="562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E5" w:rsidRDefault="002B290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Akademik Danışman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Ünvanı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/Adı Soyadı:</w:t>
            </w:r>
          </w:p>
        </w:tc>
      </w:tr>
      <w:tr w:rsidR="003655E5" w:rsidTr="002B2908">
        <w:trPr>
          <w:trHeight w:val="28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E5" w:rsidRDefault="002B2908">
            <w:r>
              <w:rPr>
                <w:rFonts w:ascii="Times New Roman" w:eastAsia="Times New Roman" w:hAnsi="Times New Roman" w:cs="Times New Roman"/>
                <w:b/>
                <w:sz w:val="24"/>
              </w:rPr>
              <w:t>Toplantı Tarihi ve Saati:</w:t>
            </w:r>
          </w:p>
        </w:tc>
      </w:tr>
      <w:tr w:rsidR="003655E5" w:rsidTr="002B2908">
        <w:trPr>
          <w:trHeight w:val="28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E5" w:rsidRDefault="002B2908">
            <w:r>
              <w:rPr>
                <w:rFonts w:ascii="Times New Roman" w:eastAsia="Times New Roman" w:hAnsi="Times New Roman" w:cs="Times New Roman"/>
                <w:b/>
                <w:sz w:val="24"/>
              </w:rPr>
              <w:t>Eğitim Öğretim Yılı:</w:t>
            </w:r>
          </w:p>
        </w:tc>
      </w:tr>
      <w:tr w:rsidR="003655E5" w:rsidTr="002B2908">
        <w:trPr>
          <w:trHeight w:val="28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E5" w:rsidRDefault="002B2908">
            <w:r>
              <w:rPr>
                <w:rFonts w:ascii="Times New Roman" w:eastAsia="Times New Roman" w:hAnsi="Times New Roman" w:cs="Times New Roman"/>
                <w:b/>
                <w:sz w:val="24"/>
              </w:rPr>
              <w:t>Katılan Öğrenci Sayısı:</w:t>
            </w:r>
          </w:p>
        </w:tc>
      </w:tr>
      <w:tr w:rsidR="003655E5" w:rsidTr="002B2908">
        <w:trPr>
          <w:trHeight w:val="28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E5" w:rsidRDefault="002B290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Toplantı Şekli: </w:t>
            </w:r>
            <w:r>
              <w:rPr>
                <w:rFonts w:ascii="Times New Roman" w:eastAsia="Times New Roman" w:hAnsi="Times New Roman" w:cs="Times New Roman"/>
                <w:sz w:val="24"/>
              </w:rPr>
              <w:t>Yüz yüze (   )             Çevrimiçi (   )    Link:</w:t>
            </w:r>
          </w:p>
        </w:tc>
      </w:tr>
      <w:tr w:rsidR="003655E5" w:rsidTr="002B2908">
        <w:trPr>
          <w:trHeight w:val="4705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E5" w:rsidRDefault="002B2908">
            <w:r>
              <w:rPr>
                <w:rFonts w:ascii="Times New Roman" w:eastAsia="Times New Roman" w:hAnsi="Times New Roman" w:cs="Times New Roman"/>
                <w:b/>
                <w:sz w:val="24"/>
              </w:rPr>
              <w:t>Toplantı Konusu: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655E5" w:rsidRDefault="002B2908">
            <w:pPr>
              <w:spacing w:after="340"/>
            </w:pPr>
            <w:r>
              <w:rPr>
                <w:rFonts w:ascii="Times New Roman" w:eastAsia="Times New Roman" w:hAnsi="Times New Roman" w:cs="Times New Roman"/>
                <w:sz w:val="16"/>
              </w:rPr>
              <w:t>(*Yaptığınız toplantı konusu/konularını lütfen işaretleyiniz.)</w:t>
            </w:r>
          </w:p>
          <w:p w:rsidR="003655E5" w:rsidRDefault="002B2908">
            <w:pPr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MS Gothic" w:eastAsia="MS Gothic" w:hAnsi="MS Gothic" w:cs="MS Gothic"/>
                <w:sz w:val="20"/>
              </w:rPr>
              <w:t xml:space="preserve">☐ </w:t>
            </w:r>
            <w:r>
              <w:rPr>
                <w:rFonts w:ascii="Times New Roman" w:eastAsia="Times New Roman" w:hAnsi="Times New Roman" w:cs="Times New Roman"/>
                <w:sz w:val="24"/>
              </w:rPr>
              <w:t>Dönem başında öğrenci uyum/bilgilendirme</w:t>
            </w:r>
          </w:p>
          <w:p w:rsidR="003655E5" w:rsidRDefault="002B2908">
            <w:r>
              <w:rPr>
                <w:rFonts w:ascii="Segoe UI Symbol" w:eastAsia="Segoe UI Symbol" w:hAnsi="Segoe UI Symbol" w:cs="Segoe UI Symbol"/>
                <w:sz w:val="24"/>
              </w:rPr>
              <w:t xml:space="preserve">   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Akademik takvim hakkında bilgilendirme</w:t>
            </w:r>
          </w:p>
          <w:p w:rsidR="003655E5" w:rsidRDefault="002B2908">
            <w:pPr>
              <w:spacing w:after="5" w:line="247" w:lineRule="auto"/>
            </w:pPr>
            <w:r>
              <w:rPr>
                <w:rFonts w:ascii="MS Gothic" w:eastAsia="MS Gothic" w:hAnsi="MS Gothic" w:cs="MS Gothic"/>
                <w:sz w:val="20"/>
              </w:rPr>
              <w:t xml:space="preserve">  ☐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Olağanüstü durumlarda topluca bilgilendirme (Doğal afet, eğitim esaslarına ilişkin değişiklik) </w:t>
            </w:r>
            <w:r>
              <w:rPr>
                <w:rFonts w:ascii="MS Gothic" w:eastAsia="MS Gothic" w:hAnsi="MS Gothic" w:cs="MS Gothic"/>
                <w:sz w:val="20"/>
              </w:rPr>
              <w:t xml:space="preserve">  ☐ </w:t>
            </w:r>
            <w:r>
              <w:rPr>
                <w:rFonts w:ascii="Times New Roman" w:eastAsia="Times New Roman" w:hAnsi="Times New Roman" w:cs="Times New Roman"/>
                <w:sz w:val="24"/>
              </w:rPr>
              <w:t>Ders kayıtları hakkında bilgilendirme</w:t>
            </w:r>
          </w:p>
          <w:p w:rsidR="003655E5" w:rsidRDefault="002B2908">
            <w:r>
              <w:rPr>
                <w:rFonts w:ascii="Segoe UI Symbol" w:eastAsia="Segoe UI Symbol" w:hAnsi="Segoe UI Symbol" w:cs="Segoe UI Symbol"/>
                <w:sz w:val="24"/>
              </w:rPr>
              <w:t xml:space="preserve">   </w:t>
            </w:r>
            <w:r>
              <w:rPr>
                <w:rFonts w:ascii="MS Gothic" w:eastAsia="MS Gothic" w:hAnsi="MS Gothic" w:cs="MS Gothic"/>
                <w:sz w:val="20"/>
              </w:rPr>
              <w:t xml:space="preserve">☐ </w:t>
            </w:r>
            <w:r>
              <w:rPr>
                <w:rFonts w:ascii="Times New Roman" w:eastAsia="Times New Roman" w:hAnsi="Times New Roman" w:cs="Times New Roman"/>
                <w:sz w:val="24"/>
              </w:rPr>
              <w:t>Eğitim öğretim sınav yönetmeliği ve yönergeler hakkında bilgilendirme</w:t>
            </w:r>
          </w:p>
          <w:p w:rsidR="003655E5" w:rsidRDefault="002B2908"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Üniversite içi ve dışı kariyer etkinlikleri konusunda bilgilendirme</w:t>
            </w:r>
          </w:p>
          <w:p w:rsidR="003655E5" w:rsidRDefault="002B2908"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Üniversitedeki sosyal olanaklar hakkında bilgilendirme</w:t>
            </w:r>
          </w:p>
          <w:p w:rsidR="003655E5" w:rsidRDefault="002B2908"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Burslar hakkında bilgilendirme</w:t>
            </w:r>
          </w:p>
          <w:p w:rsidR="003655E5" w:rsidRDefault="002B2908">
            <w:r>
              <w:rPr>
                <w:rFonts w:ascii="MS Gothic" w:eastAsia="MS Gothic" w:hAnsi="MS Gothic" w:cs="MS Gothic"/>
                <w:sz w:val="20"/>
              </w:rPr>
              <w:t xml:space="preserve">  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Yatay geçiş, çift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anadal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yandal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programları hakkında bilgilendirme</w:t>
            </w:r>
          </w:p>
          <w:p w:rsidR="003655E5" w:rsidRDefault="002B2908">
            <w:r>
              <w:rPr>
                <w:rFonts w:ascii="MS Gothic" w:eastAsia="MS Gothic" w:hAnsi="MS Gothic" w:cs="MS Gothic"/>
                <w:sz w:val="20"/>
              </w:rPr>
              <w:t xml:space="preserve">  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Ulusal ve uluslararası değişim programları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Farabi, Mevlâna) hakkında bilgilendirme</w:t>
            </w:r>
          </w:p>
          <w:p w:rsidR="003655E5" w:rsidRDefault="002B2908">
            <w:pPr>
              <w:spacing w:line="248" w:lineRule="auto"/>
              <w:ind w:right="3493"/>
            </w:pPr>
            <w:r>
              <w:rPr>
                <w:rFonts w:ascii="MS Gothic" w:eastAsia="MS Gothic" w:hAnsi="MS Gothic" w:cs="MS Gothic"/>
                <w:sz w:val="20"/>
              </w:rPr>
              <w:t xml:space="preserve">  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Uzaktan/yüz yüze eğitim süreci hakkında bilgilendirme   </w:t>
            </w:r>
            <w:r>
              <w:rPr>
                <w:rFonts w:ascii="MS Gothic" w:eastAsia="MS Gothic" w:hAnsi="MS Gothic" w:cs="MS Gothic"/>
                <w:sz w:val="20"/>
              </w:rPr>
              <w:t xml:space="preserve"> 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Öğrenci otomasyon sistemi hakkında (OBİS) bilgilendirme</w:t>
            </w:r>
          </w:p>
          <w:p w:rsidR="003655E5" w:rsidRDefault="002B2908"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MS Gothic" w:eastAsia="MS Gothic" w:hAnsi="MS Gothic" w:cs="MS Gothic"/>
                <w:sz w:val="20"/>
              </w:rPr>
              <w:t xml:space="preserve">☐ </w:t>
            </w:r>
            <w:r>
              <w:rPr>
                <w:rFonts w:ascii="Times New Roman" w:eastAsia="Times New Roman" w:hAnsi="Times New Roman" w:cs="Times New Roman"/>
                <w:sz w:val="24"/>
              </w:rPr>
              <w:t>Diğer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:……………………………………………….</w:t>
            </w:r>
            <w:proofErr w:type="gramEnd"/>
          </w:p>
        </w:tc>
      </w:tr>
      <w:tr w:rsidR="003655E5" w:rsidTr="002B2908">
        <w:trPr>
          <w:trHeight w:val="3322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E5" w:rsidRDefault="002B2908">
            <w:pPr>
              <w:spacing w:after="135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Öğrencilerin Geri Bildirimleri ve Gündeme Getirilen Diğer Konular:</w:t>
            </w:r>
          </w:p>
          <w:p w:rsidR="003655E5" w:rsidRDefault="002B2908">
            <w:r>
              <w:rPr>
                <w:rFonts w:ascii="Times New Roman" w:eastAsia="Times New Roman" w:hAnsi="Times New Roman" w:cs="Times New Roman"/>
                <w:b/>
                <w:sz w:val="24"/>
              </w:rPr>
              <w:t>Varsa Danışılan Konuya İlişkin Yönlendirme:</w:t>
            </w:r>
          </w:p>
        </w:tc>
      </w:tr>
      <w:tr w:rsidR="003655E5" w:rsidTr="002B2908">
        <w:trPr>
          <w:trHeight w:val="1298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E5" w:rsidRDefault="002B290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Toplantıya Ait Ek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Dökümanlar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(fotoğraf, öğrenci listesi vb.)</w:t>
            </w:r>
          </w:p>
          <w:p w:rsidR="003655E5" w:rsidRDefault="002B2908">
            <w:r>
              <w:rPr>
                <w:rFonts w:ascii="Times New Roman" w:eastAsia="Times New Roman" w:hAnsi="Times New Roman" w:cs="Times New Roman"/>
                <w:sz w:val="16"/>
              </w:rPr>
              <w:t>(*Toplantıya katılan öğrenci listesinin eklenmesi gereklidir.)</w:t>
            </w:r>
          </w:p>
        </w:tc>
      </w:tr>
    </w:tbl>
    <w:p w:rsidR="003655E5" w:rsidRDefault="003655E5">
      <w:pPr>
        <w:spacing w:after="0" w:line="238" w:lineRule="auto"/>
        <w:ind w:left="-23" w:right="6573"/>
      </w:pPr>
    </w:p>
    <w:sectPr w:rsidR="003655E5" w:rsidSect="002B2908">
      <w:pgSz w:w="11906" w:h="16838"/>
      <w:pgMar w:top="328" w:right="1440" w:bottom="97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5E5"/>
    <w:rsid w:val="00154EA1"/>
    <w:rsid w:val="002B2908"/>
    <w:rsid w:val="003655E5"/>
    <w:rsid w:val="003B1B6A"/>
    <w:rsid w:val="00462C1B"/>
    <w:rsid w:val="00B54185"/>
    <w:rsid w:val="00EC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AD2E"/>
  <w15:docId w15:val="{C544D9D2-A900-4748-9492-4D42EB2F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B29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B2908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7</cp:revision>
  <dcterms:created xsi:type="dcterms:W3CDTF">2025-04-21T07:04:00Z</dcterms:created>
  <dcterms:modified xsi:type="dcterms:W3CDTF">2025-06-11T12:06:00Z</dcterms:modified>
</cp:coreProperties>
</file>