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861" w:rsidRPr="00453B65" w:rsidRDefault="00631C0A" w:rsidP="00C56EB2">
      <w:pPr>
        <w:pStyle w:val="ListeParagraf"/>
        <w:numPr>
          <w:ilvl w:val="0"/>
          <w:numId w:val="14"/>
        </w:numPr>
        <w:rPr>
          <w:b/>
        </w:rPr>
      </w:pPr>
      <w:r w:rsidRPr="00453B65">
        <w:rPr>
          <w:b/>
        </w:rPr>
        <w:t>TOPLANTI BİLGİSİ</w:t>
      </w:r>
    </w:p>
    <w:tbl>
      <w:tblPr>
        <w:tblStyle w:val="TabloKlavuzu"/>
        <w:tblW w:w="8631" w:type="dxa"/>
        <w:tblInd w:w="720" w:type="dxa"/>
        <w:tblLook w:val="04A0" w:firstRow="1" w:lastRow="0" w:firstColumn="1" w:lastColumn="0" w:noHBand="0" w:noVBand="1"/>
      </w:tblPr>
      <w:tblGrid>
        <w:gridCol w:w="2677"/>
        <w:gridCol w:w="2835"/>
        <w:gridCol w:w="3119"/>
      </w:tblGrid>
      <w:tr w:rsidR="00C866A2" w:rsidTr="00C866A2">
        <w:tc>
          <w:tcPr>
            <w:tcW w:w="2677" w:type="dxa"/>
          </w:tcPr>
          <w:p w:rsidR="00C866A2" w:rsidRPr="00C866A2" w:rsidRDefault="00C866A2" w:rsidP="00C866A2">
            <w:pPr>
              <w:pStyle w:val="ListeParagraf"/>
              <w:ind w:left="0"/>
              <w:jc w:val="center"/>
            </w:pPr>
            <w:r w:rsidRPr="00C866A2">
              <w:t>Toplantı Tarihi</w:t>
            </w:r>
          </w:p>
        </w:tc>
        <w:tc>
          <w:tcPr>
            <w:tcW w:w="2835" w:type="dxa"/>
          </w:tcPr>
          <w:p w:rsidR="00C866A2" w:rsidRPr="00C866A2" w:rsidRDefault="00C866A2" w:rsidP="00C866A2">
            <w:pPr>
              <w:pStyle w:val="ListeParagraf"/>
              <w:ind w:left="0"/>
              <w:jc w:val="center"/>
            </w:pPr>
            <w:r w:rsidRPr="00C866A2">
              <w:t>Toplantı Saati</w:t>
            </w:r>
          </w:p>
        </w:tc>
        <w:tc>
          <w:tcPr>
            <w:tcW w:w="3119" w:type="dxa"/>
          </w:tcPr>
          <w:p w:rsidR="00C866A2" w:rsidRPr="00C866A2" w:rsidRDefault="00C866A2" w:rsidP="00C866A2">
            <w:pPr>
              <w:pStyle w:val="ListeParagraf"/>
              <w:ind w:left="0"/>
              <w:jc w:val="center"/>
            </w:pPr>
            <w:r w:rsidRPr="00C866A2">
              <w:t>Toplantı Sayısı</w:t>
            </w:r>
          </w:p>
        </w:tc>
      </w:tr>
      <w:tr w:rsidR="00C866A2" w:rsidTr="00C866A2">
        <w:tc>
          <w:tcPr>
            <w:tcW w:w="2677" w:type="dxa"/>
          </w:tcPr>
          <w:p w:rsidR="00C866A2" w:rsidRPr="00C866A2" w:rsidRDefault="00197BB5" w:rsidP="00C866A2">
            <w:pPr>
              <w:pStyle w:val="ListeParagraf"/>
              <w:ind w:left="0"/>
              <w:jc w:val="center"/>
            </w:pPr>
            <w:r w:rsidRPr="00204BCE">
              <w:rPr>
                <w:rFonts w:ascii="Times New Roman" w:hAnsi="Times New Roman"/>
                <w:b/>
              </w:rPr>
              <w:t>13/03/2025</w:t>
            </w:r>
          </w:p>
        </w:tc>
        <w:tc>
          <w:tcPr>
            <w:tcW w:w="2835" w:type="dxa"/>
          </w:tcPr>
          <w:p w:rsidR="00C866A2" w:rsidRPr="00C866A2" w:rsidRDefault="00197BB5" w:rsidP="00C866A2">
            <w:pPr>
              <w:pStyle w:val="ListeParagraf"/>
              <w:ind w:left="0"/>
              <w:jc w:val="center"/>
            </w:pPr>
            <w:r>
              <w:t>15</w:t>
            </w:r>
            <w:r w:rsidR="00C866A2" w:rsidRPr="00C866A2">
              <w:t>:30</w:t>
            </w:r>
          </w:p>
        </w:tc>
        <w:tc>
          <w:tcPr>
            <w:tcW w:w="3119" w:type="dxa"/>
          </w:tcPr>
          <w:p w:rsidR="00C866A2" w:rsidRPr="00C866A2" w:rsidRDefault="00197BB5" w:rsidP="00C866A2">
            <w:pPr>
              <w:pStyle w:val="ListeParagraf"/>
              <w:ind w:left="0"/>
              <w:jc w:val="center"/>
            </w:pPr>
            <w:r>
              <w:t>07</w:t>
            </w:r>
          </w:p>
        </w:tc>
      </w:tr>
    </w:tbl>
    <w:p w:rsidR="00631C0A" w:rsidRPr="008E3861" w:rsidRDefault="00631C0A" w:rsidP="008E3861"/>
    <w:p w:rsidR="00453B65" w:rsidRPr="00453B65" w:rsidRDefault="00631C0A" w:rsidP="00453B65">
      <w:pPr>
        <w:pStyle w:val="ListeParagraf"/>
        <w:numPr>
          <w:ilvl w:val="0"/>
          <w:numId w:val="14"/>
        </w:numPr>
        <w:rPr>
          <w:b/>
        </w:rPr>
      </w:pPr>
      <w:r w:rsidRPr="00453B65">
        <w:rPr>
          <w:b/>
        </w:rPr>
        <w:t>TOPLANTI GÜNDEMİ</w:t>
      </w:r>
    </w:p>
    <w:p w:rsidR="00197BB5" w:rsidRPr="00197BB5" w:rsidRDefault="00197BB5" w:rsidP="00197BB5">
      <w:pPr>
        <w:pStyle w:val="ListeParagraf"/>
        <w:numPr>
          <w:ilvl w:val="0"/>
          <w:numId w:val="23"/>
        </w:numPr>
        <w:rPr>
          <w:rFonts w:ascii="Times New Roman" w:eastAsia="Calibri" w:hAnsi="Times New Roman"/>
          <w:b/>
        </w:rPr>
      </w:pPr>
      <w:r w:rsidRPr="00197BB5">
        <w:rPr>
          <w:rFonts w:ascii="Times New Roman" w:hAnsi="Times New Roman"/>
        </w:rPr>
        <w:t xml:space="preserve">Açılış ve yoklama. </w:t>
      </w:r>
    </w:p>
    <w:p w:rsidR="00197BB5" w:rsidRPr="00197BB5" w:rsidRDefault="00197BB5" w:rsidP="00197BB5">
      <w:pPr>
        <w:pStyle w:val="ListeParagraf"/>
        <w:numPr>
          <w:ilvl w:val="0"/>
          <w:numId w:val="23"/>
        </w:numPr>
        <w:rPr>
          <w:rFonts w:ascii="Times New Roman" w:eastAsia="Calibri" w:hAnsi="Times New Roman"/>
          <w:b/>
        </w:rPr>
      </w:pPr>
      <w:r w:rsidRPr="00197BB5">
        <w:rPr>
          <w:rFonts w:ascii="Times New Roman" w:eastAsia="Calibri" w:hAnsi="Times New Roman"/>
        </w:rPr>
        <w:t>Toplantıya katılan Rektörlük Kalite Kurul Koordinatörlüğüne Yüksekokulumuz akreditasyon başvurusu yapılacak olan Tıbbi Laboratuvar Teknikleri Programı için yapılan çalışmaların genel değerlendirilmesinin görüşülmesi.</w:t>
      </w:r>
    </w:p>
    <w:p w:rsidR="00197BB5" w:rsidRPr="00197BB5" w:rsidRDefault="00197BB5" w:rsidP="00197BB5">
      <w:pPr>
        <w:pStyle w:val="ListeParagraf"/>
        <w:numPr>
          <w:ilvl w:val="0"/>
          <w:numId w:val="23"/>
        </w:numPr>
        <w:rPr>
          <w:rFonts w:ascii="Times New Roman" w:eastAsia="Calibri" w:hAnsi="Times New Roman"/>
          <w:b/>
        </w:rPr>
      </w:pPr>
      <w:r w:rsidRPr="00197BB5">
        <w:rPr>
          <w:rFonts w:ascii="Times New Roman" w:eastAsia="Calibri" w:hAnsi="Times New Roman"/>
        </w:rPr>
        <w:t xml:space="preserve">Yüksekokulumuz Dış Paydaş toplantısında yapılan görüşmelerin ve Dış paydaşların önerileriyle beraber yapılacak çalışmaların görüşülmesi. </w:t>
      </w:r>
    </w:p>
    <w:p w:rsidR="00197BB5" w:rsidRPr="00197BB5" w:rsidRDefault="00197BB5" w:rsidP="00197BB5">
      <w:pPr>
        <w:pStyle w:val="ListeParagraf"/>
        <w:numPr>
          <w:ilvl w:val="0"/>
          <w:numId w:val="23"/>
        </w:numPr>
        <w:rPr>
          <w:rFonts w:ascii="Times New Roman" w:eastAsia="Calibri" w:hAnsi="Times New Roman"/>
          <w:b/>
        </w:rPr>
      </w:pPr>
      <w:r w:rsidRPr="00197BB5">
        <w:rPr>
          <w:rFonts w:ascii="Times New Roman" w:eastAsia="Calibri" w:hAnsi="Times New Roman"/>
        </w:rPr>
        <w:t>Dilek, temenni ve kapanış.</w:t>
      </w:r>
    </w:p>
    <w:p w:rsidR="00631C0A" w:rsidRDefault="00631C0A" w:rsidP="00631C0A">
      <w:pPr>
        <w:pStyle w:val="ListeParagraf"/>
      </w:pPr>
    </w:p>
    <w:p w:rsidR="00631C0A" w:rsidRDefault="00631C0A" w:rsidP="00C866A2">
      <w:pPr>
        <w:pStyle w:val="ListeParagraf"/>
        <w:numPr>
          <w:ilvl w:val="0"/>
          <w:numId w:val="14"/>
        </w:numPr>
        <w:rPr>
          <w:b/>
        </w:rPr>
      </w:pPr>
      <w:r w:rsidRPr="00453B65">
        <w:rPr>
          <w:b/>
        </w:rPr>
        <w:t>TOPLANTI KARARLARI</w:t>
      </w:r>
    </w:p>
    <w:p w:rsidR="00197BB5" w:rsidRPr="00197BB5" w:rsidRDefault="00197BB5" w:rsidP="00197BB5">
      <w:pPr>
        <w:rPr>
          <w:b/>
        </w:rPr>
      </w:pPr>
    </w:p>
    <w:p w:rsidR="00197BB5" w:rsidRPr="00197BB5" w:rsidRDefault="00197BB5" w:rsidP="00197BB5">
      <w:pPr>
        <w:pStyle w:val="ListeParagraf"/>
        <w:rPr>
          <w:rFonts w:ascii="Times New Roman" w:hAnsi="Times New Roman"/>
          <w:b/>
        </w:rPr>
      </w:pPr>
      <w:r w:rsidRPr="00197BB5">
        <w:rPr>
          <w:rFonts w:ascii="Times New Roman" w:hAnsi="Times New Roman"/>
          <w:b/>
        </w:rPr>
        <w:t>KARAR I</w:t>
      </w:r>
    </w:p>
    <w:p w:rsidR="00197BB5" w:rsidRPr="00197BB5" w:rsidRDefault="00197BB5" w:rsidP="00197BB5">
      <w:pPr>
        <w:pStyle w:val="ListeParagraf"/>
        <w:rPr>
          <w:rFonts w:ascii="Times New Roman" w:hAnsi="Times New Roman"/>
          <w:b/>
        </w:rPr>
      </w:pPr>
    </w:p>
    <w:p w:rsidR="00197BB5" w:rsidRPr="00197BB5" w:rsidRDefault="00197BB5" w:rsidP="00197BB5">
      <w:pPr>
        <w:pStyle w:val="ListeParagraf"/>
        <w:rPr>
          <w:rFonts w:ascii="Times New Roman" w:hAnsi="Times New Roman"/>
        </w:rPr>
      </w:pPr>
      <w:r w:rsidRPr="00197BB5">
        <w:rPr>
          <w:rFonts w:ascii="Times New Roman" w:hAnsi="Times New Roman"/>
        </w:rPr>
        <w:t xml:space="preserve">Yüksekokulumuz Akreditasyon Komisyonu Akredite olacak programlar üzerine çalışma planına ait hazırlık konuları görüşüldü. Görüşmeler sonucunda Yüksekokul Müdürü </w:t>
      </w:r>
      <w:proofErr w:type="spellStart"/>
      <w:proofErr w:type="gramStart"/>
      <w:r w:rsidRPr="00197BB5">
        <w:rPr>
          <w:rFonts w:ascii="Times New Roman" w:eastAsia="Calibri" w:hAnsi="Times New Roman"/>
        </w:rPr>
        <w:t>Doç.Dr.Emel</w:t>
      </w:r>
      <w:proofErr w:type="spellEnd"/>
      <w:proofErr w:type="gramEnd"/>
      <w:r w:rsidRPr="00197BB5">
        <w:rPr>
          <w:rFonts w:ascii="Times New Roman" w:eastAsia="Calibri" w:hAnsi="Times New Roman"/>
        </w:rPr>
        <w:t xml:space="preserve"> TUĞRUL açılış konuşmasında Akreditasyon çalışmalarının aşamaları mevcut durumu ve ileri aşamalarda yapılacak çalışmalar hakkında bilgilendirme yaptı.</w:t>
      </w:r>
    </w:p>
    <w:p w:rsidR="00197BB5" w:rsidRPr="00197BB5" w:rsidRDefault="00197BB5" w:rsidP="00197BB5">
      <w:pPr>
        <w:pStyle w:val="ListeParagraf"/>
        <w:rPr>
          <w:rFonts w:ascii="Times New Roman" w:hAnsi="Times New Roman"/>
          <w:b/>
        </w:rPr>
      </w:pPr>
    </w:p>
    <w:p w:rsidR="00197BB5" w:rsidRPr="00197BB5" w:rsidRDefault="00197BB5" w:rsidP="00197BB5">
      <w:pPr>
        <w:pStyle w:val="ListeParagraf"/>
        <w:rPr>
          <w:rFonts w:ascii="Times New Roman" w:hAnsi="Times New Roman"/>
          <w:b/>
        </w:rPr>
      </w:pPr>
      <w:r w:rsidRPr="00197BB5">
        <w:rPr>
          <w:rFonts w:ascii="Times New Roman" w:hAnsi="Times New Roman"/>
          <w:b/>
        </w:rPr>
        <w:t>KARAR II</w:t>
      </w:r>
    </w:p>
    <w:p w:rsidR="00197BB5" w:rsidRPr="00197BB5" w:rsidRDefault="00197BB5" w:rsidP="00197BB5">
      <w:pPr>
        <w:pStyle w:val="ListeParagraf"/>
        <w:rPr>
          <w:rFonts w:ascii="Times New Roman" w:hAnsi="Times New Roman"/>
          <w:b/>
        </w:rPr>
      </w:pPr>
    </w:p>
    <w:p w:rsidR="00197BB5" w:rsidRPr="00197BB5" w:rsidRDefault="00197BB5" w:rsidP="00197BB5">
      <w:pPr>
        <w:pStyle w:val="ListeParagraf"/>
        <w:rPr>
          <w:rFonts w:ascii="Times New Roman" w:eastAsia="Calibri" w:hAnsi="Times New Roman"/>
          <w:b/>
        </w:rPr>
      </w:pPr>
      <w:r w:rsidRPr="00197BB5">
        <w:rPr>
          <w:rFonts w:ascii="Times New Roman" w:eastAsia="Calibri" w:hAnsi="Times New Roman"/>
        </w:rPr>
        <w:t>Yüksekokulumuz akreditasyon sözleşmesinin yapılacak olan Tıbbi Laboratuvar Teknikleri Programı için yapılan çalışmaların aşamaları ve bugüne kadar yapılan akreditasyon Komisyonunun Kararları Rektörlük Kalite Kurul Koordinatörlüğüne iletildi. Toplantıya katılan Rektörlük Kalite Kurul Koordinatörlüğüne çalışmalar hakkında detaylı olarak bilgi verildi. Görüşmeler sonucunda Rektörlük Kalite Kurul Koordinatörlüğünün Rektör Yardımcısının danışılması ve olumlu görüşleriyle Mesleki Eğitim Değerlendirme ve Akreditasyon Derneğine(MEDEK) Tıbbi Laboratuvar Teknikleri Programı için akreditasyon sözleşmesinin yapılmasına karar verildi.</w:t>
      </w:r>
    </w:p>
    <w:p w:rsidR="00197BB5" w:rsidRPr="00197BB5" w:rsidRDefault="00197BB5" w:rsidP="00197BB5">
      <w:pPr>
        <w:pStyle w:val="ListeParagraf"/>
        <w:rPr>
          <w:rFonts w:ascii="Times New Roman" w:hAnsi="Times New Roman"/>
          <w:b/>
        </w:rPr>
      </w:pPr>
    </w:p>
    <w:p w:rsidR="00197BB5" w:rsidRPr="00197BB5" w:rsidRDefault="00197BB5" w:rsidP="00197BB5">
      <w:pPr>
        <w:rPr>
          <w:rFonts w:ascii="Times New Roman" w:hAnsi="Times New Roman"/>
          <w:b/>
        </w:rPr>
      </w:pPr>
      <w:r>
        <w:rPr>
          <w:rFonts w:ascii="Times New Roman" w:hAnsi="Times New Roman"/>
          <w:b/>
        </w:rPr>
        <w:t xml:space="preserve">          </w:t>
      </w:r>
      <w:r w:rsidRPr="00197BB5">
        <w:rPr>
          <w:rFonts w:ascii="Times New Roman" w:hAnsi="Times New Roman"/>
          <w:b/>
        </w:rPr>
        <w:t xml:space="preserve">  KARAR III</w:t>
      </w:r>
    </w:p>
    <w:p w:rsidR="00197BB5" w:rsidRPr="00197BB5" w:rsidRDefault="00197BB5" w:rsidP="00197BB5">
      <w:pPr>
        <w:ind w:left="360"/>
        <w:rPr>
          <w:rFonts w:ascii="Times New Roman" w:hAnsi="Times New Roman"/>
          <w:b/>
        </w:rPr>
      </w:pPr>
    </w:p>
    <w:p w:rsidR="00197BB5" w:rsidRPr="00197BB5" w:rsidRDefault="00197BB5" w:rsidP="00197BB5">
      <w:pPr>
        <w:shd w:val="clear" w:color="auto" w:fill="FFFFFF"/>
        <w:ind w:left="360"/>
        <w:rPr>
          <w:rFonts w:ascii="Times New Roman" w:hAnsi="Times New Roman"/>
          <w:color w:val="222222"/>
        </w:rPr>
      </w:pPr>
      <w:r w:rsidRPr="00197BB5">
        <w:rPr>
          <w:rFonts w:ascii="Times New Roman" w:eastAsia="Calibri" w:hAnsi="Times New Roman"/>
        </w:rPr>
        <w:t xml:space="preserve">Yüksekokulumuz Dış Paydaş toplantısında yapılan görüşmelerin ve Dış paydaşların önerileriyle beraber yapılacak çalışmaları görüşüldü. </w:t>
      </w:r>
    </w:p>
    <w:p w:rsidR="00197BB5" w:rsidRDefault="00197BB5" w:rsidP="00197BB5">
      <w:pPr>
        <w:pStyle w:val="ListeParagraf"/>
        <w:tabs>
          <w:tab w:val="left" w:pos="6450"/>
        </w:tabs>
        <w:rPr>
          <w:rFonts w:ascii="Times New Roman" w:hAnsi="Times New Roman"/>
        </w:rPr>
      </w:pPr>
      <w:r w:rsidRPr="00197BB5">
        <w:rPr>
          <w:rFonts w:ascii="Times New Roman" w:hAnsi="Times New Roman"/>
        </w:rPr>
        <w:t>Toplantı karşılıklı iyi Temenni ve Dileklerle kapatıldı.</w:t>
      </w:r>
      <w:r>
        <w:rPr>
          <w:rFonts w:ascii="Times New Roman" w:hAnsi="Times New Roman"/>
        </w:rPr>
        <w:tab/>
      </w:r>
    </w:p>
    <w:p w:rsidR="00197BB5" w:rsidRDefault="00197BB5" w:rsidP="00197BB5">
      <w:pPr>
        <w:pStyle w:val="ListeParagraf"/>
        <w:tabs>
          <w:tab w:val="left" w:pos="6450"/>
        </w:tabs>
        <w:rPr>
          <w:rFonts w:ascii="Times New Roman" w:hAnsi="Times New Roman"/>
        </w:rPr>
      </w:pPr>
    </w:p>
    <w:p w:rsidR="00197BB5" w:rsidRDefault="00197BB5" w:rsidP="00197BB5">
      <w:pPr>
        <w:pStyle w:val="ListeParagraf"/>
        <w:tabs>
          <w:tab w:val="left" w:pos="6450"/>
        </w:tabs>
        <w:rPr>
          <w:rFonts w:ascii="Times New Roman" w:hAnsi="Times New Roman"/>
        </w:rPr>
      </w:pPr>
    </w:p>
    <w:p w:rsidR="00197BB5" w:rsidRPr="00197BB5" w:rsidRDefault="00197BB5" w:rsidP="00197BB5">
      <w:pPr>
        <w:pStyle w:val="ListeParagraf"/>
        <w:tabs>
          <w:tab w:val="left" w:pos="6450"/>
        </w:tabs>
        <w:rPr>
          <w:rFonts w:ascii="Times New Roman" w:hAnsi="Times New Roman"/>
        </w:rPr>
      </w:pPr>
    </w:p>
    <w:p w:rsidR="00197BB5" w:rsidRPr="00197BB5" w:rsidRDefault="00197BB5" w:rsidP="00197BB5">
      <w:pPr>
        <w:rPr>
          <w:b/>
        </w:rPr>
      </w:pPr>
    </w:p>
    <w:p w:rsidR="00631C0A" w:rsidRPr="00453B65" w:rsidRDefault="00631C0A" w:rsidP="00631C0A">
      <w:pPr>
        <w:pStyle w:val="ListeParagraf"/>
        <w:numPr>
          <w:ilvl w:val="0"/>
          <w:numId w:val="14"/>
        </w:numPr>
        <w:rPr>
          <w:b/>
        </w:rPr>
      </w:pPr>
      <w:r w:rsidRPr="00453B65">
        <w:rPr>
          <w:b/>
        </w:rPr>
        <w:lastRenderedPageBreak/>
        <w:t>KATILIMCI/İMZA LİSTESİ</w:t>
      </w:r>
    </w:p>
    <w:tbl>
      <w:tblPr>
        <w:tblStyle w:val="TabloKlavuzu1"/>
        <w:tblW w:w="10060" w:type="dxa"/>
        <w:tblLook w:val="04A0" w:firstRow="1" w:lastRow="0" w:firstColumn="1" w:lastColumn="0" w:noHBand="0" w:noVBand="1"/>
      </w:tblPr>
      <w:tblGrid>
        <w:gridCol w:w="3397"/>
        <w:gridCol w:w="4253"/>
        <w:gridCol w:w="2410"/>
      </w:tblGrid>
      <w:tr w:rsidR="00B06C17" w:rsidRPr="00612A20" w:rsidTr="00FC1F4B">
        <w:tc>
          <w:tcPr>
            <w:tcW w:w="7650" w:type="dxa"/>
            <w:gridSpan w:val="2"/>
            <w:tcBorders>
              <w:top w:val="single" w:sz="4" w:space="0" w:color="auto"/>
              <w:left w:val="single" w:sz="4" w:space="0" w:color="auto"/>
              <w:bottom w:val="single" w:sz="4" w:space="0" w:color="auto"/>
              <w:right w:val="single" w:sz="4" w:space="0" w:color="auto"/>
            </w:tcBorders>
            <w:hideMark/>
          </w:tcPr>
          <w:p w:rsidR="00B06C17" w:rsidRPr="00FC25CF" w:rsidRDefault="00B06C17" w:rsidP="00B06C17">
            <w:pPr>
              <w:pStyle w:val="ListeParagraf"/>
              <w:rPr>
                <w:rFonts w:ascii="Times New Roman" w:hAnsi="Times New Roman"/>
                <w:b/>
              </w:rPr>
            </w:pP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b/>
              </w:rPr>
            </w:pPr>
            <w:r>
              <w:rPr>
                <w:rFonts w:ascii="Times New Roman" w:hAnsi="Times New Roman"/>
                <w:b/>
              </w:rPr>
              <w:t>İmza</w:t>
            </w:r>
          </w:p>
        </w:tc>
      </w:tr>
      <w:tr w:rsidR="00B06C17" w:rsidRPr="00612A20" w:rsidTr="00FC1F4B">
        <w:trPr>
          <w:trHeight w:val="706"/>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612A20">
              <w:rPr>
                <w:rFonts w:ascii="Times New Roman" w:hAnsi="Times New Roman"/>
              </w:rPr>
              <w:t>Doç.Dr.Emel</w:t>
            </w:r>
            <w:proofErr w:type="spellEnd"/>
            <w:proofErr w:type="gramEnd"/>
            <w:r w:rsidRPr="00612A20">
              <w:rPr>
                <w:rFonts w:ascii="Times New Roman" w:hAnsi="Times New Roman"/>
              </w:rPr>
              <w:t xml:space="preserve"> TUĞRUL</w:t>
            </w:r>
            <w:r w:rsidRPr="00612A20">
              <w:rPr>
                <w:rFonts w:ascii="Times New Roman" w:hAnsi="Times New Roman"/>
              </w:rPr>
              <w:tab/>
              <w:t xml:space="preserve">                                                      </w:t>
            </w:r>
          </w:p>
          <w:p w:rsidR="00B06C17" w:rsidRPr="00612A20" w:rsidRDefault="00B06C17" w:rsidP="00FC1F4B">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hideMark/>
          </w:tcPr>
          <w:p w:rsidR="00B06C17" w:rsidRPr="00051B57" w:rsidRDefault="00B06C17" w:rsidP="00FC1F4B">
            <w:pPr>
              <w:jc w:val="center"/>
              <w:rPr>
                <w:rFonts w:ascii="Times New Roman" w:hAnsi="Times New Roman"/>
                <w:b/>
              </w:rPr>
            </w:pPr>
            <w:r w:rsidRPr="00051B57">
              <w:rPr>
                <w:rFonts w:ascii="Times New Roman" w:hAnsi="Times New Roman"/>
                <w:b/>
              </w:rPr>
              <w:t>Müdür</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b/>
              </w:rPr>
            </w:pPr>
          </w:p>
        </w:tc>
      </w:tr>
      <w:tr w:rsidR="00B06C17" w:rsidRPr="00612A20" w:rsidTr="00FC1F4B">
        <w:trPr>
          <w:trHeight w:val="702"/>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Pr>
                <w:rFonts w:ascii="Times New Roman" w:eastAsia="Calibri" w:hAnsi="Times New Roman"/>
              </w:rPr>
              <w:t>Prof.Dr.Canan</w:t>
            </w:r>
            <w:proofErr w:type="spellEnd"/>
            <w:proofErr w:type="gramEnd"/>
            <w:r>
              <w:rPr>
                <w:rFonts w:ascii="Times New Roman" w:eastAsia="Calibri" w:hAnsi="Times New Roman"/>
              </w:rPr>
              <w:t xml:space="preserve"> </w:t>
            </w:r>
            <w:r w:rsidRPr="00772369">
              <w:rPr>
                <w:rFonts w:ascii="Times New Roman" w:eastAsia="Calibri" w:hAnsi="Times New Roman"/>
              </w:rPr>
              <w:t>HAZIR</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rPr>
                <w:rFonts w:ascii="Times New Roman" w:hAnsi="Times New Roman"/>
              </w:rP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b/>
              </w:rPr>
            </w:pPr>
          </w:p>
        </w:tc>
      </w:tr>
      <w:tr w:rsidR="00B06C17" w:rsidRPr="00612A20" w:rsidTr="00FC1F4B">
        <w:trPr>
          <w:trHeight w:val="705"/>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tabs>
                <w:tab w:val="left" w:pos="915"/>
              </w:tabs>
              <w:rPr>
                <w:rFonts w:ascii="Times New Roman" w:hAnsi="Times New Roman"/>
              </w:rPr>
            </w:pPr>
            <w:proofErr w:type="spellStart"/>
            <w:proofErr w:type="gramStart"/>
            <w:r w:rsidRPr="00772369">
              <w:rPr>
                <w:rFonts w:ascii="Times New Roman" w:eastAsia="Calibri" w:hAnsi="Times New Roman"/>
              </w:rPr>
              <w:t>Dr.Öğr.ÜyesiŞengül</w:t>
            </w:r>
            <w:proofErr w:type="spellEnd"/>
            <w:proofErr w:type="gramEnd"/>
            <w:r w:rsidRPr="00772369">
              <w:rPr>
                <w:rFonts w:ascii="Times New Roman" w:eastAsia="Calibri" w:hAnsi="Times New Roman"/>
              </w:rPr>
              <w:t xml:space="preserve"> ŞENTÜRK</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hideMark/>
          </w:tcPr>
          <w:p w:rsidR="00B06C17" w:rsidRPr="00612A20" w:rsidRDefault="00B06C17" w:rsidP="00FC1F4B">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.Dr.Hakan</w:t>
            </w:r>
            <w:proofErr w:type="spellEnd"/>
            <w:r w:rsidRPr="00612A20">
              <w:rPr>
                <w:rFonts w:ascii="Times New Roman" w:hAnsi="Times New Roman"/>
              </w:rPr>
              <w:t xml:space="preserve"> KANLIOĞLU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.Dr.Adem</w:t>
            </w:r>
            <w:proofErr w:type="spellEnd"/>
            <w:r w:rsidRPr="00772369">
              <w:rPr>
                <w:rFonts w:ascii="Times New Roman" w:eastAsia="Calibri" w:hAnsi="Times New Roman"/>
              </w:rPr>
              <w:t xml:space="preserve"> KESKİN</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Pr>
                <w:rFonts w:ascii="Times New Roman" w:eastAsia="Calibri" w:hAnsi="Times New Roman"/>
              </w:rPr>
              <w:t>Öğr.Gör</w:t>
            </w:r>
            <w:proofErr w:type="gramEnd"/>
            <w:r>
              <w:rPr>
                <w:rFonts w:ascii="Times New Roman" w:eastAsia="Calibri" w:hAnsi="Times New Roman"/>
              </w:rPr>
              <w:t>.Dr.Nesrin</w:t>
            </w:r>
            <w:proofErr w:type="spellEnd"/>
            <w:r>
              <w:rPr>
                <w:rFonts w:ascii="Times New Roman" w:eastAsia="Calibri" w:hAnsi="Times New Roman"/>
              </w:rPr>
              <w:t xml:space="preserve"> OĞURLU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.Nejla</w:t>
            </w:r>
            <w:proofErr w:type="spellEnd"/>
            <w:r w:rsidRPr="00612A20">
              <w:rPr>
                <w:rFonts w:ascii="Times New Roman" w:hAnsi="Times New Roman"/>
              </w:rPr>
              <w:t xml:space="preserve"> BİÇER                                              </w:t>
            </w:r>
          </w:p>
          <w:p w:rsidR="00B06C17" w:rsidRPr="00612A20" w:rsidRDefault="00B06C17" w:rsidP="00FC1F4B">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612A20">
              <w:rPr>
                <w:rFonts w:ascii="Times New Roman" w:hAnsi="Times New Roman"/>
              </w:rPr>
              <w:t>Öğr.Gör</w:t>
            </w:r>
            <w:proofErr w:type="gramEnd"/>
            <w:r w:rsidRPr="00612A20">
              <w:rPr>
                <w:rFonts w:ascii="Times New Roman" w:hAnsi="Times New Roman"/>
              </w:rPr>
              <w:t>.Nuray</w:t>
            </w:r>
            <w:proofErr w:type="spellEnd"/>
            <w:r w:rsidRPr="00612A20">
              <w:rPr>
                <w:rFonts w:ascii="Times New Roman" w:hAnsi="Times New Roman"/>
              </w:rPr>
              <w:t xml:space="preserve"> GİDER                                           </w:t>
            </w:r>
          </w:p>
          <w:p w:rsidR="00B06C17" w:rsidRPr="00612A20" w:rsidRDefault="00B06C17" w:rsidP="00FC1F4B">
            <w:pPr>
              <w:rPr>
                <w:rFonts w:ascii="Times New Roman" w:hAnsi="Times New Roman"/>
              </w:rPr>
            </w:pP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.Perihan</w:t>
            </w:r>
            <w:proofErr w:type="spellEnd"/>
            <w:r w:rsidRPr="00772369">
              <w:rPr>
                <w:rFonts w:ascii="Times New Roman" w:eastAsia="Calibri" w:hAnsi="Times New Roman"/>
              </w:rPr>
              <w:t xml:space="preserve"> ÖĞDÜM</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proofErr w:type="gramStart"/>
            <w:r w:rsidRPr="00772369">
              <w:rPr>
                <w:rFonts w:ascii="Times New Roman" w:eastAsia="Calibri" w:hAnsi="Times New Roman"/>
              </w:rPr>
              <w:t>Öğr.Gör</w:t>
            </w:r>
            <w:proofErr w:type="gramEnd"/>
            <w:r w:rsidRPr="00772369">
              <w:rPr>
                <w:rFonts w:ascii="Times New Roman" w:eastAsia="Calibri" w:hAnsi="Times New Roman"/>
              </w:rPr>
              <w:t>.Fatma</w:t>
            </w:r>
            <w:proofErr w:type="spellEnd"/>
            <w:r w:rsidRPr="00772369">
              <w:rPr>
                <w:rFonts w:ascii="Times New Roman" w:eastAsia="Calibri" w:hAnsi="Times New Roman"/>
              </w:rPr>
              <w:t xml:space="preserve"> Nur ALTIN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pPr>
            <w:proofErr w:type="gramStart"/>
            <w:r w:rsidRPr="00051B57">
              <w:rPr>
                <w:rFonts w:ascii="Times New Roman" w:hAnsi="Times New Roman"/>
              </w:rPr>
              <w:t>üye</w:t>
            </w:r>
            <w:proofErr w:type="gramEnd"/>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772369" w:rsidRDefault="00B06C17" w:rsidP="00FC1F4B">
            <w:pPr>
              <w:rPr>
                <w:rFonts w:ascii="Times New Roman" w:eastAsia="Calibri" w:hAnsi="Times New Roman"/>
              </w:rPr>
            </w:pPr>
            <w:r>
              <w:rPr>
                <w:rFonts w:ascii="Times New Roman" w:eastAsia="Calibri" w:hAnsi="Times New Roman"/>
              </w:rPr>
              <w:t>Kardelen SARIKUŞ</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772369" w:rsidRDefault="00B06C17" w:rsidP="00FC1F4B">
            <w:pPr>
              <w:rPr>
                <w:rFonts w:ascii="Times New Roman" w:eastAsia="Calibri" w:hAnsi="Times New Roman"/>
              </w:rPr>
            </w:pPr>
            <w:r>
              <w:rPr>
                <w:rFonts w:ascii="Times New Roman" w:eastAsia="Calibri" w:hAnsi="Times New Roman"/>
              </w:rPr>
              <w:t>Eylül ÇETİN</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772369" w:rsidRDefault="00B06C17" w:rsidP="00FC1F4B">
            <w:pPr>
              <w:rPr>
                <w:rFonts w:ascii="Times New Roman" w:eastAsia="Calibri" w:hAnsi="Times New Roman"/>
              </w:rPr>
            </w:pPr>
            <w:r>
              <w:rPr>
                <w:rFonts w:ascii="Times New Roman" w:eastAsia="Calibri" w:hAnsi="Times New Roman"/>
              </w:rPr>
              <w:t>Eren YÜZÜGÜLDÜ</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772369" w:rsidRDefault="00B06C17" w:rsidP="00FC1F4B">
            <w:pPr>
              <w:rPr>
                <w:rFonts w:ascii="Times New Roman" w:eastAsia="Calibri" w:hAnsi="Times New Roman"/>
              </w:rPr>
            </w:pPr>
            <w:r>
              <w:rPr>
                <w:rFonts w:ascii="Times New Roman" w:eastAsia="Calibri" w:hAnsi="Times New Roman"/>
              </w:rPr>
              <w:t>Elif UYANIK</w:t>
            </w:r>
          </w:p>
        </w:tc>
        <w:tc>
          <w:tcPr>
            <w:tcW w:w="4253" w:type="dxa"/>
            <w:tcBorders>
              <w:top w:val="single" w:sz="4" w:space="0" w:color="auto"/>
              <w:left w:val="single" w:sz="4" w:space="0" w:color="auto"/>
              <w:bottom w:val="single" w:sz="4" w:space="0" w:color="auto"/>
              <w:right w:val="single" w:sz="4" w:space="0" w:color="auto"/>
            </w:tcBorders>
          </w:tcPr>
          <w:p w:rsidR="00B06C17" w:rsidRPr="00051B57" w:rsidRDefault="00B06C17" w:rsidP="00FC1F4B">
            <w:pPr>
              <w:jc w:val="center"/>
              <w:rPr>
                <w:rFonts w:ascii="Times New Roman" w:hAnsi="Times New Roman"/>
              </w:rPr>
            </w:pPr>
            <w:r>
              <w:rPr>
                <w:rFonts w:ascii="Times New Roman" w:hAnsi="Times New Roman"/>
              </w:rPr>
              <w:t>Öğrenci</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r w:rsidR="00B06C17" w:rsidRPr="00612A20" w:rsidTr="00FC1F4B">
        <w:trPr>
          <w:trHeight w:val="474"/>
        </w:trPr>
        <w:tc>
          <w:tcPr>
            <w:tcW w:w="3397"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rPr>
                <w:rFonts w:ascii="Times New Roman" w:hAnsi="Times New Roman"/>
              </w:rPr>
            </w:pPr>
            <w:proofErr w:type="spellStart"/>
            <w:r>
              <w:rPr>
                <w:rFonts w:ascii="Times New Roman" w:eastAsia="Calibri" w:hAnsi="Times New Roman"/>
              </w:rPr>
              <w:t>Nazife</w:t>
            </w:r>
            <w:proofErr w:type="spellEnd"/>
            <w:r>
              <w:rPr>
                <w:rFonts w:ascii="Times New Roman" w:eastAsia="Calibri" w:hAnsi="Times New Roman"/>
              </w:rPr>
              <w:t xml:space="preserve"> İRİ</w:t>
            </w:r>
            <w:r w:rsidRPr="00772369">
              <w:rPr>
                <w:rFonts w:ascii="Times New Roman" w:eastAsia="Calibri" w:hAnsi="Times New Roman"/>
              </w:rPr>
              <w:t xml:space="preserve">       </w:t>
            </w:r>
            <w:r>
              <w:rPr>
                <w:rFonts w:ascii="Times New Roman" w:eastAsia="Calibri" w:hAnsi="Times New Roman"/>
              </w:rPr>
              <w:t xml:space="preserve">         </w:t>
            </w:r>
          </w:p>
        </w:tc>
        <w:tc>
          <w:tcPr>
            <w:tcW w:w="4253" w:type="dxa"/>
            <w:tcBorders>
              <w:top w:val="single" w:sz="4" w:space="0" w:color="auto"/>
              <w:left w:val="single" w:sz="4" w:space="0" w:color="auto"/>
              <w:bottom w:val="single" w:sz="4" w:space="0" w:color="auto"/>
              <w:right w:val="single" w:sz="4" w:space="0" w:color="auto"/>
            </w:tcBorders>
          </w:tcPr>
          <w:p w:rsidR="00B06C17" w:rsidRPr="00901D0E" w:rsidRDefault="00B06C17" w:rsidP="00FC1F4B">
            <w:pPr>
              <w:jc w:val="center"/>
              <w:rPr>
                <w:rFonts w:ascii="Times New Roman" w:hAnsi="Times New Roman"/>
                <w:b/>
              </w:rPr>
            </w:pPr>
            <w:r>
              <w:rPr>
                <w:rFonts w:ascii="Times New Roman" w:hAnsi="Times New Roman"/>
                <w:b/>
              </w:rPr>
              <w:t>Raportör</w:t>
            </w:r>
          </w:p>
        </w:tc>
        <w:tc>
          <w:tcPr>
            <w:tcW w:w="2410" w:type="dxa"/>
            <w:tcBorders>
              <w:top w:val="single" w:sz="4" w:space="0" w:color="auto"/>
              <w:left w:val="single" w:sz="4" w:space="0" w:color="auto"/>
              <w:bottom w:val="single" w:sz="4" w:space="0" w:color="auto"/>
              <w:right w:val="single" w:sz="4" w:space="0" w:color="auto"/>
            </w:tcBorders>
          </w:tcPr>
          <w:p w:rsidR="00B06C17" w:rsidRPr="00612A20" w:rsidRDefault="00B06C17" w:rsidP="00FC1F4B">
            <w:pPr>
              <w:jc w:val="center"/>
              <w:rPr>
                <w:rFonts w:ascii="Times New Roman" w:hAnsi="Times New Roman"/>
              </w:rPr>
            </w:pPr>
          </w:p>
        </w:tc>
      </w:tr>
    </w:tbl>
    <w:p w:rsidR="00B06C17" w:rsidRPr="008E3861" w:rsidRDefault="00B06C17" w:rsidP="00B06C17">
      <w:r>
        <w:t xml:space="preserve"> </w:t>
      </w:r>
    </w:p>
    <w:p w:rsidR="008E3861" w:rsidRPr="008E3861" w:rsidRDefault="008E3861" w:rsidP="00C866A2"/>
    <w:sectPr w:rsidR="008E3861" w:rsidRPr="008E3861" w:rsidSect="00C866A2">
      <w:headerReference w:type="default" r:id="rId8"/>
      <w:footerReference w:type="default" r:id="rId9"/>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20" w:rsidRDefault="00DE2F20" w:rsidP="00084C8B">
      <w:r>
        <w:separator/>
      </w:r>
    </w:p>
  </w:endnote>
  <w:endnote w:type="continuationSeparator" w:id="0">
    <w:p w:rsidR="00DE2F20" w:rsidRDefault="00DE2F20"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18" w:type="dxa"/>
      <w:tblInd w:w="70" w:type="dxa"/>
      <w:tblBorders>
        <w:top w:val="single" w:sz="12" w:space="0" w:color="auto"/>
        <w:bottom w:val="single" w:sz="12" w:space="0" w:color="auto"/>
      </w:tblBorders>
      <w:tblCellMar>
        <w:left w:w="70" w:type="dxa"/>
        <w:right w:w="70" w:type="dxa"/>
      </w:tblCellMar>
      <w:tblLook w:val="0000" w:firstRow="0" w:lastRow="0" w:firstColumn="0" w:lastColumn="0" w:noHBand="0" w:noVBand="0"/>
    </w:tblPr>
    <w:tblGrid>
      <w:gridCol w:w="1309"/>
      <w:gridCol w:w="1666"/>
      <w:gridCol w:w="1427"/>
      <w:gridCol w:w="1944"/>
      <w:gridCol w:w="1268"/>
      <w:gridCol w:w="1904"/>
    </w:tblGrid>
    <w:tr w:rsidR="00AE329F" w:rsidRPr="00E81A61" w:rsidTr="00364B88">
      <w:trPr>
        <w:cantSplit/>
        <w:trHeight w:val="194"/>
      </w:trPr>
      <w:tc>
        <w:tcPr>
          <w:tcW w:w="1309"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Hazırlayan:  </w:t>
          </w:r>
        </w:p>
      </w:tc>
      <w:tc>
        <w:tcPr>
          <w:tcW w:w="1666" w:type="dxa"/>
        </w:tcPr>
        <w:p w:rsidR="00AE329F" w:rsidRPr="00E81A61" w:rsidRDefault="005365A7" w:rsidP="00AE329F">
          <w:pPr>
            <w:rPr>
              <w:rFonts w:ascii="Verdana" w:hAnsi="Verdana"/>
              <w:sz w:val="16"/>
              <w:szCs w:val="16"/>
            </w:rPr>
          </w:pPr>
          <w:r>
            <w:rPr>
              <w:rFonts w:ascii="Verdana" w:hAnsi="Verdana"/>
              <w:sz w:val="16"/>
              <w:szCs w:val="16"/>
            </w:rPr>
            <w:t>Birim Kalite Ekibi</w:t>
          </w:r>
        </w:p>
      </w:tc>
      <w:tc>
        <w:tcPr>
          <w:tcW w:w="1427"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Kontrol Eden: </w:t>
          </w:r>
        </w:p>
      </w:tc>
      <w:tc>
        <w:tcPr>
          <w:tcW w:w="1944" w:type="dxa"/>
        </w:tcPr>
        <w:p w:rsidR="00AE329F" w:rsidRPr="00E81A61" w:rsidRDefault="008E3861" w:rsidP="00AE329F">
          <w:pPr>
            <w:rPr>
              <w:rFonts w:ascii="Verdana" w:hAnsi="Verdana"/>
              <w:sz w:val="16"/>
              <w:szCs w:val="16"/>
            </w:rPr>
          </w:pPr>
          <w:r>
            <w:rPr>
              <w:rFonts w:ascii="Verdana" w:hAnsi="Verdana"/>
              <w:sz w:val="16"/>
              <w:szCs w:val="16"/>
            </w:rPr>
            <w:t xml:space="preserve">Birim </w:t>
          </w:r>
          <w:r w:rsidR="00AE329F">
            <w:rPr>
              <w:rFonts w:ascii="Verdana" w:hAnsi="Verdana"/>
              <w:sz w:val="16"/>
              <w:szCs w:val="16"/>
            </w:rPr>
            <w:t xml:space="preserve">Kalite </w:t>
          </w:r>
          <w:r>
            <w:rPr>
              <w:rFonts w:ascii="Verdana" w:hAnsi="Verdana"/>
              <w:sz w:val="16"/>
              <w:szCs w:val="16"/>
            </w:rPr>
            <w:t>Sor.</w:t>
          </w:r>
        </w:p>
      </w:tc>
      <w:tc>
        <w:tcPr>
          <w:tcW w:w="1268" w:type="dxa"/>
          <w:vMerge w:val="restart"/>
          <w:vAlign w:val="center"/>
        </w:tcPr>
        <w:p w:rsidR="00AE329F" w:rsidRPr="00E81A61" w:rsidRDefault="00AE329F" w:rsidP="00AE329F">
          <w:pPr>
            <w:rPr>
              <w:rFonts w:ascii="Verdana" w:hAnsi="Verdana"/>
              <w:sz w:val="16"/>
              <w:szCs w:val="16"/>
            </w:rPr>
          </w:pPr>
          <w:r w:rsidRPr="00E81A61">
            <w:rPr>
              <w:rFonts w:ascii="Verdana" w:hAnsi="Verdana"/>
              <w:b/>
              <w:sz w:val="16"/>
              <w:szCs w:val="16"/>
            </w:rPr>
            <w:t xml:space="preserve">Onay: </w:t>
          </w:r>
        </w:p>
      </w:tc>
      <w:tc>
        <w:tcPr>
          <w:tcW w:w="1904" w:type="dxa"/>
        </w:tcPr>
        <w:p w:rsidR="00AE329F" w:rsidRPr="00E81A61" w:rsidRDefault="00AE329F" w:rsidP="00AE329F">
          <w:pPr>
            <w:rPr>
              <w:rFonts w:ascii="Verdana" w:hAnsi="Verdana"/>
              <w:sz w:val="16"/>
              <w:szCs w:val="16"/>
            </w:rPr>
          </w:pPr>
          <w:r>
            <w:rPr>
              <w:rFonts w:ascii="Verdana" w:hAnsi="Verdana"/>
              <w:sz w:val="16"/>
              <w:szCs w:val="16"/>
            </w:rPr>
            <w:t>Kalite Kurulu Başkanı</w:t>
          </w:r>
        </w:p>
      </w:tc>
    </w:tr>
    <w:tr w:rsidR="00AE329F" w:rsidRPr="00E81A61" w:rsidTr="00364B88">
      <w:trPr>
        <w:cantSplit/>
        <w:trHeight w:val="87"/>
      </w:trPr>
      <w:tc>
        <w:tcPr>
          <w:tcW w:w="1309" w:type="dxa"/>
          <w:vMerge/>
        </w:tcPr>
        <w:p w:rsidR="00AE329F" w:rsidRPr="00E81A61" w:rsidRDefault="00AE329F" w:rsidP="00AE329F">
          <w:pPr>
            <w:rPr>
              <w:rFonts w:ascii="Verdana" w:hAnsi="Verdana"/>
              <w:b/>
              <w:sz w:val="16"/>
              <w:szCs w:val="16"/>
            </w:rPr>
          </w:pPr>
        </w:p>
      </w:tc>
      <w:tc>
        <w:tcPr>
          <w:tcW w:w="1666" w:type="dxa"/>
        </w:tcPr>
        <w:p w:rsidR="00AE329F" w:rsidRPr="00E81A61" w:rsidRDefault="00AE329F" w:rsidP="00AE329F">
          <w:pPr>
            <w:rPr>
              <w:rFonts w:ascii="Verdana" w:hAnsi="Verdana"/>
              <w:b/>
              <w:sz w:val="16"/>
              <w:szCs w:val="16"/>
            </w:rPr>
          </w:pPr>
        </w:p>
      </w:tc>
      <w:tc>
        <w:tcPr>
          <w:tcW w:w="1427" w:type="dxa"/>
          <w:vMerge/>
        </w:tcPr>
        <w:p w:rsidR="00AE329F" w:rsidRPr="00E81A61" w:rsidRDefault="00AE329F" w:rsidP="00AE329F">
          <w:pPr>
            <w:rPr>
              <w:rFonts w:ascii="Verdana" w:hAnsi="Verdana"/>
              <w:b/>
              <w:sz w:val="16"/>
              <w:szCs w:val="16"/>
            </w:rPr>
          </w:pPr>
        </w:p>
      </w:tc>
      <w:tc>
        <w:tcPr>
          <w:tcW w:w="1944" w:type="dxa"/>
        </w:tcPr>
        <w:p w:rsidR="00AE329F" w:rsidRPr="00E81A61" w:rsidRDefault="00AE329F" w:rsidP="00AE329F">
          <w:pPr>
            <w:rPr>
              <w:rFonts w:ascii="Verdana" w:hAnsi="Verdana"/>
              <w:b/>
              <w:sz w:val="16"/>
              <w:szCs w:val="16"/>
            </w:rPr>
          </w:pPr>
        </w:p>
      </w:tc>
      <w:tc>
        <w:tcPr>
          <w:tcW w:w="1268" w:type="dxa"/>
          <w:vMerge/>
        </w:tcPr>
        <w:p w:rsidR="00AE329F" w:rsidRPr="00E81A61" w:rsidRDefault="00AE329F" w:rsidP="00AE329F">
          <w:pPr>
            <w:rPr>
              <w:rFonts w:ascii="Verdana" w:hAnsi="Verdana"/>
              <w:b/>
              <w:sz w:val="16"/>
              <w:szCs w:val="16"/>
            </w:rPr>
          </w:pPr>
        </w:p>
      </w:tc>
      <w:tc>
        <w:tcPr>
          <w:tcW w:w="1904" w:type="dxa"/>
        </w:tcPr>
        <w:p w:rsidR="00AE329F" w:rsidRPr="00E81A61" w:rsidRDefault="00AE329F" w:rsidP="00AE329F">
          <w:pPr>
            <w:rPr>
              <w:rFonts w:ascii="Verdana" w:hAnsi="Verdana"/>
              <w:b/>
              <w:sz w:val="16"/>
              <w:szCs w:val="16"/>
            </w:rPr>
          </w:pPr>
        </w:p>
      </w:tc>
    </w:tr>
  </w:tbl>
  <w:p w:rsidR="00065B93" w:rsidRPr="00E81A61" w:rsidRDefault="00065B93" w:rsidP="00AE329F">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20" w:rsidRDefault="00DE2F20" w:rsidP="00084C8B">
      <w:r>
        <w:separator/>
      </w:r>
    </w:p>
  </w:footnote>
  <w:footnote w:type="continuationSeparator" w:id="0">
    <w:p w:rsidR="00DE2F20" w:rsidRDefault="00DE2F20"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0" w:type="dxa"/>
      <w:tblBorders>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1345"/>
      <w:gridCol w:w="4010"/>
      <w:gridCol w:w="1612"/>
      <w:gridCol w:w="903"/>
      <w:gridCol w:w="1628"/>
    </w:tblGrid>
    <w:tr w:rsidR="00AE329F" w:rsidTr="00364B88">
      <w:trPr>
        <w:cantSplit/>
        <w:trHeight w:val="283"/>
      </w:trPr>
      <w:tc>
        <w:tcPr>
          <w:tcW w:w="1345" w:type="dxa"/>
          <w:vMerge w:val="restart"/>
          <w:vAlign w:val="center"/>
          <w:hideMark/>
        </w:tcPr>
        <w:p w:rsidR="00AE329F" w:rsidRDefault="00355B19" w:rsidP="00AE329F">
          <w:pPr>
            <w:pStyle w:val="stBilgi"/>
            <w:spacing w:line="276" w:lineRule="auto"/>
            <w:jc w:val="center"/>
          </w:pPr>
          <w:r>
            <w:rPr>
              <w:noProof/>
            </w:rPr>
            <w:drawing>
              <wp:anchor distT="0" distB="0" distL="114300" distR="114300" simplePos="0" relativeHeight="251658240" behindDoc="1" locked="0" layoutInCell="1" allowOverlap="1" wp14:anchorId="3B2641D2">
                <wp:simplePos x="0" y="0"/>
                <wp:positionH relativeFrom="column">
                  <wp:posOffset>26035</wp:posOffset>
                </wp:positionH>
                <wp:positionV relativeFrom="paragraph">
                  <wp:posOffset>-71120</wp:posOffset>
                </wp:positionV>
                <wp:extent cx="695960" cy="695960"/>
                <wp:effectExtent l="0" t="0" r="8890" b="889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margin">
                  <wp14:pctWidth>0</wp14:pctWidth>
                </wp14:sizeRelH>
                <wp14:sizeRelV relativeFrom="margin">
                  <wp14:pctHeight>0</wp14:pctHeight>
                </wp14:sizeRelV>
              </wp:anchor>
            </w:drawing>
          </w:r>
        </w:p>
      </w:tc>
      <w:tc>
        <w:tcPr>
          <w:tcW w:w="4010" w:type="dxa"/>
          <w:vMerge w:val="restart"/>
          <w:vAlign w:val="center"/>
          <w:hideMark/>
        </w:tcPr>
        <w:p w:rsidR="00AE329F" w:rsidRDefault="00631C0A" w:rsidP="00AE329F">
          <w:pPr>
            <w:spacing w:line="276" w:lineRule="auto"/>
            <w:jc w:val="center"/>
            <w:rPr>
              <w:rFonts w:ascii="Verdana" w:hAnsi="Verdana"/>
              <w:b/>
            </w:rPr>
          </w:pPr>
          <w:r>
            <w:rPr>
              <w:rFonts w:ascii="Verdana" w:hAnsi="Verdana"/>
              <w:b/>
              <w:sz w:val="22"/>
            </w:rPr>
            <w:t>AKREDİTASYON TOPLANTI TUTANAĞI</w:t>
          </w: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Doküman No</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r w:rsidR="00963C75">
            <w:rPr>
              <w:rFonts w:ascii="Verdana" w:hAnsi="Verdana"/>
              <w:sz w:val="16"/>
              <w:szCs w:val="16"/>
            </w:rPr>
            <w:t>ADU-</w:t>
          </w:r>
          <w:r w:rsidR="00631C0A">
            <w:rPr>
              <w:rFonts w:ascii="Verdana" w:hAnsi="Verdana"/>
              <w:sz w:val="16"/>
              <w:szCs w:val="16"/>
            </w:rPr>
            <w:t>ASHMYO. T.T.01</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Yayın Tarihi</w:t>
          </w:r>
        </w:p>
      </w:tc>
      <w:tc>
        <w:tcPr>
          <w:tcW w:w="2531" w:type="dxa"/>
          <w:gridSpan w:val="2"/>
          <w:shd w:val="clear" w:color="auto" w:fill="FFFFFF" w:themeFill="background1"/>
          <w:vAlign w:val="center"/>
          <w:hideMark/>
        </w:tcPr>
        <w:p w:rsidR="00AE329F" w:rsidRDefault="00AE329F" w:rsidP="00A35D11">
          <w:pPr>
            <w:spacing w:line="276" w:lineRule="auto"/>
            <w:rPr>
              <w:rFonts w:ascii="Verdana" w:hAnsi="Verdana"/>
              <w:sz w:val="16"/>
              <w:szCs w:val="16"/>
            </w:rPr>
          </w:pPr>
          <w:r>
            <w:rPr>
              <w:rFonts w:ascii="Verdana" w:hAnsi="Verdana"/>
              <w:b/>
              <w:sz w:val="16"/>
              <w:szCs w:val="16"/>
            </w:rPr>
            <w:t>:</w:t>
          </w:r>
          <w:r>
            <w:rPr>
              <w:rFonts w:ascii="Verdana" w:hAnsi="Verdana"/>
              <w:sz w:val="16"/>
              <w:szCs w:val="16"/>
            </w:rPr>
            <w:t xml:space="preserve"> </w:t>
          </w:r>
        </w:p>
      </w:tc>
    </w:tr>
    <w:tr w:rsidR="00AE329F" w:rsidTr="00364B88">
      <w:trPr>
        <w:cantSplit/>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Revizyon Tarihi</w:t>
          </w:r>
          <w:r>
            <w:rPr>
              <w:rFonts w:ascii="Verdana" w:hAnsi="Verdana"/>
              <w:b/>
              <w:sz w:val="16"/>
              <w:szCs w:val="16"/>
            </w:rPr>
            <w:tab/>
          </w:r>
        </w:p>
      </w:tc>
      <w:tc>
        <w:tcPr>
          <w:tcW w:w="2531" w:type="dxa"/>
          <w:gridSpan w:val="2"/>
          <w:shd w:val="clear" w:color="auto" w:fill="FFFFFF" w:themeFill="background1"/>
          <w:vAlign w:val="center"/>
          <w:hideMark/>
        </w:tcPr>
        <w:p w:rsidR="00AE329F" w:rsidRDefault="00AE329F" w:rsidP="00AE329F">
          <w:pPr>
            <w:spacing w:line="276" w:lineRule="auto"/>
            <w:rPr>
              <w:rFonts w:ascii="Verdana" w:hAnsi="Verdana"/>
              <w:sz w:val="16"/>
              <w:szCs w:val="16"/>
            </w:rPr>
          </w:pPr>
          <w:r>
            <w:rPr>
              <w:rFonts w:ascii="Verdana" w:hAnsi="Verdana"/>
              <w:b/>
              <w:sz w:val="16"/>
              <w:szCs w:val="16"/>
            </w:rPr>
            <w:t xml:space="preserve">: </w:t>
          </w:r>
        </w:p>
      </w:tc>
    </w:tr>
    <w:tr w:rsidR="00AE329F" w:rsidTr="00364B88">
      <w:trPr>
        <w:trHeight w:val="283"/>
      </w:trPr>
      <w:tc>
        <w:tcPr>
          <w:tcW w:w="1345" w:type="dxa"/>
          <w:vMerge/>
          <w:vAlign w:val="center"/>
          <w:hideMark/>
        </w:tcPr>
        <w:p w:rsidR="00AE329F" w:rsidRDefault="00AE329F" w:rsidP="00AE329F"/>
      </w:tc>
      <w:tc>
        <w:tcPr>
          <w:tcW w:w="4010" w:type="dxa"/>
          <w:vMerge/>
          <w:vAlign w:val="center"/>
          <w:hideMark/>
        </w:tcPr>
        <w:p w:rsidR="00AE329F" w:rsidRDefault="00AE329F" w:rsidP="00AE329F">
          <w:pPr>
            <w:rPr>
              <w:rFonts w:ascii="Verdana" w:hAnsi="Verdana"/>
              <w:b/>
            </w:rPr>
          </w:pPr>
        </w:p>
      </w:tc>
      <w:tc>
        <w:tcPr>
          <w:tcW w:w="1612"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Revizyon No</w:t>
          </w:r>
        </w:p>
      </w:tc>
      <w:tc>
        <w:tcPr>
          <w:tcW w:w="903" w:type="dxa"/>
          <w:shd w:val="clear" w:color="auto" w:fill="FFFFFF" w:themeFill="background1"/>
          <w:vAlign w:val="center"/>
          <w:hideMark/>
        </w:tcPr>
        <w:p w:rsidR="00AE329F" w:rsidRDefault="00AE329F" w:rsidP="00AE329F">
          <w:pPr>
            <w:spacing w:line="276" w:lineRule="auto"/>
            <w:rPr>
              <w:i/>
              <w:sz w:val="16"/>
              <w:szCs w:val="16"/>
            </w:rPr>
          </w:pPr>
          <w:r>
            <w:rPr>
              <w:rFonts w:ascii="Verdana" w:hAnsi="Verdana"/>
              <w:b/>
              <w:sz w:val="16"/>
              <w:szCs w:val="16"/>
            </w:rPr>
            <w:t xml:space="preserve">: </w:t>
          </w:r>
          <w:r>
            <w:rPr>
              <w:rFonts w:ascii="Verdana" w:hAnsi="Verdana"/>
              <w:sz w:val="16"/>
              <w:szCs w:val="16"/>
            </w:rPr>
            <w:t>00</w:t>
          </w:r>
        </w:p>
      </w:tc>
      <w:tc>
        <w:tcPr>
          <w:tcW w:w="1628" w:type="dxa"/>
          <w:shd w:val="clear" w:color="auto" w:fill="FFFFFF" w:themeFill="background1"/>
          <w:vAlign w:val="center"/>
          <w:hideMark/>
        </w:tcPr>
        <w:p w:rsidR="00AE329F" w:rsidRPr="006C0648" w:rsidRDefault="00AE329F" w:rsidP="00AE329F">
          <w:pPr>
            <w:spacing w:line="276" w:lineRule="auto"/>
            <w:jc w:val="center"/>
            <w:rPr>
              <w:rFonts w:ascii="Verdana" w:hAnsi="Verdana"/>
              <w:sz w:val="16"/>
              <w:szCs w:val="16"/>
            </w:rPr>
          </w:pPr>
          <w:r w:rsidRPr="006C0648">
            <w:rPr>
              <w:rFonts w:ascii="Verdana" w:hAnsi="Verdana"/>
              <w:sz w:val="16"/>
              <w:szCs w:val="16"/>
            </w:rPr>
            <w:t xml:space="preserve">Sayfa </w:t>
          </w:r>
          <w:r w:rsidRPr="006C0648">
            <w:rPr>
              <w:rFonts w:ascii="Verdana" w:hAnsi="Verdana"/>
              <w:bCs/>
              <w:sz w:val="16"/>
              <w:szCs w:val="16"/>
            </w:rPr>
            <w:fldChar w:fldCharType="begin"/>
          </w:r>
          <w:r w:rsidRPr="006C0648">
            <w:rPr>
              <w:rFonts w:ascii="Verdana" w:hAnsi="Verdana"/>
              <w:bCs/>
              <w:sz w:val="16"/>
              <w:szCs w:val="16"/>
            </w:rPr>
            <w:instrText>PAGE  \* Arabic  \* MERGEFORMAT</w:instrText>
          </w:r>
          <w:r w:rsidRPr="006C0648">
            <w:rPr>
              <w:rFonts w:ascii="Verdana" w:hAnsi="Verdana"/>
              <w:bCs/>
              <w:sz w:val="16"/>
              <w:szCs w:val="16"/>
            </w:rPr>
            <w:fldChar w:fldCharType="separate"/>
          </w:r>
          <w:r w:rsidR="00B06C17">
            <w:rPr>
              <w:rFonts w:ascii="Verdana" w:hAnsi="Verdana"/>
              <w:bCs/>
              <w:noProof/>
              <w:sz w:val="16"/>
              <w:szCs w:val="16"/>
            </w:rPr>
            <w:t>2</w:t>
          </w:r>
          <w:r w:rsidRPr="006C0648">
            <w:rPr>
              <w:rFonts w:ascii="Verdana" w:hAnsi="Verdana"/>
              <w:bCs/>
              <w:sz w:val="16"/>
              <w:szCs w:val="16"/>
            </w:rPr>
            <w:fldChar w:fldCharType="end"/>
          </w:r>
          <w:r w:rsidRPr="006C0648">
            <w:rPr>
              <w:rFonts w:ascii="Verdana" w:hAnsi="Verdana"/>
              <w:sz w:val="16"/>
              <w:szCs w:val="16"/>
            </w:rPr>
            <w:t xml:space="preserve"> / </w:t>
          </w:r>
          <w:r w:rsidRPr="006C0648">
            <w:rPr>
              <w:rFonts w:ascii="Verdana" w:hAnsi="Verdana"/>
              <w:bCs/>
              <w:sz w:val="16"/>
              <w:szCs w:val="16"/>
            </w:rPr>
            <w:fldChar w:fldCharType="begin"/>
          </w:r>
          <w:r w:rsidRPr="006C0648">
            <w:rPr>
              <w:rFonts w:ascii="Verdana" w:hAnsi="Verdana"/>
              <w:bCs/>
              <w:sz w:val="16"/>
              <w:szCs w:val="16"/>
            </w:rPr>
            <w:instrText>NUMPAGES  \* Arabic  \* MERGEFORMAT</w:instrText>
          </w:r>
          <w:r w:rsidRPr="006C0648">
            <w:rPr>
              <w:rFonts w:ascii="Verdana" w:hAnsi="Verdana"/>
              <w:bCs/>
              <w:sz w:val="16"/>
              <w:szCs w:val="16"/>
            </w:rPr>
            <w:fldChar w:fldCharType="separate"/>
          </w:r>
          <w:r w:rsidR="00B06C17">
            <w:rPr>
              <w:rFonts w:ascii="Verdana" w:hAnsi="Verdana"/>
              <w:bCs/>
              <w:noProof/>
              <w:sz w:val="16"/>
              <w:szCs w:val="16"/>
            </w:rPr>
            <w:t>2</w:t>
          </w:r>
          <w:r w:rsidRPr="006C0648">
            <w:rPr>
              <w:rFonts w:ascii="Verdana" w:hAnsi="Verdana"/>
              <w:bCs/>
              <w:sz w:val="16"/>
              <w:szCs w:val="16"/>
            </w:rPr>
            <w:fldChar w:fldCharType="end"/>
          </w:r>
        </w:p>
      </w:tc>
    </w:tr>
  </w:tbl>
  <w:p w:rsidR="00065B93" w:rsidRPr="00355B19" w:rsidRDefault="00AE329F" w:rsidP="004F7CE6">
    <w:pPr>
      <w:pStyle w:val="stBilgi"/>
      <w:jc w:val="center"/>
      <w:rPr>
        <w:i/>
        <w:sz w:val="14"/>
        <w:szCs w:val="14"/>
      </w:rPr>
    </w:pPr>
    <w:r w:rsidRPr="00355B19">
      <w:rPr>
        <w:rFonts w:ascii="Verdana" w:hAnsi="Verdana"/>
        <w:sz w:val="14"/>
        <w:szCs w:val="14"/>
      </w:rPr>
      <w:t xml:space="preserve">Bu doküman </w:t>
    </w:r>
    <w:r w:rsidR="00355B19" w:rsidRPr="00355B19">
      <w:rPr>
        <w:rFonts w:ascii="Verdana" w:hAnsi="Verdana"/>
        <w:b/>
        <w:color w:val="FF0000"/>
        <w:sz w:val="14"/>
        <w:szCs w:val="14"/>
      </w:rPr>
      <w:t xml:space="preserve">Aydın Adnan Menderes Üniversitesi </w:t>
    </w:r>
    <w:r w:rsidR="00A35D11">
      <w:rPr>
        <w:rFonts w:ascii="Verdana" w:hAnsi="Verdana"/>
        <w:b/>
        <w:color w:val="FF0000"/>
        <w:sz w:val="14"/>
        <w:szCs w:val="14"/>
      </w:rPr>
      <w:t>Aydın Sağlık Hizmetleri Meslek Yüksekokulu’na</w:t>
    </w:r>
    <w:r w:rsidR="00355B19" w:rsidRPr="00355B19">
      <w:rPr>
        <w:rFonts w:ascii="Verdana" w:hAnsi="Verdana"/>
        <w:sz w:val="14"/>
        <w:szCs w:val="14"/>
      </w:rPr>
      <w:t xml:space="preserve"> </w:t>
    </w:r>
    <w:r w:rsidRPr="00355B19">
      <w:rPr>
        <w:rFonts w:ascii="Verdana" w:hAnsi="Verdana"/>
        <w:sz w:val="14"/>
        <w:szCs w:val="14"/>
      </w:rPr>
      <w:t>aittir. İzinsiz çoğaltılamaz</w:t>
    </w:r>
    <w:r w:rsidRPr="00355B19">
      <w:rPr>
        <w:i/>
        <w:sz w:val="14"/>
        <w:szCs w:val="14"/>
      </w:rPr>
      <w:t>.</w:t>
    </w:r>
  </w:p>
  <w:p w:rsidR="00EA4D29" w:rsidRPr="00AE329F" w:rsidRDefault="00EA4D29" w:rsidP="00AE329F">
    <w:pPr>
      <w:pStyle w:val="stBilgi"/>
      <w:rPr>
        <w:i/>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78E5"/>
    <w:multiLevelType w:val="hybridMultilevel"/>
    <w:tmpl w:val="5E7077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7D3E3F"/>
    <w:multiLevelType w:val="hybridMultilevel"/>
    <w:tmpl w:val="4BE4D9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B2D3C"/>
    <w:multiLevelType w:val="hybridMultilevel"/>
    <w:tmpl w:val="0794F4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05451"/>
    <w:multiLevelType w:val="hybridMultilevel"/>
    <w:tmpl w:val="CD98E4F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A23D77"/>
    <w:multiLevelType w:val="hybridMultilevel"/>
    <w:tmpl w:val="CEDE955E"/>
    <w:lvl w:ilvl="0" w:tplc="CD606ADA">
      <w:start w:val="1"/>
      <w:numFmt w:val="decimal"/>
      <w:lvlText w:val="%1."/>
      <w:lvlJc w:val="left"/>
      <w:pPr>
        <w:tabs>
          <w:tab w:val="num" w:pos="453"/>
        </w:tabs>
        <w:ind w:left="453" w:hanging="453"/>
      </w:pPr>
      <w:rPr>
        <w:rFonts w:hint="default"/>
        <w:color w:val="auto"/>
      </w:rPr>
    </w:lvl>
    <w:lvl w:ilvl="1" w:tplc="833E47A2">
      <w:start w:val="1"/>
      <w:numFmt w:val="decimal"/>
      <w:lvlText w:val="4.%2."/>
      <w:lvlJc w:val="left"/>
      <w:pPr>
        <w:tabs>
          <w:tab w:val="num" w:pos="1306"/>
        </w:tabs>
        <w:ind w:left="1306" w:hanging="453"/>
      </w:pPr>
      <w:rPr>
        <w:rFonts w:hint="default"/>
      </w:rPr>
    </w:lvl>
    <w:lvl w:ilvl="2" w:tplc="041F001B" w:tentative="1">
      <w:start w:val="1"/>
      <w:numFmt w:val="lowerRoman"/>
      <w:lvlText w:val="%3."/>
      <w:lvlJc w:val="right"/>
      <w:pPr>
        <w:tabs>
          <w:tab w:val="num" w:pos="1933"/>
        </w:tabs>
        <w:ind w:left="1933" w:hanging="180"/>
      </w:pPr>
    </w:lvl>
    <w:lvl w:ilvl="3" w:tplc="041F000F" w:tentative="1">
      <w:start w:val="1"/>
      <w:numFmt w:val="decimal"/>
      <w:lvlText w:val="%4."/>
      <w:lvlJc w:val="left"/>
      <w:pPr>
        <w:tabs>
          <w:tab w:val="num" w:pos="2653"/>
        </w:tabs>
        <w:ind w:left="2653" w:hanging="360"/>
      </w:pPr>
    </w:lvl>
    <w:lvl w:ilvl="4" w:tplc="041F0019" w:tentative="1">
      <w:start w:val="1"/>
      <w:numFmt w:val="lowerLetter"/>
      <w:lvlText w:val="%5."/>
      <w:lvlJc w:val="left"/>
      <w:pPr>
        <w:tabs>
          <w:tab w:val="num" w:pos="3373"/>
        </w:tabs>
        <w:ind w:left="3373" w:hanging="360"/>
      </w:pPr>
    </w:lvl>
    <w:lvl w:ilvl="5" w:tplc="041F001B" w:tentative="1">
      <w:start w:val="1"/>
      <w:numFmt w:val="lowerRoman"/>
      <w:lvlText w:val="%6."/>
      <w:lvlJc w:val="right"/>
      <w:pPr>
        <w:tabs>
          <w:tab w:val="num" w:pos="4093"/>
        </w:tabs>
        <w:ind w:left="4093" w:hanging="180"/>
      </w:pPr>
    </w:lvl>
    <w:lvl w:ilvl="6" w:tplc="041F000F" w:tentative="1">
      <w:start w:val="1"/>
      <w:numFmt w:val="decimal"/>
      <w:lvlText w:val="%7."/>
      <w:lvlJc w:val="left"/>
      <w:pPr>
        <w:tabs>
          <w:tab w:val="num" w:pos="4813"/>
        </w:tabs>
        <w:ind w:left="4813" w:hanging="360"/>
      </w:pPr>
    </w:lvl>
    <w:lvl w:ilvl="7" w:tplc="041F0019" w:tentative="1">
      <w:start w:val="1"/>
      <w:numFmt w:val="lowerLetter"/>
      <w:lvlText w:val="%8."/>
      <w:lvlJc w:val="left"/>
      <w:pPr>
        <w:tabs>
          <w:tab w:val="num" w:pos="5533"/>
        </w:tabs>
        <w:ind w:left="5533" w:hanging="360"/>
      </w:pPr>
    </w:lvl>
    <w:lvl w:ilvl="8" w:tplc="041F001B" w:tentative="1">
      <w:start w:val="1"/>
      <w:numFmt w:val="lowerRoman"/>
      <w:lvlText w:val="%9."/>
      <w:lvlJc w:val="right"/>
      <w:pPr>
        <w:tabs>
          <w:tab w:val="num" w:pos="6253"/>
        </w:tabs>
        <w:ind w:left="6253" w:hanging="180"/>
      </w:pPr>
    </w:lvl>
  </w:abstractNum>
  <w:abstractNum w:abstractNumId="5" w15:restartNumberingAfterBreak="0">
    <w:nsid w:val="242F45A1"/>
    <w:multiLevelType w:val="hybridMultilevel"/>
    <w:tmpl w:val="6EE250AC"/>
    <w:lvl w:ilvl="0" w:tplc="2FDA181A">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32D701F"/>
    <w:multiLevelType w:val="hybridMultilevel"/>
    <w:tmpl w:val="575E110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8B66FFF"/>
    <w:multiLevelType w:val="hybridMultilevel"/>
    <w:tmpl w:val="9D4ACB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42D8108C"/>
    <w:multiLevelType w:val="hybridMultilevel"/>
    <w:tmpl w:val="46465D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4C755853"/>
    <w:multiLevelType w:val="hybridMultilevel"/>
    <w:tmpl w:val="660A144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B615211"/>
    <w:multiLevelType w:val="hybridMultilevel"/>
    <w:tmpl w:val="3E06B5A8"/>
    <w:lvl w:ilvl="0" w:tplc="5E241EAC">
      <w:start w:val="1"/>
      <w:numFmt w:val="decimal"/>
      <w:lvlText w:val="%1."/>
      <w:lvlJc w:val="left"/>
      <w:pPr>
        <w:ind w:left="951" w:hanging="360"/>
      </w:pPr>
      <w:rPr>
        <w:b/>
      </w:rPr>
    </w:lvl>
    <w:lvl w:ilvl="1" w:tplc="041F0019">
      <w:start w:val="1"/>
      <w:numFmt w:val="lowerLetter"/>
      <w:lvlText w:val="%2."/>
      <w:lvlJc w:val="left"/>
      <w:pPr>
        <w:ind w:left="1671" w:hanging="360"/>
      </w:pPr>
    </w:lvl>
    <w:lvl w:ilvl="2" w:tplc="041F001B">
      <w:start w:val="1"/>
      <w:numFmt w:val="lowerRoman"/>
      <w:lvlText w:val="%3."/>
      <w:lvlJc w:val="right"/>
      <w:pPr>
        <w:ind w:left="2391" w:hanging="180"/>
      </w:pPr>
    </w:lvl>
    <w:lvl w:ilvl="3" w:tplc="041F000F">
      <w:start w:val="1"/>
      <w:numFmt w:val="decimal"/>
      <w:lvlText w:val="%4."/>
      <w:lvlJc w:val="left"/>
      <w:pPr>
        <w:ind w:left="3111" w:hanging="360"/>
      </w:pPr>
    </w:lvl>
    <w:lvl w:ilvl="4" w:tplc="041F0019">
      <w:start w:val="1"/>
      <w:numFmt w:val="lowerLetter"/>
      <w:lvlText w:val="%5."/>
      <w:lvlJc w:val="left"/>
      <w:pPr>
        <w:ind w:left="3831" w:hanging="360"/>
      </w:pPr>
    </w:lvl>
    <w:lvl w:ilvl="5" w:tplc="041F001B">
      <w:start w:val="1"/>
      <w:numFmt w:val="lowerRoman"/>
      <w:lvlText w:val="%6."/>
      <w:lvlJc w:val="right"/>
      <w:pPr>
        <w:ind w:left="4551" w:hanging="180"/>
      </w:pPr>
    </w:lvl>
    <w:lvl w:ilvl="6" w:tplc="041F000F">
      <w:start w:val="1"/>
      <w:numFmt w:val="decimal"/>
      <w:lvlText w:val="%7."/>
      <w:lvlJc w:val="left"/>
      <w:pPr>
        <w:ind w:left="5271" w:hanging="360"/>
      </w:pPr>
    </w:lvl>
    <w:lvl w:ilvl="7" w:tplc="041F0019">
      <w:start w:val="1"/>
      <w:numFmt w:val="lowerLetter"/>
      <w:lvlText w:val="%8."/>
      <w:lvlJc w:val="left"/>
      <w:pPr>
        <w:ind w:left="5991" w:hanging="360"/>
      </w:pPr>
    </w:lvl>
    <w:lvl w:ilvl="8" w:tplc="041F001B">
      <w:start w:val="1"/>
      <w:numFmt w:val="lowerRoman"/>
      <w:lvlText w:val="%9."/>
      <w:lvlJc w:val="right"/>
      <w:pPr>
        <w:ind w:left="6711" w:hanging="180"/>
      </w:pPr>
    </w:lvl>
  </w:abstractNum>
  <w:abstractNum w:abstractNumId="11" w15:restartNumberingAfterBreak="0">
    <w:nsid w:val="62E53070"/>
    <w:multiLevelType w:val="hybridMultilevel"/>
    <w:tmpl w:val="B6FA4D82"/>
    <w:lvl w:ilvl="0" w:tplc="BFE09F24">
      <w:start w:val="3"/>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2" w15:restartNumberingAfterBreak="0">
    <w:nsid w:val="63B138FB"/>
    <w:multiLevelType w:val="hybridMultilevel"/>
    <w:tmpl w:val="B608D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E556CD"/>
    <w:multiLevelType w:val="hybridMultilevel"/>
    <w:tmpl w:val="684245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3116F4"/>
    <w:multiLevelType w:val="hybridMultilevel"/>
    <w:tmpl w:val="7C2C07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B51932"/>
    <w:multiLevelType w:val="hybridMultilevel"/>
    <w:tmpl w:val="B002E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2A19DB"/>
    <w:multiLevelType w:val="hybridMultilevel"/>
    <w:tmpl w:val="48C66C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F85EED"/>
    <w:multiLevelType w:val="hybridMultilevel"/>
    <w:tmpl w:val="FA16B8D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26B4740"/>
    <w:multiLevelType w:val="multilevel"/>
    <w:tmpl w:val="2CFAE7A0"/>
    <w:lvl w:ilvl="0">
      <w:start w:val="5"/>
      <w:numFmt w:val="decimal"/>
      <w:lvlText w:val="%1"/>
      <w:lvlJc w:val="left"/>
      <w:pPr>
        <w:tabs>
          <w:tab w:val="num" w:pos="705"/>
        </w:tabs>
        <w:ind w:left="705" w:hanging="705"/>
      </w:pPr>
      <w:rPr>
        <w:rFonts w:hint="default"/>
        <w:color w:val="FF00FF"/>
        <w:sz w:val="28"/>
      </w:rPr>
    </w:lvl>
    <w:lvl w:ilvl="1">
      <w:start w:val="1"/>
      <w:numFmt w:val="decimal"/>
      <w:lvlText w:val="%1.%2"/>
      <w:lvlJc w:val="left"/>
      <w:pPr>
        <w:tabs>
          <w:tab w:val="num" w:pos="705"/>
        </w:tabs>
        <w:ind w:left="705" w:hanging="705"/>
      </w:pPr>
      <w:rPr>
        <w:rFonts w:hint="default"/>
        <w:color w:val="auto"/>
        <w:sz w:val="20"/>
        <w:szCs w:val="20"/>
      </w:rPr>
    </w:lvl>
    <w:lvl w:ilvl="2">
      <w:start w:val="1"/>
      <w:numFmt w:val="decimal"/>
      <w:lvlText w:val="%1.%2.%3"/>
      <w:lvlJc w:val="left"/>
      <w:pPr>
        <w:tabs>
          <w:tab w:val="num" w:pos="720"/>
        </w:tabs>
        <w:ind w:left="720" w:hanging="720"/>
      </w:pPr>
      <w:rPr>
        <w:rFonts w:hint="default"/>
        <w:color w:val="auto"/>
        <w:sz w:val="20"/>
        <w:szCs w:val="20"/>
      </w:rPr>
    </w:lvl>
    <w:lvl w:ilvl="3">
      <w:start w:val="1"/>
      <w:numFmt w:val="decimal"/>
      <w:lvlText w:val="%1.%2.%3.%4"/>
      <w:lvlJc w:val="left"/>
      <w:pPr>
        <w:tabs>
          <w:tab w:val="num" w:pos="1080"/>
        </w:tabs>
        <w:ind w:left="1080" w:hanging="1080"/>
      </w:pPr>
      <w:rPr>
        <w:rFonts w:hint="default"/>
        <w:color w:val="FF00FF"/>
        <w:sz w:val="28"/>
      </w:rPr>
    </w:lvl>
    <w:lvl w:ilvl="4">
      <w:start w:val="1"/>
      <w:numFmt w:val="decimal"/>
      <w:lvlText w:val="%1.%2.%3.%4.%5"/>
      <w:lvlJc w:val="left"/>
      <w:pPr>
        <w:tabs>
          <w:tab w:val="num" w:pos="1080"/>
        </w:tabs>
        <w:ind w:left="1080" w:hanging="1080"/>
      </w:pPr>
      <w:rPr>
        <w:rFonts w:hint="default"/>
        <w:color w:val="FF00FF"/>
        <w:sz w:val="28"/>
      </w:rPr>
    </w:lvl>
    <w:lvl w:ilvl="5">
      <w:start w:val="1"/>
      <w:numFmt w:val="decimal"/>
      <w:lvlText w:val="%1.%2.%3.%4.%5.%6"/>
      <w:lvlJc w:val="left"/>
      <w:pPr>
        <w:tabs>
          <w:tab w:val="num" w:pos="1440"/>
        </w:tabs>
        <w:ind w:left="1440" w:hanging="1440"/>
      </w:pPr>
      <w:rPr>
        <w:rFonts w:hint="default"/>
        <w:color w:val="FF00FF"/>
        <w:sz w:val="28"/>
      </w:rPr>
    </w:lvl>
    <w:lvl w:ilvl="6">
      <w:start w:val="1"/>
      <w:numFmt w:val="decimal"/>
      <w:lvlText w:val="%1.%2.%3.%4.%5.%6.%7"/>
      <w:lvlJc w:val="left"/>
      <w:pPr>
        <w:tabs>
          <w:tab w:val="num" w:pos="1440"/>
        </w:tabs>
        <w:ind w:left="1440" w:hanging="1440"/>
      </w:pPr>
      <w:rPr>
        <w:rFonts w:hint="default"/>
        <w:color w:val="FF00FF"/>
        <w:sz w:val="28"/>
      </w:rPr>
    </w:lvl>
    <w:lvl w:ilvl="7">
      <w:start w:val="1"/>
      <w:numFmt w:val="decimal"/>
      <w:lvlText w:val="%1.%2.%3.%4.%5.%6.%7.%8"/>
      <w:lvlJc w:val="left"/>
      <w:pPr>
        <w:tabs>
          <w:tab w:val="num" w:pos="1800"/>
        </w:tabs>
        <w:ind w:left="1800" w:hanging="1800"/>
      </w:pPr>
      <w:rPr>
        <w:rFonts w:hint="default"/>
        <w:color w:val="FF00FF"/>
        <w:sz w:val="28"/>
      </w:rPr>
    </w:lvl>
    <w:lvl w:ilvl="8">
      <w:start w:val="1"/>
      <w:numFmt w:val="decimal"/>
      <w:lvlText w:val="%1.%2.%3.%4.%5.%6.%7.%8.%9"/>
      <w:lvlJc w:val="left"/>
      <w:pPr>
        <w:tabs>
          <w:tab w:val="num" w:pos="1800"/>
        </w:tabs>
        <w:ind w:left="1800" w:hanging="1800"/>
      </w:pPr>
      <w:rPr>
        <w:rFonts w:hint="default"/>
        <w:color w:val="FF00FF"/>
        <w:sz w:val="28"/>
      </w:rPr>
    </w:lvl>
  </w:abstractNum>
  <w:abstractNum w:abstractNumId="19" w15:restartNumberingAfterBreak="0">
    <w:nsid w:val="7A513DEF"/>
    <w:multiLevelType w:val="hybridMultilevel"/>
    <w:tmpl w:val="5A0A841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7BAE0B5C"/>
    <w:multiLevelType w:val="hybridMultilevel"/>
    <w:tmpl w:val="D14A89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DEB044B"/>
    <w:multiLevelType w:val="hybridMultilevel"/>
    <w:tmpl w:val="66F64E72"/>
    <w:lvl w:ilvl="0" w:tplc="F7A4D108">
      <w:start w:val="1"/>
      <w:numFmt w:val="decimal"/>
      <w:lvlText w:val="%1)"/>
      <w:lvlJc w:val="left"/>
      <w:pPr>
        <w:ind w:left="720" w:hanging="360"/>
      </w:pPr>
      <w:rPr>
        <w:rFonts w:asciiTheme="minorHAnsi" w:eastAsia="Times New Roman" w:hAnsiTheme="minorHAns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21"/>
  </w:num>
  <w:num w:numId="6">
    <w:abstractNumId w:val="4"/>
  </w:num>
  <w:num w:numId="7">
    <w:abstractNumId w:val="6"/>
  </w:num>
  <w:num w:numId="8">
    <w:abstractNumId w:val="3"/>
  </w:num>
  <w:num w:numId="9">
    <w:abstractNumId w:val="16"/>
  </w:num>
  <w:num w:numId="10">
    <w:abstractNumId w:val="14"/>
  </w:num>
  <w:num w:numId="11">
    <w:abstractNumId w:val="1"/>
  </w:num>
  <w:num w:numId="12">
    <w:abstractNumId w:val="13"/>
  </w:num>
  <w:num w:numId="13">
    <w:abstractNumId w:val="0"/>
  </w:num>
  <w:num w:numId="14">
    <w:abstractNumId w:val="12"/>
  </w:num>
  <w:num w:numId="15">
    <w:abstractNumId w:val="11"/>
  </w:num>
  <w:num w:numId="16">
    <w:abstractNumId w:val="19"/>
  </w:num>
  <w:num w:numId="17">
    <w:abstractNumId w:val="20"/>
  </w:num>
  <w:num w:numId="18">
    <w:abstractNumId w:val="15"/>
  </w:num>
  <w:num w:numId="19">
    <w:abstractNumId w:val="9"/>
  </w:num>
  <w:num w:numId="20">
    <w:abstractNumId w:val="10"/>
  </w:num>
  <w:num w:numId="21">
    <w:abstractNumId w:val="17"/>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116DA"/>
    <w:rsid w:val="00011AC6"/>
    <w:rsid w:val="0002285F"/>
    <w:rsid w:val="00031495"/>
    <w:rsid w:val="0004156A"/>
    <w:rsid w:val="00050603"/>
    <w:rsid w:val="0006447B"/>
    <w:rsid w:val="00065B93"/>
    <w:rsid w:val="00071DEA"/>
    <w:rsid w:val="00081910"/>
    <w:rsid w:val="00084C8B"/>
    <w:rsid w:val="00095CC1"/>
    <w:rsid w:val="000A0B3D"/>
    <w:rsid w:val="000A163C"/>
    <w:rsid w:val="000A5C98"/>
    <w:rsid w:val="000B1FB5"/>
    <w:rsid w:val="000D20FB"/>
    <w:rsid w:val="000E153B"/>
    <w:rsid w:val="000E2008"/>
    <w:rsid w:val="000E2F8D"/>
    <w:rsid w:val="000E454B"/>
    <w:rsid w:val="000E4B6A"/>
    <w:rsid w:val="000F42E9"/>
    <w:rsid w:val="00101A3E"/>
    <w:rsid w:val="00105A9E"/>
    <w:rsid w:val="00107345"/>
    <w:rsid w:val="00115150"/>
    <w:rsid w:val="00122896"/>
    <w:rsid w:val="00124F44"/>
    <w:rsid w:val="00130129"/>
    <w:rsid w:val="001419BF"/>
    <w:rsid w:val="00147D5B"/>
    <w:rsid w:val="001604A1"/>
    <w:rsid w:val="001705DC"/>
    <w:rsid w:val="00171065"/>
    <w:rsid w:val="00173159"/>
    <w:rsid w:val="00176C47"/>
    <w:rsid w:val="00185B63"/>
    <w:rsid w:val="001959CB"/>
    <w:rsid w:val="0019627F"/>
    <w:rsid w:val="00197610"/>
    <w:rsid w:val="00197BB5"/>
    <w:rsid w:val="001A1E7D"/>
    <w:rsid w:val="001A5F3E"/>
    <w:rsid w:val="001A6E5D"/>
    <w:rsid w:val="001B14FE"/>
    <w:rsid w:val="001C6D24"/>
    <w:rsid w:val="001C77F2"/>
    <w:rsid w:val="001D2F34"/>
    <w:rsid w:val="001E218E"/>
    <w:rsid w:val="001F1C85"/>
    <w:rsid w:val="001F38E6"/>
    <w:rsid w:val="002030C3"/>
    <w:rsid w:val="002044F0"/>
    <w:rsid w:val="00210F48"/>
    <w:rsid w:val="00220127"/>
    <w:rsid w:val="002206B3"/>
    <w:rsid w:val="00223314"/>
    <w:rsid w:val="00223565"/>
    <w:rsid w:val="0023113F"/>
    <w:rsid w:val="00231625"/>
    <w:rsid w:val="0023223F"/>
    <w:rsid w:val="00235960"/>
    <w:rsid w:val="002474D0"/>
    <w:rsid w:val="00250A30"/>
    <w:rsid w:val="002525A9"/>
    <w:rsid w:val="00256B11"/>
    <w:rsid w:val="0026193F"/>
    <w:rsid w:val="0026736E"/>
    <w:rsid w:val="0027421D"/>
    <w:rsid w:val="00280DFF"/>
    <w:rsid w:val="00285934"/>
    <w:rsid w:val="002B5845"/>
    <w:rsid w:val="002B6023"/>
    <w:rsid w:val="002B7B94"/>
    <w:rsid w:val="002C019D"/>
    <w:rsid w:val="002C120E"/>
    <w:rsid w:val="002C122E"/>
    <w:rsid w:val="002C1685"/>
    <w:rsid w:val="002C2567"/>
    <w:rsid w:val="002D49BF"/>
    <w:rsid w:val="002E4A9C"/>
    <w:rsid w:val="002F3968"/>
    <w:rsid w:val="003023FC"/>
    <w:rsid w:val="0030411B"/>
    <w:rsid w:val="00305551"/>
    <w:rsid w:val="00310145"/>
    <w:rsid w:val="003114C1"/>
    <w:rsid w:val="003255A4"/>
    <w:rsid w:val="003323A5"/>
    <w:rsid w:val="00332B6D"/>
    <w:rsid w:val="00347D63"/>
    <w:rsid w:val="00354B6D"/>
    <w:rsid w:val="00354F81"/>
    <w:rsid w:val="00355101"/>
    <w:rsid w:val="00355B19"/>
    <w:rsid w:val="00370653"/>
    <w:rsid w:val="003736F5"/>
    <w:rsid w:val="00375602"/>
    <w:rsid w:val="00377D69"/>
    <w:rsid w:val="00381FCF"/>
    <w:rsid w:val="00393E98"/>
    <w:rsid w:val="00393ED0"/>
    <w:rsid w:val="003A272A"/>
    <w:rsid w:val="003A3576"/>
    <w:rsid w:val="003A5487"/>
    <w:rsid w:val="003A5E7E"/>
    <w:rsid w:val="003B4208"/>
    <w:rsid w:val="003B518A"/>
    <w:rsid w:val="003B7A35"/>
    <w:rsid w:val="003C11FC"/>
    <w:rsid w:val="003C1E2E"/>
    <w:rsid w:val="003C6F4F"/>
    <w:rsid w:val="003D33AB"/>
    <w:rsid w:val="003D66FC"/>
    <w:rsid w:val="003E21F2"/>
    <w:rsid w:val="003E28F5"/>
    <w:rsid w:val="003E4815"/>
    <w:rsid w:val="003F131B"/>
    <w:rsid w:val="00401CAC"/>
    <w:rsid w:val="00402743"/>
    <w:rsid w:val="00402E22"/>
    <w:rsid w:val="0041183C"/>
    <w:rsid w:val="00413C7F"/>
    <w:rsid w:val="00416275"/>
    <w:rsid w:val="00416E45"/>
    <w:rsid w:val="00436443"/>
    <w:rsid w:val="0044056E"/>
    <w:rsid w:val="00442938"/>
    <w:rsid w:val="00445470"/>
    <w:rsid w:val="00453B65"/>
    <w:rsid w:val="00455A79"/>
    <w:rsid w:val="00462550"/>
    <w:rsid w:val="00470096"/>
    <w:rsid w:val="0047016E"/>
    <w:rsid w:val="00471278"/>
    <w:rsid w:val="00492407"/>
    <w:rsid w:val="004969FF"/>
    <w:rsid w:val="00496A5B"/>
    <w:rsid w:val="00497E64"/>
    <w:rsid w:val="004A1EF4"/>
    <w:rsid w:val="004A2988"/>
    <w:rsid w:val="004A456F"/>
    <w:rsid w:val="004B50EC"/>
    <w:rsid w:val="004B62D0"/>
    <w:rsid w:val="004B63DB"/>
    <w:rsid w:val="004C006C"/>
    <w:rsid w:val="004C1965"/>
    <w:rsid w:val="004C78E9"/>
    <w:rsid w:val="004D0920"/>
    <w:rsid w:val="004D282F"/>
    <w:rsid w:val="004D41E8"/>
    <w:rsid w:val="004E1512"/>
    <w:rsid w:val="004E3847"/>
    <w:rsid w:val="004E4E36"/>
    <w:rsid w:val="004E6076"/>
    <w:rsid w:val="004F1546"/>
    <w:rsid w:val="004F68AB"/>
    <w:rsid w:val="004F7CE6"/>
    <w:rsid w:val="005005CE"/>
    <w:rsid w:val="00504373"/>
    <w:rsid w:val="005078E7"/>
    <w:rsid w:val="00513585"/>
    <w:rsid w:val="0052191B"/>
    <w:rsid w:val="00525170"/>
    <w:rsid w:val="00525FA8"/>
    <w:rsid w:val="00530A0B"/>
    <w:rsid w:val="00534417"/>
    <w:rsid w:val="005352D9"/>
    <w:rsid w:val="005365A7"/>
    <w:rsid w:val="00541DD5"/>
    <w:rsid w:val="00543927"/>
    <w:rsid w:val="00545BC3"/>
    <w:rsid w:val="00545C89"/>
    <w:rsid w:val="00554EDE"/>
    <w:rsid w:val="00554FE2"/>
    <w:rsid w:val="00562288"/>
    <w:rsid w:val="0057046C"/>
    <w:rsid w:val="00584479"/>
    <w:rsid w:val="00585ED7"/>
    <w:rsid w:val="00586418"/>
    <w:rsid w:val="00596023"/>
    <w:rsid w:val="005A02E2"/>
    <w:rsid w:val="005A2D00"/>
    <w:rsid w:val="005A33DC"/>
    <w:rsid w:val="005A3CAF"/>
    <w:rsid w:val="005A5D19"/>
    <w:rsid w:val="005B06E8"/>
    <w:rsid w:val="005B6611"/>
    <w:rsid w:val="005C66A1"/>
    <w:rsid w:val="005D60CD"/>
    <w:rsid w:val="005E2845"/>
    <w:rsid w:val="005E2894"/>
    <w:rsid w:val="005E715B"/>
    <w:rsid w:val="005F0612"/>
    <w:rsid w:val="005F294E"/>
    <w:rsid w:val="005F465C"/>
    <w:rsid w:val="005F4F2C"/>
    <w:rsid w:val="005F59A6"/>
    <w:rsid w:val="00607139"/>
    <w:rsid w:val="006201CF"/>
    <w:rsid w:val="00620EA0"/>
    <w:rsid w:val="00620FBE"/>
    <w:rsid w:val="00631C0A"/>
    <w:rsid w:val="00637C59"/>
    <w:rsid w:val="006423D8"/>
    <w:rsid w:val="0064675B"/>
    <w:rsid w:val="00652587"/>
    <w:rsid w:val="00655173"/>
    <w:rsid w:val="00656F07"/>
    <w:rsid w:val="00656FFE"/>
    <w:rsid w:val="0065753F"/>
    <w:rsid w:val="00660583"/>
    <w:rsid w:val="00660DFD"/>
    <w:rsid w:val="00665049"/>
    <w:rsid w:val="006717A1"/>
    <w:rsid w:val="00682581"/>
    <w:rsid w:val="00695059"/>
    <w:rsid w:val="00695932"/>
    <w:rsid w:val="006A17BA"/>
    <w:rsid w:val="006C0648"/>
    <w:rsid w:val="006C34AD"/>
    <w:rsid w:val="006C6FC9"/>
    <w:rsid w:val="006D0A1A"/>
    <w:rsid w:val="006D4A7E"/>
    <w:rsid w:val="006D634B"/>
    <w:rsid w:val="006E0919"/>
    <w:rsid w:val="006E2D65"/>
    <w:rsid w:val="006F377D"/>
    <w:rsid w:val="006F4F91"/>
    <w:rsid w:val="00706424"/>
    <w:rsid w:val="007117E4"/>
    <w:rsid w:val="007156E5"/>
    <w:rsid w:val="00722B40"/>
    <w:rsid w:val="007342EF"/>
    <w:rsid w:val="00735344"/>
    <w:rsid w:val="007373AE"/>
    <w:rsid w:val="00743868"/>
    <w:rsid w:val="00746FC8"/>
    <w:rsid w:val="00752B6F"/>
    <w:rsid w:val="00754091"/>
    <w:rsid w:val="007554DF"/>
    <w:rsid w:val="00755F87"/>
    <w:rsid w:val="00756FFC"/>
    <w:rsid w:val="00762159"/>
    <w:rsid w:val="00763DA9"/>
    <w:rsid w:val="00780DC6"/>
    <w:rsid w:val="00783CBC"/>
    <w:rsid w:val="007851AB"/>
    <w:rsid w:val="00795247"/>
    <w:rsid w:val="00796841"/>
    <w:rsid w:val="00797478"/>
    <w:rsid w:val="007A1235"/>
    <w:rsid w:val="007A3553"/>
    <w:rsid w:val="007B19C3"/>
    <w:rsid w:val="007B2A62"/>
    <w:rsid w:val="007B7ACC"/>
    <w:rsid w:val="007B7E37"/>
    <w:rsid w:val="007C29C3"/>
    <w:rsid w:val="007D19C6"/>
    <w:rsid w:val="007D3521"/>
    <w:rsid w:val="007D6F08"/>
    <w:rsid w:val="007E18BC"/>
    <w:rsid w:val="007E1D30"/>
    <w:rsid w:val="007E2364"/>
    <w:rsid w:val="007E735A"/>
    <w:rsid w:val="007E785D"/>
    <w:rsid w:val="007F48AB"/>
    <w:rsid w:val="00802673"/>
    <w:rsid w:val="00803B7D"/>
    <w:rsid w:val="008057FF"/>
    <w:rsid w:val="00835065"/>
    <w:rsid w:val="0084449A"/>
    <w:rsid w:val="008510A9"/>
    <w:rsid w:val="00861EC0"/>
    <w:rsid w:val="008909A4"/>
    <w:rsid w:val="0089430F"/>
    <w:rsid w:val="00895926"/>
    <w:rsid w:val="008A0A0D"/>
    <w:rsid w:val="008A11A2"/>
    <w:rsid w:val="008A1A87"/>
    <w:rsid w:val="008A5179"/>
    <w:rsid w:val="008B15F3"/>
    <w:rsid w:val="008B335B"/>
    <w:rsid w:val="008B736F"/>
    <w:rsid w:val="008C37ED"/>
    <w:rsid w:val="008C3B3C"/>
    <w:rsid w:val="008D43B8"/>
    <w:rsid w:val="008D4408"/>
    <w:rsid w:val="008E3861"/>
    <w:rsid w:val="009077EE"/>
    <w:rsid w:val="00907F27"/>
    <w:rsid w:val="009134D9"/>
    <w:rsid w:val="00923821"/>
    <w:rsid w:val="00935E36"/>
    <w:rsid w:val="00940A1D"/>
    <w:rsid w:val="009418FF"/>
    <w:rsid w:val="00942CD0"/>
    <w:rsid w:val="00943D5F"/>
    <w:rsid w:val="009502A3"/>
    <w:rsid w:val="009526BD"/>
    <w:rsid w:val="0096235F"/>
    <w:rsid w:val="00962ED2"/>
    <w:rsid w:val="00963C75"/>
    <w:rsid w:val="0097180F"/>
    <w:rsid w:val="00971E1C"/>
    <w:rsid w:val="009839D2"/>
    <w:rsid w:val="0098526E"/>
    <w:rsid w:val="00987FE2"/>
    <w:rsid w:val="009902DB"/>
    <w:rsid w:val="00992400"/>
    <w:rsid w:val="00997ACD"/>
    <w:rsid w:val="009A0745"/>
    <w:rsid w:val="009A7964"/>
    <w:rsid w:val="009A7C4E"/>
    <w:rsid w:val="009B57AB"/>
    <w:rsid w:val="009C7E8C"/>
    <w:rsid w:val="009D0A42"/>
    <w:rsid w:val="009E0066"/>
    <w:rsid w:val="009F36DE"/>
    <w:rsid w:val="009F562B"/>
    <w:rsid w:val="009F7055"/>
    <w:rsid w:val="00A03731"/>
    <w:rsid w:val="00A05626"/>
    <w:rsid w:val="00A07073"/>
    <w:rsid w:val="00A10F7E"/>
    <w:rsid w:val="00A13DCA"/>
    <w:rsid w:val="00A14F36"/>
    <w:rsid w:val="00A15089"/>
    <w:rsid w:val="00A17229"/>
    <w:rsid w:val="00A229F2"/>
    <w:rsid w:val="00A35D11"/>
    <w:rsid w:val="00A503CC"/>
    <w:rsid w:val="00A518B2"/>
    <w:rsid w:val="00A52D59"/>
    <w:rsid w:val="00A55105"/>
    <w:rsid w:val="00A649BE"/>
    <w:rsid w:val="00A72854"/>
    <w:rsid w:val="00A76875"/>
    <w:rsid w:val="00A8622C"/>
    <w:rsid w:val="00A87D54"/>
    <w:rsid w:val="00A953CE"/>
    <w:rsid w:val="00AA1F5D"/>
    <w:rsid w:val="00AA2947"/>
    <w:rsid w:val="00AA7917"/>
    <w:rsid w:val="00AB13BC"/>
    <w:rsid w:val="00AB17AF"/>
    <w:rsid w:val="00AB6412"/>
    <w:rsid w:val="00AB7399"/>
    <w:rsid w:val="00AC3F71"/>
    <w:rsid w:val="00AC664F"/>
    <w:rsid w:val="00AC7E5B"/>
    <w:rsid w:val="00AD2B9F"/>
    <w:rsid w:val="00AD470B"/>
    <w:rsid w:val="00AD4FE0"/>
    <w:rsid w:val="00AD6606"/>
    <w:rsid w:val="00AD7112"/>
    <w:rsid w:val="00AE1F33"/>
    <w:rsid w:val="00AE329F"/>
    <w:rsid w:val="00AF6225"/>
    <w:rsid w:val="00B06C17"/>
    <w:rsid w:val="00B17BFD"/>
    <w:rsid w:val="00B32F14"/>
    <w:rsid w:val="00B33363"/>
    <w:rsid w:val="00B33903"/>
    <w:rsid w:val="00B4367C"/>
    <w:rsid w:val="00B503E1"/>
    <w:rsid w:val="00B630C7"/>
    <w:rsid w:val="00B63D89"/>
    <w:rsid w:val="00B63FF4"/>
    <w:rsid w:val="00B65671"/>
    <w:rsid w:val="00B7149F"/>
    <w:rsid w:val="00B80998"/>
    <w:rsid w:val="00B86367"/>
    <w:rsid w:val="00B921A7"/>
    <w:rsid w:val="00B969DF"/>
    <w:rsid w:val="00B97F9B"/>
    <w:rsid w:val="00BA6BF0"/>
    <w:rsid w:val="00BB58C8"/>
    <w:rsid w:val="00BB7A25"/>
    <w:rsid w:val="00BD2762"/>
    <w:rsid w:val="00BE2A52"/>
    <w:rsid w:val="00BF66B9"/>
    <w:rsid w:val="00BF69D5"/>
    <w:rsid w:val="00BF762D"/>
    <w:rsid w:val="00C02155"/>
    <w:rsid w:val="00C0367A"/>
    <w:rsid w:val="00C04897"/>
    <w:rsid w:val="00C10033"/>
    <w:rsid w:val="00C11233"/>
    <w:rsid w:val="00C12F8F"/>
    <w:rsid w:val="00C17A17"/>
    <w:rsid w:val="00C220EC"/>
    <w:rsid w:val="00C24B06"/>
    <w:rsid w:val="00C2704D"/>
    <w:rsid w:val="00C278A0"/>
    <w:rsid w:val="00C3220C"/>
    <w:rsid w:val="00C36D75"/>
    <w:rsid w:val="00C466A1"/>
    <w:rsid w:val="00C53063"/>
    <w:rsid w:val="00C56715"/>
    <w:rsid w:val="00C56EB2"/>
    <w:rsid w:val="00C7107F"/>
    <w:rsid w:val="00C7323A"/>
    <w:rsid w:val="00C866A2"/>
    <w:rsid w:val="00C874A5"/>
    <w:rsid w:val="00C90C16"/>
    <w:rsid w:val="00C92C42"/>
    <w:rsid w:val="00C95698"/>
    <w:rsid w:val="00C95EFE"/>
    <w:rsid w:val="00CA65B6"/>
    <w:rsid w:val="00CA7158"/>
    <w:rsid w:val="00CB0502"/>
    <w:rsid w:val="00CB4514"/>
    <w:rsid w:val="00CC38AB"/>
    <w:rsid w:val="00CD00CE"/>
    <w:rsid w:val="00CD27DB"/>
    <w:rsid w:val="00CD43AC"/>
    <w:rsid w:val="00CE0818"/>
    <w:rsid w:val="00CE236A"/>
    <w:rsid w:val="00CE398A"/>
    <w:rsid w:val="00CF1263"/>
    <w:rsid w:val="00CF7159"/>
    <w:rsid w:val="00D017C9"/>
    <w:rsid w:val="00D01817"/>
    <w:rsid w:val="00D07090"/>
    <w:rsid w:val="00D1259B"/>
    <w:rsid w:val="00D131B1"/>
    <w:rsid w:val="00D15FDD"/>
    <w:rsid w:val="00D168D2"/>
    <w:rsid w:val="00D32025"/>
    <w:rsid w:val="00D333C2"/>
    <w:rsid w:val="00D34F35"/>
    <w:rsid w:val="00D35800"/>
    <w:rsid w:val="00D40228"/>
    <w:rsid w:val="00D56675"/>
    <w:rsid w:val="00D56AD5"/>
    <w:rsid w:val="00D60D81"/>
    <w:rsid w:val="00D66050"/>
    <w:rsid w:val="00D67C89"/>
    <w:rsid w:val="00D76DAB"/>
    <w:rsid w:val="00D81572"/>
    <w:rsid w:val="00D842C6"/>
    <w:rsid w:val="00D86F53"/>
    <w:rsid w:val="00DA1303"/>
    <w:rsid w:val="00DA273A"/>
    <w:rsid w:val="00DA3C09"/>
    <w:rsid w:val="00DA3C10"/>
    <w:rsid w:val="00DB2027"/>
    <w:rsid w:val="00DB6191"/>
    <w:rsid w:val="00DB653E"/>
    <w:rsid w:val="00DB6FB8"/>
    <w:rsid w:val="00DC0A29"/>
    <w:rsid w:val="00DC166A"/>
    <w:rsid w:val="00DE2F20"/>
    <w:rsid w:val="00DE3A7B"/>
    <w:rsid w:val="00DF10A3"/>
    <w:rsid w:val="00DF1375"/>
    <w:rsid w:val="00DF294F"/>
    <w:rsid w:val="00DF397D"/>
    <w:rsid w:val="00DF3EA2"/>
    <w:rsid w:val="00DF5328"/>
    <w:rsid w:val="00DF675C"/>
    <w:rsid w:val="00DF7141"/>
    <w:rsid w:val="00E21E59"/>
    <w:rsid w:val="00E31BEC"/>
    <w:rsid w:val="00E40206"/>
    <w:rsid w:val="00E4085E"/>
    <w:rsid w:val="00E46D18"/>
    <w:rsid w:val="00E517BA"/>
    <w:rsid w:val="00E531F1"/>
    <w:rsid w:val="00E536C7"/>
    <w:rsid w:val="00E541D9"/>
    <w:rsid w:val="00E55B37"/>
    <w:rsid w:val="00E56B62"/>
    <w:rsid w:val="00E61567"/>
    <w:rsid w:val="00E624E4"/>
    <w:rsid w:val="00E64C08"/>
    <w:rsid w:val="00E65210"/>
    <w:rsid w:val="00E70758"/>
    <w:rsid w:val="00E716F8"/>
    <w:rsid w:val="00E71ABA"/>
    <w:rsid w:val="00E75250"/>
    <w:rsid w:val="00E76A6E"/>
    <w:rsid w:val="00E77433"/>
    <w:rsid w:val="00E81A61"/>
    <w:rsid w:val="00E87115"/>
    <w:rsid w:val="00E91152"/>
    <w:rsid w:val="00EA4D29"/>
    <w:rsid w:val="00EA672A"/>
    <w:rsid w:val="00EB2DE5"/>
    <w:rsid w:val="00EC2A5F"/>
    <w:rsid w:val="00EC6277"/>
    <w:rsid w:val="00EC79A9"/>
    <w:rsid w:val="00ED0968"/>
    <w:rsid w:val="00ED3A10"/>
    <w:rsid w:val="00ED475F"/>
    <w:rsid w:val="00EE0C21"/>
    <w:rsid w:val="00EE0F82"/>
    <w:rsid w:val="00EE22F5"/>
    <w:rsid w:val="00F05DB8"/>
    <w:rsid w:val="00F0735C"/>
    <w:rsid w:val="00F15730"/>
    <w:rsid w:val="00F16AAC"/>
    <w:rsid w:val="00F22839"/>
    <w:rsid w:val="00F229B4"/>
    <w:rsid w:val="00F403BF"/>
    <w:rsid w:val="00F56AFE"/>
    <w:rsid w:val="00F75773"/>
    <w:rsid w:val="00F75D8C"/>
    <w:rsid w:val="00F77D00"/>
    <w:rsid w:val="00F82358"/>
    <w:rsid w:val="00F85C15"/>
    <w:rsid w:val="00F87D33"/>
    <w:rsid w:val="00F87E89"/>
    <w:rsid w:val="00F94F78"/>
    <w:rsid w:val="00F96194"/>
    <w:rsid w:val="00FA0C0D"/>
    <w:rsid w:val="00FA6CFB"/>
    <w:rsid w:val="00FB452F"/>
    <w:rsid w:val="00FC536C"/>
    <w:rsid w:val="00FD03AA"/>
    <w:rsid w:val="00FE665D"/>
    <w:rsid w:val="00FE6E24"/>
    <w:rsid w:val="00FF27DF"/>
    <w:rsid w:val="00FF381A"/>
    <w:rsid w:val="00FF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52D53"/>
  <w15:docId w15:val="{0BF108CC-A7AA-422F-B508-66A7FBCF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4D"/>
    <w:pPr>
      <w:spacing w:after="0" w:line="240" w:lineRule="auto"/>
      <w:jc w:val="both"/>
    </w:pPr>
    <w:rPr>
      <w:rFonts w:eastAsia="Times New Roman" w:cs="Times New Roman"/>
      <w:sz w:val="24"/>
      <w:szCs w:val="24"/>
      <w:lang w:val="tr-TR" w:eastAsia="tr-TR"/>
    </w:rPr>
  </w:style>
  <w:style w:type="paragraph" w:styleId="Balk1">
    <w:name w:val="heading 1"/>
    <w:basedOn w:val="Normal"/>
    <w:next w:val="Normal"/>
    <w:link w:val="Balk1Char"/>
    <w:uiPriority w:val="9"/>
    <w:qFormat/>
    <w:rsid w:val="006F377D"/>
    <w:pPr>
      <w:keepNext/>
      <w:keepLines/>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6F377D"/>
    <w:pPr>
      <w:keepNext/>
      <w:keepLines/>
      <w:ind w:firstLine="72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6F377D"/>
    <w:pPr>
      <w:keepNext/>
      <w:keepLines/>
      <w:ind w:firstLine="720"/>
      <w:jc w:val="left"/>
      <w:outlineLvl w:val="2"/>
    </w:pPr>
    <w:rPr>
      <w:rFonts w:eastAsiaTheme="majorEastAsia" w:cstheme="majorBidi"/>
      <w:b/>
      <w:bCs/>
    </w:rPr>
  </w:style>
  <w:style w:type="paragraph" w:styleId="Balk4">
    <w:name w:val="heading 4"/>
    <w:basedOn w:val="Normal"/>
    <w:next w:val="Normal"/>
    <w:link w:val="Balk4Char"/>
    <w:uiPriority w:val="9"/>
    <w:unhideWhenUsed/>
    <w:qFormat/>
    <w:rsid w:val="006F377D"/>
    <w:pPr>
      <w:keepNext/>
      <w:keepLines/>
      <w:ind w:firstLine="720"/>
      <w:jc w:val="left"/>
      <w:outlineLvl w:val="3"/>
    </w:pPr>
    <w:rPr>
      <w:rFonts w:eastAsiaTheme="majorEastAsia"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 w:type="paragraph" w:styleId="AralkYok">
    <w:name w:val="No Spacing"/>
    <w:uiPriority w:val="1"/>
    <w:qFormat/>
    <w:rsid w:val="00A76875"/>
    <w:pPr>
      <w:spacing w:after="0" w:line="240" w:lineRule="auto"/>
    </w:pPr>
    <w:rPr>
      <w:rFonts w:ascii="Calibri" w:eastAsia="Calibri" w:hAnsi="Calibri" w:cs="Arial"/>
      <w:sz w:val="20"/>
      <w:szCs w:val="20"/>
    </w:rPr>
  </w:style>
  <w:style w:type="table" w:styleId="TabloKlavuzu">
    <w:name w:val="Table Grid"/>
    <w:basedOn w:val="NormalTablo"/>
    <w:uiPriority w:val="39"/>
    <w:rsid w:val="004A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D018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eParagraf">
    <w:name w:val="List Paragraph"/>
    <w:basedOn w:val="Normal"/>
    <w:uiPriority w:val="34"/>
    <w:qFormat/>
    <w:rsid w:val="007342EF"/>
    <w:pPr>
      <w:ind w:left="720"/>
      <w:contextualSpacing/>
    </w:pPr>
  </w:style>
  <w:style w:type="character" w:customStyle="1" w:styleId="Balk1Char">
    <w:name w:val="Başlık 1 Char"/>
    <w:basedOn w:val="VarsaylanParagrafYazTipi"/>
    <w:link w:val="Balk1"/>
    <w:uiPriority w:val="9"/>
    <w:rsid w:val="006F377D"/>
    <w:rPr>
      <w:rFonts w:eastAsiaTheme="majorEastAsia" w:cstheme="majorBidi"/>
      <w:b/>
      <w:bCs/>
      <w:sz w:val="28"/>
      <w:szCs w:val="28"/>
      <w:lang w:val="tr-TR" w:eastAsia="tr-TR"/>
    </w:rPr>
  </w:style>
  <w:style w:type="character" w:customStyle="1" w:styleId="Balk2Char">
    <w:name w:val="Başlık 2 Char"/>
    <w:basedOn w:val="VarsaylanParagrafYazTipi"/>
    <w:link w:val="Balk2"/>
    <w:uiPriority w:val="9"/>
    <w:rsid w:val="006F377D"/>
    <w:rPr>
      <w:rFonts w:eastAsiaTheme="majorEastAsia" w:cstheme="majorBidi"/>
      <w:b/>
      <w:bCs/>
      <w:sz w:val="24"/>
      <w:szCs w:val="26"/>
      <w:lang w:val="tr-TR" w:eastAsia="tr-TR"/>
    </w:rPr>
  </w:style>
  <w:style w:type="character" w:customStyle="1" w:styleId="Balk3Char">
    <w:name w:val="Başlık 3 Char"/>
    <w:basedOn w:val="VarsaylanParagrafYazTipi"/>
    <w:link w:val="Balk3"/>
    <w:uiPriority w:val="9"/>
    <w:rsid w:val="006F377D"/>
    <w:rPr>
      <w:rFonts w:eastAsiaTheme="majorEastAsia" w:cstheme="majorBidi"/>
      <w:b/>
      <w:bCs/>
      <w:sz w:val="24"/>
      <w:szCs w:val="24"/>
      <w:lang w:val="tr-TR" w:eastAsia="tr-TR"/>
    </w:rPr>
  </w:style>
  <w:style w:type="character" w:customStyle="1" w:styleId="Balk4Char">
    <w:name w:val="Başlık 4 Char"/>
    <w:basedOn w:val="VarsaylanParagrafYazTipi"/>
    <w:link w:val="Balk4"/>
    <w:uiPriority w:val="9"/>
    <w:rsid w:val="006F377D"/>
    <w:rPr>
      <w:rFonts w:eastAsiaTheme="majorEastAsia" w:cstheme="majorBidi"/>
      <w:b/>
      <w:bCs/>
      <w:iCs/>
      <w:sz w:val="24"/>
      <w:szCs w:val="24"/>
      <w:lang w:val="tr-TR" w:eastAsia="tr-TR"/>
    </w:rPr>
  </w:style>
  <w:style w:type="paragraph" w:styleId="T1">
    <w:name w:val="toc 1"/>
    <w:basedOn w:val="Normal"/>
    <w:next w:val="Normal"/>
    <w:autoRedefine/>
    <w:uiPriority w:val="39"/>
    <w:unhideWhenUsed/>
    <w:rsid w:val="00F403BF"/>
    <w:pPr>
      <w:spacing w:before="120" w:after="120"/>
      <w:jc w:val="left"/>
    </w:pPr>
    <w:rPr>
      <w:b/>
      <w:bCs/>
      <w:caps/>
      <w:sz w:val="20"/>
      <w:szCs w:val="20"/>
    </w:rPr>
  </w:style>
  <w:style w:type="paragraph" w:styleId="T2">
    <w:name w:val="toc 2"/>
    <w:basedOn w:val="Normal"/>
    <w:next w:val="Normal"/>
    <w:autoRedefine/>
    <w:uiPriority w:val="39"/>
    <w:unhideWhenUsed/>
    <w:rsid w:val="00F403BF"/>
    <w:pPr>
      <w:ind w:left="240"/>
      <w:jc w:val="left"/>
    </w:pPr>
    <w:rPr>
      <w:smallCaps/>
      <w:sz w:val="20"/>
      <w:szCs w:val="20"/>
    </w:rPr>
  </w:style>
  <w:style w:type="paragraph" w:styleId="T3">
    <w:name w:val="toc 3"/>
    <w:basedOn w:val="Normal"/>
    <w:next w:val="Normal"/>
    <w:autoRedefine/>
    <w:uiPriority w:val="39"/>
    <w:unhideWhenUsed/>
    <w:rsid w:val="00F403BF"/>
    <w:pPr>
      <w:ind w:left="480"/>
      <w:jc w:val="left"/>
    </w:pPr>
    <w:rPr>
      <w:i/>
      <w:iCs/>
      <w:sz w:val="20"/>
      <w:szCs w:val="20"/>
    </w:rPr>
  </w:style>
  <w:style w:type="paragraph" w:styleId="T4">
    <w:name w:val="toc 4"/>
    <w:basedOn w:val="Normal"/>
    <w:next w:val="Normal"/>
    <w:autoRedefine/>
    <w:uiPriority w:val="39"/>
    <w:unhideWhenUsed/>
    <w:rsid w:val="00F403BF"/>
    <w:pPr>
      <w:ind w:left="720"/>
      <w:jc w:val="left"/>
    </w:pPr>
    <w:rPr>
      <w:sz w:val="18"/>
      <w:szCs w:val="18"/>
    </w:rPr>
  </w:style>
  <w:style w:type="character" w:styleId="Kpr">
    <w:name w:val="Hyperlink"/>
    <w:basedOn w:val="VarsaylanParagrafYazTipi"/>
    <w:uiPriority w:val="99"/>
    <w:unhideWhenUsed/>
    <w:rsid w:val="00F403BF"/>
    <w:rPr>
      <w:color w:val="0000FF" w:themeColor="hyperlink"/>
      <w:u w:val="single"/>
    </w:rPr>
  </w:style>
  <w:style w:type="paragraph" w:styleId="T5">
    <w:name w:val="toc 5"/>
    <w:basedOn w:val="Normal"/>
    <w:next w:val="Normal"/>
    <w:autoRedefine/>
    <w:uiPriority w:val="39"/>
    <w:unhideWhenUsed/>
    <w:rsid w:val="00065B93"/>
    <w:pPr>
      <w:ind w:left="960"/>
      <w:jc w:val="left"/>
    </w:pPr>
    <w:rPr>
      <w:sz w:val="18"/>
      <w:szCs w:val="18"/>
    </w:rPr>
  </w:style>
  <w:style w:type="paragraph" w:styleId="T6">
    <w:name w:val="toc 6"/>
    <w:basedOn w:val="Normal"/>
    <w:next w:val="Normal"/>
    <w:autoRedefine/>
    <w:uiPriority w:val="39"/>
    <w:unhideWhenUsed/>
    <w:rsid w:val="00065B93"/>
    <w:pPr>
      <w:ind w:left="1200"/>
      <w:jc w:val="left"/>
    </w:pPr>
    <w:rPr>
      <w:sz w:val="18"/>
      <w:szCs w:val="18"/>
    </w:rPr>
  </w:style>
  <w:style w:type="paragraph" w:styleId="T7">
    <w:name w:val="toc 7"/>
    <w:basedOn w:val="Normal"/>
    <w:next w:val="Normal"/>
    <w:autoRedefine/>
    <w:uiPriority w:val="39"/>
    <w:unhideWhenUsed/>
    <w:rsid w:val="00065B93"/>
    <w:pPr>
      <w:ind w:left="1440"/>
      <w:jc w:val="left"/>
    </w:pPr>
    <w:rPr>
      <w:sz w:val="18"/>
      <w:szCs w:val="18"/>
    </w:rPr>
  </w:style>
  <w:style w:type="paragraph" w:styleId="T8">
    <w:name w:val="toc 8"/>
    <w:basedOn w:val="Normal"/>
    <w:next w:val="Normal"/>
    <w:autoRedefine/>
    <w:uiPriority w:val="39"/>
    <w:unhideWhenUsed/>
    <w:rsid w:val="00065B93"/>
    <w:pPr>
      <w:ind w:left="1680"/>
      <w:jc w:val="left"/>
    </w:pPr>
    <w:rPr>
      <w:sz w:val="18"/>
      <w:szCs w:val="18"/>
    </w:rPr>
  </w:style>
  <w:style w:type="paragraph" w:styleId="T9">
    <w:name w:val="toc 9"/>
    <w:basedOn w:val="Normal"/>
    <w:next w:val="Normal"/>
    <w:autoRedefine/>
    <w:uiPriority w:val="39"/>
    <w:unhideWhenUsed/>
    <w:rsid w:val="00065B93"/>
    <w:pPr>
      <w:ind w:left="1920"/>
      <w:jc w:val="left"/>
    </w:pPr>
    <w:rPr>
      <w:sz w:val="18"/>
      <w:szCs w:val="18"/>
    </w:rPr>
  </w:style>
  <w:style w:type="table" w:customStyle="1" w:styleId="TabloKlavuzu1">
    <w:name w:val="Tablo Kılavuzu1"/>
    <w:basedOn w:val="NormalTablo"/>
    <w:next w:val="TabloKlavuzu"/>
    <w:uiPriority w:val="39"/>
    <w:rsid w:val="00453B6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9243">
      <w:bodyDiv w:val="1"/>
      <w:marLeft w:val="0"/>
      <w:marRight w:val="0"/>
      <w:marTop w:val="0"/>
      <w:marBottom w:val="0"/>
      <w:divBdr>
        <w:top w:val="none" w:sz="0" w:space="0" w:color="auto"/>
        <w:left w:val="none" w:sz="0" w:space="0" w:color="auto"/>
        <w:bottom w:val="none" w:sz="0" w:space="0" w:color="auto"/>
        <w:right w:val="none" w:sz="0" w:space="0" w:color="auto"/>
      </w:divBdr>
    </w:div>
    <w:div w:id="1011027217">
      <w:bodyDiv w:val="1"/>
      <w:marLeft w:val="0"/>
      <w:marRight w:val="0"/>
      <w:marTop w:val="0"/>
      <w:marBottom w:val="0"/>
      <w:divBdr>
        <w:top w:val="none" w:sz="0" w:space="0" w:color="auto"/>
        <w:left w:val="none" w:sz="0" w:space="0" w:color="auto"/>
        <w:bottom w:val="none" w:sz="0" w:space="0" w:color="auto"/>
        <w:right w:val="none" w:sz="0" w:space="0" w:color="auto"/>
      </w:divBdr>
    </w:div>
    <w:div w:id="19649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D56A-137B-4C3A-A72C-2E5FB970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357</Words>
  <Characters>2035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Aidata</cp:lastModifiedBy>
  <cp:revision>7</cp:revision>
  <cp:lastPrinted>2025-09-24T06:49:00Z</cp:lastPrinted>
  <dcterms:created xsi:type="dcterms:W3CDTF">2025-09-24T08:07:00Z</dcterms:created>
  <dcterms:modified xsi:type="dcterms:W3CDTF">2025-09-25T06:05:00Z</dcterms:modified>
</cp:coreProperties>
</file>