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Default="008E3861" w:rsidP="008B1A26"/>
    <w:p w:rsidR="008B1A26" w:rsidRDefault="008B1A26" w:rsidP="008B1A26"/>
    <w:p w:rsidR="008B1A26" w:rsidRDefault="008B1A26" w:rsidP="008B1A26"/>
    <w:tbl>
      <w:tblPr>
        <w:tblpPr w:leftFromText="141" w:rightFromText="141" w:vertAnchor="text" w:horzAnchor="margin" w:tblpX="-114" w:tblpY="-25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0"/>
        <w:gridCol w:w="2126"/>
        <w:gridCol w:w="2404"/>
        <w:gridCol w:w="2329"/>
      </w:tblGrid>
      <w:tr w:rsidR="008B1A26" w:rsidRPr="00EE62F1" w:rsidTr="008B1A26">
        <w:trPr>
          <w:trHeight w:val="479"/>
        </w:trPr>
        <w:tc>
          <w:tcPr>
            <w:tcW w:w="2950" w:type="dxa"/>
            <w:tcBorders>
              <w:top w:val="dotted" w:sz="2" w:space="0" w:color="17365D"/>
            </w:tcBorders>
          </w:tcPr>
          <w:p w:rsidR="008B1A26" w:rsidRPr="007E3508" w:rsidRDefault="008B1A26" w:rsidP="008B1A26">
            <w:pPr>
              <w:tabs>
                <w:tab w:val="left" w:pos="3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6859" w:type="dxa"/>
            <w:gridSpan w:val="3"/>
            <w:tcBorders>
              <w:top w:val="dotted" w:sz="2" w:space="0" w:color="17365D"/>
            </w:tcBorders>
          </w:tcPr>
          <w:p w:rsidR="008B1A26" w:rsidRPr="007E3508" w:rsidRDefault="008B1A26" w:rsidP="008B1A26">
            <w:pPr>
              <w:tabs>
                <w:tab w:val="left" w:pos="380"/>
              </w:tabs>
              <w:rPr>
                <w:rFonts w:ascii="Times New Roman" w:hAnsi="Times New Roman"/>
                <w:b/>
              </w:rPr>
            </w:pPr>
          </w:p>
        </w:tc>
      </w:tr>
      <w:tr w:rsidR="008B1A26" w:rsidRPr="00EE62F1" w:rsidTr="008B1A26">
        <w:trPr>
          <w:trHeight w:val="479"/>
        </w:trPr>
        <w:tc>
          <w:tcPr>
            <w:tcW w:w="2950" w:type="dxa"/>
            <w:tcBorders>
              <w:top w:val="dotted" w:sz="2" w:space="0" w:color="17365D"/>
            </w:tcBorders>
          </w:tcPr>
          <w:p w:rsidR="008B1A26" w:rsidRDefault="008B1A26" w:rsidP="008B1A26">
            <w:pPr>
              <w:tabs>
                <w:tab w:val="left" w:pos="3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Dersin Adı    </w:t>
            </w:r>
          </w:p>
        </w:tc>
        <w:tc>
          <w:tcPr>
            <w:tcW w:w="6859" w:type="dxa"/>
            <w:gridSpan w:val="3"/>
            <w:tcBorders>
              <w:top w:val="dotted" w:sz="2" w:space="0" w:color="17365D"/>
            </w:tcBorders>
          </w:tcPr>
          <w:p w:rsidR="008B1A26" w:rsidRPr="007E3508" w:rsidRDefault="008B1A26" w:rsidP="008B1A26">
            <w:pPr>
              <w:tabs>
                <w:tab w:val="left" w:pos="380"/>
              </w:tabs>
              <w:rPr>
                <w:rFonts w:ascii="Times New Roman" w:hAnsi="Times New Roman"/>
                <w:b/>
              </w:rPr>
            </w:pPr>
          </w:p>
        </w:tc>
      </w:tr>
      <w:tr w:rsidR="008B1A26" w:rsidRPr="00EE62F1" w:rsidTr="008B1A26">
        <w:trPr>
          <w:trHeight w:val="479"/>
        </w:trPr>
        <w:tc>
          <w:tcPr>
            <w:tcW w:w="2950" w:type="dxa"/>
            <w:tcBorders>
              <w:top w:val="dotted" w:sz="2" w:space="0" w:color="17365D"/>
            </w:tcBorders>
          </w:tcPr>
          <w:p w:rsidR="008B1A26" w:rsidRDefault="008B1A26" w:rsidP="008B1A26">
            <w:pPr>
              <w:tabs>
                <w:tab w:val="left" w:pos="3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Dersin Sorumlu Öğretim Elemanı</w:t>
            </w:r>
          </w:p>
        </w:tc>
        <w:tc>
          <w:tcPr>
            <w:tcW w:w="6859" w:type="dxa"/>
            <w:gridSpan w:val="3"/>
            <w:tcBorders>
              <w:top w:val="dotted" w:sz="2" w:space="0" w:color="17365D"/>
            </w:tcBorders>
          </w:tcPr>
          <w:p w:rsidR="008B1A26" w:rsidRPr="007E3508" w:rsidRDefault="008B1A26" w:rsidP="008B1A26">
            <w:pPr>
              <w:tabs>
                <w:tab w:val="left" w:pos="380"/>
              </w:tabs>
              <w:rPr>
                <w:rFonts w:ascii="Times New Roman" w:hAnsi="Times New Roman"/>
                <w:b/>
              </w:rPr>
            </w:pPr>
          </w:p>
        </w:tc>
      </w:tr>
      <w:tr w:rsidR="008B1A26" w:rsidRPr="00EE62F1" w:rsidTr="008B1A26">
        <w:trPr>
          <w:trHeight w:val="511"/>
        </w:trPr>
        <w:tc>
          <w:tcPr>
            <w:tcW w:w="2950" w:type="dxa"/>
          </w:tcPr>
          <w:p w:rsidR="008B1A26" w:rsidRPr="007E3508" w:rsidRDefault="008B1A26" w:rsidP="008B1A26">
            <w:pPr>
              <w:rPr>
                <w:rFonts w:ascii="Times New Roman" w:hAnsi="Times New Roman"/>
                <w:b/>
              </w:rPr>
            </w:pPr>
            <w:r w:rsidRPr="00C75430">
              <w:rPr>
                <w:rFonts w:ascii="Times New Roman" w:hAnsi="Times New Roman"/>
                <w:b/>
              </w:rPr>
              <w:t xml:space="preserve">Sınav </w:t>
            </w:r>
            <w:r>
              <w:rPr>
                <w:rFonts w:ascii="Times New Roman" w:hAnsi="Times New Roman"/>
                <w:b/>
              </w:rPr>
              <w:t>Tarihi/Saati/Süresi</w:t>
            </w:r>
          </w:p>
        </w:tc>
        <w:tc>
          <w:tcPr>
            <w:tcW w:w="6859" w:type="dxa"/>
            <w:gridSpan w:val="3"/>
          </w:tcPr>
          <w:p w:rsidR="008B1A26" w:rsidRPr="007E3508" w:rsidRDefault="008B1A26" w:rsidP="008B1A26">
            <w:pPr>
              <w:rPr>
                <w:rFonts w:ascii="Times New Roman" w:hAnsi="Times New Roman"/>
                <w:b/>
              </w:rPr>
            </w:pPr>
          </w:p>
        </w:tc>
      </w:tr>
      <w:tr w:rsidR="008B1A26" w:rsidRPr="00EE62F1" w:rsidTr="008B1A26">
        <w:trPr>
          <w:trHeight w:val="575"/>
        </w:trPr>
        <w:tc>
          <w:tcPr>
            <w:tcW w:w="2950" w:type="dxa"/>
          </w:tcPr>
          <w:p w:rsidR="008B1A26" w:rsidRDefault="008B1A26" w:rsidP="008B1A2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Sınav Türü</w:t>
            </w:r>
          </w:p>
        </w:tc>
        <w:tc>
          <w:tcPr>
            <w:tcW w:w="2126" w:type="dxa"/>
          </w:tcPr>
          <w:p w:rsidR="008B1A26" w:rsidRPr="00722E80" w:rsidRDefault="008B1A26" w:rsidP="008B1A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ym w:font="Wingdings 2" w:char="F030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Çoktan seçmeli Test </w:t>
            </w:r>
          </w:p>
        </w:tc>
        <w:tc>
          <w:tcPr>
            <w:tcW w:w="2404" w:type="dxa"/>
          </w:tcPr>
          <w:p w:rsidR="008B1A26" w:rsidRPr="00722E80" w:rsidRDefault="008B1A26" w:rsidP="008B1A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ym w:font="Wingdings 2" w:char="F030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Açık u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çlu sınav</w:t>
            </w:r>
          </w:p>
        </w:tc>
        <w:tc>
          <w:tcPr>
            <w:tcW w:w="2329" w:type="dxa"/>
          </w:tcPr>
          <w:p w:rsidR="008B1A26" w:rsidRPr="00722E80" w:rsidRDefault="008B1A26" w:rsidP="008B1A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ym w:font="Wingdings 2" w:char="F030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Karma sınav</w:t>
            </w:r>
          </w:p>
        </w:tc>
      </w:tr>
      <w:tr w:rsidR="008B1A26" w:rsidRPr="00EE62F1" w:rsidTr="008B1A26">
        <w:trPr>
          <w:trHeight w:val="516"/>
        </w:trPr>
        <w:tc>
          <w:tcPr>
            <w:tcW w:w="9809" w:type="dxa"/>
            <w:gridSpan w:val="4"/>
            <w:tcBorders>
              <w:top w:val="single" w:sz="4" w:space="0" w:color="auto"/>
            </w:tcBorders>
          </w:tcPr>
          <w:p w:rsidR="008B1A26" w:rsidRDefault="008B1A26" w:rsidP="008B1A2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Sınavın Amacı:</w:t>
            </w:r>
          </w:p>
          <w:p w:rsidR="008B1A26" w:rsidRPr="003F5FD1" w:rsidRDefault="008B1A26" w:rsidP="008B1A26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3F5FD1">
              <w:rPr>
                <w:rFonts w:ascii="Times New Roman" w:hAnsi="Times New Roman"/>
                <w:b/>
              </w:rPr>
              <w:t>Ders öğretim planı doğrultusunda ders öğre</w:t>
            </w:r>
            <w:r>
              <w:rPr>
                <w:rFonts w:ascii="Times New Roman" w:hAnsi="Times New Roman"/>
                <w:b/>
              </w:rPr>
              <w:t>nme</w:t>
            </w:r>
            <w:r w:rsidRPr="003F5FD1">
              <w:rPr>
                <w:rFonts w:ascii="Times New Roman" w:hAnsi="Times New Roman"/>
                <w:b/>
              </w:rPr>
              <w:t xml:space="preserve"> çıktılarına ulaşma durumunu inceleleyerek öğrenme sürecini </w:t>
            </w:r>
            <w:r>
              <w:rPr>
                <w:rFonts w:ascii="Times New Roman" w:hAnsi="Times New Roman"/>
                <w:b/>
              </w:rPr>
              <w:t xml:space="preserve">izlemek, </w:t>
            </w:r>
            <w:r w:rsidRPr="003F5FD1">
              <w:rPr>
                <w:rFonts w:ascii="Times New Roman" w:hAnsi="Times New Roman"/>
                <w:b/>
              </w:rPr>
              <w:t xml:space="preserve">öğrenme </w:t>
            </w:r>
            <w:r>
              <w:rPr>
                <w:rFonts w:ascii="Times New Roman" w:hAnsi="Times New Roman"/>
                <w:b/>
              </w:rPr>
              <w:t>kazanımlarını</w:t>
            </w:r>
            <w:r w:rsidRPr="003F5FD1">
              <w:rPr>
                <w:rFonts w:ascii="Times New Roman" w:hAnsi="Times New Roman"/>
                <w:b/>
              </w:rPr>
              <w:t xml:space="preserve"> belirlemek.</w:t>
            </w:r>
          </w:p>
          <w:p w:rsidR="008B1A26" w:rsidRDefault="008B1A26" w:rsidP="008B1A26">
            <w:pPr>
              <w:rPr>
                <w:rFonts w:ascii="Times New Roman" w:hAnsi="Times New Roman"/>
                <w:b/>
              </w:rPr>
            </w:pPr>
          </w:p>
          <w:p w:rsidR="008B1A26" w:rsidRPr="007E3508" w:rsidRDefault="008B1A26" w:rsidP="008B1A26">
            <w:pPr>
              <w:rPr>
                <w:rFonts w:ascii="Times New Roman" w:hAnsi="Times New Roman"/>
                <w:b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1414" w:tblpY="-3944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1843"/>
        <w:gridCol w:w="1134"/>
        <w:gridCol w:w="1134"/>
      </w:tblGrid>
      <w:tr w:rsidR="008B1A26" w:rsidTr="00CD6BF5">
        <w:trPr>
          <w:trHeight w:val="511"/>
        </w:trPr>
        <w:tc>
          <w:tcPr>
            <w:tcW w:w="2405" w:type="dxa"/>
          </w:tcPr>
          <w:p w:rsidR="008B1A26" w:rsidRDefault="008B1A26" w:rsidP="00CD6B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Ölçülecek Hedef Davranışlar</w:t>
            </w:r>
          </w:p>
        </w:tc>
        <w:tc>
          <w:tcPr>
            <w:tcW w:w="3260" w:type="dxa"/>
          </w:tcPr>
          <w:p w:rsidR="008B1A26" w:rsidRDefault="008B1A26" w:rsidP="00CD6B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Davranışların Ölçüleceği İçerik</w:t>
            </w:r>
          </w:p>
        </w:tc>
        <w:tc>
          <w:tcPr>
            <w:tcW w:w="1843" w:type="dxa"/>
          </w:tcPr>
          <w:p w:rsidR="008B1A26" w:rsidRDefault="008B1A26" w:rsidP="00CD6B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Test Türü</w:t>
            </w:r>
          </w:p>
        </w:tc>
        <w:tc>
          <w:tcPr>
            <w:tcW w:w="1134" w:type="dxa"/>
          </w:tcPr>
          <w:p w:rsidR="008B1A26" w:rsidRDefault="008B1A26" w:rsidP="00CD6B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 Sayısı</w:t>
            </w:r>
          </w:p>
        </w:tc>
        <w:tc>
          <w:tcPr>
            <w:tcW w:w="1134" w:type="dxa"/>
          </w:tcPr>
          <w:p w:rsidR="008B1A26" w:rsidRDefault="008B1A26" w:rsidP="00CD6B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Puan</w:t>
            </w:r>
          </w:p>
        </w:tc>
      </w:tr>
      <w:tr w:rsidR="008B1A26" w:rsidTr="00CD6BF5">
        <w:trPr>
          <w:trHeight w:val="270"/>
        </w:trPr>
        <w:tc>
          <w:tcPr>
            <w:tcW w:w="2405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  <w:tr w:rsidR="008B1A26" w:rsidTr="00CD6BF5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8B1A26" w:rsidRPr="00476A4B" w:rsidRDefault="008B1A26" w:rsidP="00CD6BF5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  <w:tr w:rsidR="008B1A26" w:rsidTr="00CD6BF5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6" w:rsidRDefault="008B1A26" w:rsidP="00CD6BF5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  <w:tr w:rsidR="008B1A26" w:rsidTr="00CD6BF5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6" w:rsidRDefault="008B1A26" w:rsidP="00CD6BF5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  <w:tr w:rsidR="008B1A26" w:rsidTr="00CD6BF5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6" w:rsidRPr="00D84F6F" w:rsidRDefault="008B1A26" w:rsidP="00CD6BF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  <w:tr w:rsidR="008B1A26" w:rsidTr="00CD6BF5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6" w:rsidRDefault="008B1A26" w:rsidP="00CD6BF5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B1A26" w:rsidRDefault="008B1A26" w:rsidP="00CD6BF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  <w:tr w:rsidR="008B1A26" w:rsidTr="00CD6BF5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26" w:rsidRDefault="008B1A26" w:rsidP="00CD6BF5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B1A26" w:rsidRDefault="008B1A26" w:rsidP="00CD6BF5">
            <w:pPr>
              <w:rPr>
                <w:rFonts w:ascii="Times New Roman" w:hAnsi="Times New Roman"/>
                <w:b/>
              </w:rPr>
            </w:pPr>
          </w:p>
        </w:tc>
      </w:tr>
    </w:tbl>
    <w:p w:rsidR="008B1A26" w:rsidRPr="008B1A26" w:rsidRDefault="008B1A26" w:rsidP="008B1A26"/>
    <w:sectPr w:rsidR="008B1A26" w:rsidRPr="008B1A26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B2" w:rsidRDefault="008352B2" w:rsidP="00084C8B">
      <w:r>
        <w:separator/>
      </w:r>
    </w:p>
  </w:endnote>
  <w:endnote w:type="continuationSeparator" w:id="0">
    <w:p w:rsidR="008352B2" w:rsidRDefault="008352B2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B2" w:rsidRDefault="008352B2" w:rsidP="00084C8B">
      <w:r>
        <w:separator/>
      </w:r>
    </w:p>
  </w:footnote>
  <w:footnote w:type="continuationSeparator" w:id="0">
    <w:p w:rsidR="008352B2" w:rsidRDefault="008352B2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8B1A26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hAnsi="Times New Roman"/>
              <w:b/>
            </w:rPr>
            <w:t>SINAV PLANI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8B1A26">
            <w:rPr>
              <w:rFonts w:ascii="Verdana" w:hAnsi="Verdana"/>
              <w:sz w:val="16"/>
              <w:szCs w:val="16"/>
            </w:rPr>
            <w:t>ASHMYO. FR.12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AD30FF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AD30FF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AD30FF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D67"/>
    <w:multiLevelType w:val="hybridMultilevel"/>
    <w:tmpl w:val="72BAB52C"/>
    <w:lvl w:ilvl="0" w:tplc="E4E4C04A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6C986BCA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93C6973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5B0B25C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1262C0E0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630D11A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73784E48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8390C64A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81B2F70A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0F84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352B2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1A26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30F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99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2AED-EF7A-4FF3-A934-97C43FFC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2026-02-11T05:19:00Z</dcterms:modified>
</cp:coreProperties>
</file>