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921"/>
        <w:gridCol w:w="566"/>
        <w:gridCol w:w="283"/>
        <w:gridCol w:w="566"/>
      </w:tblGrid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h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"/>
              <w:gridCol w:w="992"/>
              <w:gridCol w:w="226"/>
              <w:gridCol w:w="7937"/>
              <w:gridCol w:w="1417"/>
            </w:tblGrid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37"/>
                  </w:tblGrid>
                  <w:tr>
                    <w:trPr>
                      <w:trHeight w:val="1055" w:hRule="atLeast"/>
                    </w:trPr>
                    <w:tc>
                      <w:tcPr>
                        <w:tcW w:w="79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br/>
                          <w:t xml:space="preserve">ÖĞRETİM ELEMANI VE DERS DEĞERLENDİRME ANKETİ SONUÇLARI (24/25 BAHAR)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2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630000" cy="630000"/>
                        <wp:docPr id="2" name="img5.png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0"/>
              <w:gridCol w:w="6236"/>
              <w:gridCol w:w="1133"/>
              <w:gridCol w:w="1700"/>
            </w:tblGrid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ÇMH104 - Çağrı Merkezi Yönetimi II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Şube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BU01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Kampüs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Buharkent İlçesi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Ögretim Tür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N.Ö.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</w:t>
                  </w:r>
                </w:p>
              </w:tc>
              <w:tc>
                <w:tcPr>
                  <w:tcW w:w="623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Öğr. Gör. Yasin BAŞLAR</w:t>
                  </w:r>
                </w:p>
              </w:tc>
              <w:tc>
                <w:tcPr>
                  <w:tcW w:w="113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[1 - 5]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Soru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Fikrim Yok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[1]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Kötü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[2]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Orta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[3]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İyi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[4]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Çok iyi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[5]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Dersin İşlendiği Fiziksel Ortam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Dersliğin yeterli donanıma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Laboratuvar ve/veya Atölye Çalışmaları Değerlendirmesi (Ders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 uygulamaları kapsamında görevlendirilmiş olan öğretim elemanı tarafından yeterli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düzeyde bilgilendirme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Dersin programda görünen öğretim yöntemine (Çevrim İçi/Çevrim Dışı) uygun olarak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işlenmesi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Dönem başında dersin amaçlanan çıktıları, konuların işleniş programı, ders kitabı/referans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malzemeleri, derse devam şartları, değerlendirme sistemi ve kazanılacak bilgi, beceri ve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Dersin, ders katalog 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İletişim becerisi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Öğrenciyi motive etmesi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Her sınavdan (küçük sınavlar, vizeler, final vb.) sonra, sınav sonucu ile ilgili öğrencilere geri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bildirim yapması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Genel Sonuç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[0 - 100]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100%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Çağrı Merkezi Yönetimi dersinin temel kavramlarını tanımlayabilir.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Çağrı Merkezi Hizmetleri alanına ilişkin bilgileri analiz edip değerlendirebilir.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94,12%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Çağrı Merkezi Hizmetleri çalışanında bulunması gereken ahlaki ve teknik nitelikleri tespit edebilir.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Çağrı Merkezi Hizmetlerinin önemi kavrayabilir.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Çağrı Merkezi Yöneticisinin görevlerini kavrayabilir.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92,65%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83" w:right="0" w:bottom="992" w:left="0" w:header="0" w:footer="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708"/>
      <w:gridCol w:w="283"/>
      <w:gridCol w:w="8787"/>
      <w:gridCol w:w="141"/>
      <w:gridCol w:w="850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450000" cy="450000"/>
                <wp:docPr id="0" name="img4.jpg"/>
                <a:graphic>
                  <a:graphicData uri="http://schemas.openxmlformats.org/drawingml/2006/picture">
                    <pic:pic>
                      <pic:nvPicPr>
                        <pic:cNvPr id="1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787"/>
          </w:tblGrid>
          <w:tr>
            <w:trPr>
              <w:trHeight w:val="488" w:hRule="atLeast"/>
            </w:trPr>
            <w:tc>
              <w:tcPr>
                <w:tcW w:w="878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tarihi: 30.10.2025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488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808080"/>
                    <w:sz w:val="16"/>
                  </w:rPr>
                  <w:t xml:space="preserve">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10771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205" w:hRule="atLeast"/>
            </w:trPr>
            <w:tc>
              <w:tcPr>
                <w:tcW w:w="107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i/>
                    <w:color w:val="C0C0C0"/>
                    <w:sz w:val="12"/>
                  </w:rPr>
                  <w:t xml:space="preserve">Öğretim Elemanı ve Ders Değerlendirme Anketi Sonuçları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image" Target="/word/media/img5.png" Id="rId8" /><Relationship Type="http://schemas.openxmlformats.org/officeDocument/2006/relationships/numbering" Target="/word/numbering.xml" Id="rI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AnketDersSubeDegerlendirme</dc:title>
</cp:coreProperties>
</file>