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379" w:rsidRPr="00D72370" w:rsidRDefault="008D2379" w:rsidP="008D2379">
      <w:pPr>
        <w:spacing w:after="0" w:line="240" w:lineRule="auto"/>
        <w:rPr>
          <w:sz w:val="24"/>
          <w:szCs w:val="24"/>
          <w:lang w:val="tr-TR"/>
        </w:rPr>
      </w:pPr>
    </w:p>
    <w:tbl>
      <w:tblPr>
        <w:tblStyle w:val="OrtaGlgeleme2-Vurgu6"/>
        <w:tblW w:w="9747" w:type="dxa"/>
        <w:tblBorders>
          <w:insideH w:val="dotted" w:sz="4" w:space="0" w:color="auto"/>
        </w:tblBorders>
        <w:tblLook w:val="04A0" w:firstRow="1" w:lastRow="0" w:firstColumn="1" w:lastColumn="0" w:noHBand="0" w:noVBand="1"/>
      </w:tblPr>
      <w:tblGrid>
        <w:gridCol w:w="3227"/>
        <w:gridCol w:w="6520"/>
      </w:tblGrid>
      <w:tr w:rsidR="00D72370" w:rsidRPr="00D72370" w:rsidTr="009801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7" w:type="dxa"/>
            <w:gridSpan w:val="2"/>
            <w:shd w:val="clear" w:color="auto" w:fill="FABF8F" w:themeFill="accent6" w:themeFillTint="99"/>
          </w:tcPr>
          <w:p w:rsidR="0098016F" w:rsidRPr="00D72370" w:rsidRDefault="0098016F" w:rsidP="0098016F">
            <w:pPr>
              <w:jc w:val="center"/>
              <w:rPr>
                <w:color w:val="auto"/>
                <w:sz w:val="28"/>
                <w:szCs w:val="24"/>
                <w:lang w:val="tr-TR"/>
              </w:rPr>
            </w:pPr>
            <w:r w:rsidRPr="00D72370">
              <w:rPr>
                <w:color w:val="auto"/>
                <w:sz w:val="28"/>
                <w:szCs w:val="24"/>
                <w:lang w:val="tr-TR"/>
              </w:rPr>
              <w:t>İSG KURUL TOPLANTI TUTANAĞI</w:t>
            </w:r>
          </w:p>
        </w:tc>
      </w:tr>
      <w:tr w:rsidR="00D72370" w:rsidRPr="00D72370" w:rsidTr="00980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rsidR="0098016F" w:rsidRPr="00D72370" w:rsidRDefault="00483DAD" w:rsidP="00D547C9">
            <w:pPr>
              <w:rPr>
                <w:b w:val="0"/>
                <w:color w:val="auto"/>
                <w:sz w:val="24"/>
                <w:szCs w:val="24"/>
                <w:lang w:val="tr-TR"/>
              </w:rPr>
            </w:pPr>
            <w:r>
              <w:rPr>
                <w:b w:val="0"/>
                <w:color w:val="auto"/>
                <w:sz w:val="24"/>
                <w:szCs w:val="24"/>
                <w:lang w:val="tr-TR"/>
              </w:rPr>
              <w:t>BİRİM</w:t>
            </w:r>
            <w:r w:rsidR="0098016F" w:rsidRPr="00D72370">
              <w:rPr>
                <w:b w:val="0"/>
                <w:color w:val="auto"/>
                <w:sz w:val="24"/>
                <w:szCs w:val="24"/>
                <w:lang w:val="tr-TR"/>
              </w:rPr>
              <w:t xml:space="preserve"> ADI</w:t>
            </w:r>
          </w:p>
        </w:tc>
        <w:tc>
          <w:tcPr>
            <w:tcW w:w="6520" w:type="dxa"/>
            <w:shd w:val="clear" w:color="auto" w:fill="FFFFFF" w:themeFill="background1"/>
          </w:tcPr>
          <w:p w:rsidR="0098016F" w:rsidRPr="00D72370" w:rsidRDefault="00A11C4B" w:rsidP="00D547C9">
            <w:pPr>
              <w:cnfStyle w:val="000000100000" w:firstRow="0" w:lastRow="0" w:firstColumn="0" w:lastColumn="0" w:oddVBand="0" w:evenVBand="0" w:oddHBand="1" w:evenHBand="0" w:firstRowFirstColumn="0" w:firstRowLastColumn="0" w:lastRowFirstColumn="0" w:lastRowLastColumn="0"/>
              <w:rPr>
                <w:sz w:val="24"/>
                <w:szCs w:val="24"/>
                <w:lang w:val="tr-TR"/>
              </w:rPr>
            </w:pPr>
            <w:r>
              <w:rPr>
                <w:sz w:val="24"/>
                <w:szCs w:val="24"/>
                <w:lang w:val="tr-TR"/>
              </w:rPr>
              <w:t>Didim Meslek Yüksekokulu</w:t>
            </w:r>
          </w:p>
        </w:tc>
      </w:tr>
      <w:tr w:rsidR="00D72370" w:rsidRPr="00D72370" w:rsidTr="0098016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rsidR="0098016F" w:rsidRPr="00D72370" w:rsidRDefault="0098016F" w:rsidP="00D547C9">
            <w:pPr>
              <w:rPr>
                <w:b w:val="0"/>
                <w:color w:val="auto"/>
                <w:sz w:val="24"/>
                <w:szCs w:val="24"/>
                <w:lang w:val="tr-TR"/>
              </w:rPr>
            </w:pPr>
            <w:r w:rsidRPr="00D72370">
              <w:rPr>
                <w:b w:val="0"/>
                <w:color w:val="auto"/>
                <w:sz w:val="24"/>
                <w:szCs w:val="24"/>
                <w:lang w:val="tr-TR"/>
              </w:rPr>
              <w:t>TARİH - NO</w:t>
            </w:r>
          </w:p>
        </w:tc>
        <w:tc>
          <w:tcPr>
            <w:tcW w:w="6520" w:type="dxa"/>
            <w:shd w:val="clear" w:color="auto" w:fill="FFFFFF" w:themeFill="background1"/>
          </w:tcPr>
          <w:p w:rsidR="0098016F" w:rsidRPr="00D72370" w:rsidRDefault="00A11C4B" w:rsidP="00F43D40">
            <w:pPr>
              <w:cnfStyle w:val="000000000000" w:firstRow="0" w:lastRow="0" w:firstColumn="0" w:lastColumn="0" w:oddVBand="0" w:evenVBand="0" w:oddHBand="0" w:evenHBand="0" w:firstRowFirstColumn="0" w:firstRowLastColumn="0" w:lastRowFirstColumn="0" w:lastRowLastColumn="0"/>
              <w:rPr>
                <w:sz w:val="24"/>
                <w:szCs w:val="24"/>
                <w:lang w:val="tr-TR"/>
              </w:rPr>
            </w:pPr>
            <w:r>
              <w:rPr>
                <w:sz w:val="24"/>
                <w:szCs w:val="24"/>
                <w:lang w:val="tr-TR"/>
              </w:rPr>
              <w:t>16.10.2025</w:t>
            </w:r>
            <w:r w:rsidR="00DD2F06">
              <w:rPr>
                <w:sz w:val="24"/>
                <w:szCs w:val="24"/>
                <w:lang w:val="tr-TR"/>
              </w:rPr>
              <w:t xml:space="preserve"> / </w:t>
            </w:r>
            <w:r w:rsidR="00DD2F06" w:rsidRPr="00DD2F06">
              <w:rPr>
                <w:sz w:val="24"/>
                <w:szCs w:val="24"/>
                <w:highlight w:val="yellow"/>
                <w:lang w:val="tr-TR"/>
              </w:rPr>
              <w:t>…</w:t>
            </w:r>
          </w:p>
        </w:tc>
      </w:tr>
      <w:tr w:rsidR="00D72370" w:rsidRPr="00D72370" w:rsidTr="00980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rsidR="0098016F" w:rsidRPr="00D72370" w:rsidRDefault="0098016F" w:rsidP="00D547C9">
            <w:pPr>
              <w:rPr>
                <w:b w:val="0"/>
                <w:color w:val="auto"/>
                <w:sz w:val="24"/>
                <w:szCs w:val="24"/>
                <w:lang w:val="tr-TR"/>
              </w:rPr>
            </w:pPr>
            <w:r w:rsidRPr="00D72370">
              <w:rPr>
                <w:b w:val="0"/>
                <w:color w:val="auto"/>
                <w:sz w:val="24"/>
                <w:szCs w:val="24"/>
                <w:lang w:val="tr-TR"/>
              </w:rPr>
              <w:t>BAŞLAMA-BİTİŞ SAATİ</w:t>
            </w:r>
          </w:p>
        </w:tc>
        <w:tc>
          <w:tcPr>
            <w:tcW w:w="6520" w:type="dxa"/>
            <w:shd w:val="clear" w:color="auto" w:fill="FFFFFF" w:themeFill="background1"/>
          </w:tcPr>
          <w:p w:rsidR="0098016F" w:rsidRPr="00D72370" w:rsidRDefault="00A11C4B" w:rsidP="00F43D40">
            <w:pPr>
              <w:cnfStyle w:val="000000100000" w:firstRow="0" w:lastRow="0" w:firstColumn="0" w:lastColumn="0" w:oddVBand="0" w:evenVBand="0" w:oddHBand="1" w:evenHBand="0" w:firstRowFirstColumn="0" w:firstRowLastColumn="0" w:lastRowFirstColumn="0" w:lastRowLastColumn="0"/>
              <w:rPr>
                <w:sz w:val="24"/>
                <w:szCs w:val="24"/>
                <w:lang w:val="tr-TR"/>
              </w:rPr>
            </w:pPr>
            <w:proofErr w:type="gramStart"/>
            <w:r>
              <w:rPr>
                <w:sz w:val="24"/>
                <w:szCs w:val="24"/>
                <w:lang w:val="tr-TR"/>
              </w:rPr>
              <w:t>13:30</w:t>
            </w:r>
            <w:proofErr w:type="gramEnd"/>
            <w:r>
              <w:rPr>
                <w:sz w:val="24"/>
                <w:szCs w:val="24"/>
                <w:lang w:val="tr-TR"/>
              </w:rPr>
              <w:t>-02:30</w:t>
            </w:r>
          </w:p>
        </w:tc>
      </w:tr>
    </w:tbl>
    <w:p w:rsidR="008D2379" w:rsidRPr="00D72370" w:rsidRDefault="008D2379" w:rsidP="008D2379">
      <w:pPr>
        <w:spacing w:after="0" w:line="240" w:lineRule="auto"/>
        <w:rPr>
          <w:sz w:val="24"/>
          <w:szCs w:val="24"/>
          <w:lang w:val="tr-TR"/>
        </w:rPr>
      </w:pPr>
    </w:p>
    <w:tbl>
      <w:tblPr>
        <w:tblStyle w:val="OrtaGlgeleme2-Vurgu6"/>
        <w:tblW w:w="9747" w:type="dxa"/>
        <w:tblBorders>
          <w:left w:val="dotted" w:sz="4" w:space="0" w:color="auto"/>
          <w:insideH w:val="dotted" w:sz="4" w:space="0" w:color="auto"/>
        </w:tblBorders>
        <w:tblLayout w:type="fixed"/>
        <w:tblLook w:val="04A0" w:firstRow="1" w:lastRow="0" w:firstColumn="1" w:lastColumn="0" w:noHBand="0" w:noVBand="1"/>
      </w:tblPr>
      <w:tblGrid>
        <w:gridCol w:w="2802"/>
        <w:gridCol w:w="2130"/>
        <w:gridCol w:w="3139"/>
        <w:gridCol w:w="1676"/>
      </w:tblGrid>
      <w:tr w:rsidR="00D72370" w:rsidRPr="00D72370" w:rsidTr="00D72370">
        <w:trPr>
          <w:cnfStyle w:val="100000000000" w:firstRow="1" w:lastRow="0" w:firstColumn="0" w:lastColumn="0" w:oddVBand="0" w:evenVBand="0" w:oddHBand="0" w:evenHBand="0" w:firstRowFirstColumn="0" w:firstRowLastColumn="0" w:lastRowFirstColumn="0" w:lastRowLastColumn="0"/>
          <w:trHeight w:val="433"/>
        </w:trPr>
        <w:tc>
          <w:tcPr>
            <w:cnfStyle w:val="001000000100" w:firstRow="0" w:lastRow="0" w:firstColumn="1" w:lastColumn="0" w:oddVBand="0" w:evenVBand="0" w:oddHBand="0" w:evenHBand="0" w:firstRowFirstColumn="1" w:firstRowLastColumn="0" w:lastRowFirstColumn="0" w:lastRowLastColumn="0"/>
            <w:tcW w:w="2802" w:type="dxa"/>
            <w:shd w:val="clear" w:color="auto" w:fill="FABF8F" w:themeFill="accent6" w:themeFillTint="99"/>
            <w:vAlign w:val="center"/>
          </w:tcPr>
          <w:p w:rsidR="008D2379" w:rsidRPr="00D72370" w:rsidRDefault="008D2379" w:rsidP="0098016F">
            <w:pPr>
              <w:rPr>
                <w:color w:val="auto"/>
                <w:szCs w:val="24"/>
                <w:lang w:val="tr-TR"/>
              </w:rPr>
            </w:pPr>
            <w:r w:rsidRPr="00D72370">
              <w:rPr>
                <w:color w:val="auto"/>
                <w:szCs w:val="24"/>
                <w:lang w:val="tr-TR"/>
              </w:rPr>
              <w:t>TOPLANTIYA KATILACAKLAR</w:t>
            </w:r>
          </w:p>
        </w:tc>
        <w:tc>
          <w:tcPr>
            <w:tcW w:w="2130" w:type="dxa"/>
            <w:shd w:val="clear" w:color="auto" w:fill="FABF8F" w:themeFill="accent6" w:themeFillTint="99"/>
            <w:vAlign w:val="center"/>
          </w:tcPr>
          <w:p w:rsidR="008D2379" w:rsidRPr="00D72370" w:rsidRDefault="0098016F" w:rsidP="0098016F">
            <w:pPr>
              <w:cnfStyle w:val="100000000000" w:firstRow="1" w:lastRow="0" w:firstColumn="0" w:lastColumn="0" w:oddVBand="0" w:evenVBand="0" w:oddHBand="0" w:evenHBand="0" w:firstRowFirstColumn="0" w:firstRowLastColumn="0" w:lastRowFirstColumn="0" w:lastRowLastColumn="0"/>
              <w:rPr>
                <w:color w:val="auto"/>
                <w:szCs w:val="24"/>
                <w:lang w:val="tr-TR"/>
              </w:rPr>
            </w:pPr>
            <w:r w:rsidRPr="00D72370">
              <w:rPr>
                <w:color w:val="auto"/>
                <w:szCs w:val="24"/>
                <w:lang w:val="tr-TR"/>
              </w:rPr>
              <w:t>UNVANI</w:t>
            </w:r>
          </w:p>
        </w:tc>
        <w:tc>
          <w:tcPr>
            <w:tcW w:w="3139" w:type="dxa"/>
            <w:shd w:val="clear" w:color="auto" w:fill="FABF8F" w:themeFill="accent6" w:themeFillTint="99"/>
            <w:vAlign w:val="center"/>
          </w:tcPr>
          <w:p w:rsidR="008D2379" w:rsidRPr="00D72370" w:rsidRDefault="0098016F" w:rsidP="0098016F">
            <w:pPr>
              <w:cnfStyle w:val="100000000000" w:firstRow="1" w:lastRow="0" w:firstColumn="0" w:lastColumn="0" w:oddVBand="0" w:evenVBand="0" w:oddHBand="0" w:evenHBand="0" w:firstRowFirstColumn="0" w:firstRowLastColumn="0" w:lastRowFirstColumn="0" w:lastRowLastColumn="0"/>
              <w:rPr>
                <w:color w:val="auto"/>
                <w:szCs w:val="24"/>
                <w:lang w:val="tr-TR"/>
              </w:rPr>
            </w:pPr>
            <w:r w:rsidRPr="00D72370">
              <w:rPr>
                <w:color w:val="auto"/>
                <w:szCs w:val="24"/>
                <w:lang w:val="tr-TR"/>
              </w:rPr>
              <w:t>GÖREVİ</w:t>
            </w:r>
          </w:p>
        </w:tc>
        <w:tc>
          <w:tcPr>
            <w:tcW w:w="1676" w:type="dxa"/>
            <w:shd w:val="clear" w:color="auto" w:fill="FABF8F" w:themeFill="accent6" w:themeFillTint="99"/>
            <w:vAlign w:val="center"/>
          </w:tcPr>
          <w:p w:rsidR="008D2379" w:rsidRPr="00D72370" w:rsidRDefault="0098016F" w:rsidP="0098016F">
            <w:pPr>
              <w:cnfStyle w:val="100000000000" w:firstRow="1" w:lastRow="0" w:firstColumn="0" w:lastColumn="0" w:oddVBand="0" w:evenVBand="0" w:oddHBand="0" w:evenHBand="0" w:firstRowFirstColumn="0" w:firstRowLastColumn="0" w:lastRowFirstColumn="0" w:lastRowLastColumn="0"/>
              <w:rPr>
                <w:color w:val="auto"/>
                <w:szCs w:val="24"/>
                <w:lang w:val="tr-TR"/>
              </w:rPr>
            </w:pPr>
            <w:r w:rsidRPr="00D72370">
              <w:rPr>
                <w:color w:val="auto"/>
                <w:szCs w:val="24"/>
                <w:lang w:val="tr-TR"/>
              </w:rPr>
              <w:t>İMZA</w:t>
            </w:r>
          </w:p>
        </w:tc>
      </w:tr>
      <w:tr w:rsidR="00D72370" w:rsidRPr="00D72370" w:rsidTr="00015A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single" w:sz="18" w:space="0" w:color="auto"/>
              <w:bottom w:val="dotted" w:sz="4" w:space="0" w:color="auto"/>
            </w:tcBorders>
            <w:shd w:val="clear" w:color="auto" w:fill="FFFFFF" w:themeFill="background1"/>
            <w:vAlign w:val="center"/>
          </w:tcPr>
          <w:p w:rsidR="0098016F" w:rsidRPr="00D72370" w:rsidRDefault="00A11C4B" w:rsidP="0098016F">
            <w:pPr>
              <w:rPr>
                <w:b w:val="0"/>
                <w:color w:val="auto"/>
                <w:szCs w:val="24"/>
                <w:lang w:val="tr-TR"/>
              </w:rPr>
            </w:pPr>
            <w:proofErr w:type="spellStart"/>
            <w:r>
              <w:rPr>
                <w:b w:val="0"/>
                <w:color w:val="auto"/>
                <w:szCs w:val="24"/>
                <w:lang w:val="tr-TR"/>
              </w:rPr>
              <w:t>Dr.Öğr</w:t>
            </w:r>
            <w:proofErr w:type="spellEnd"/>
            <w:r>
              <w:rPr>
                <w:b w:val="0"/>
                <w:color w:val="auto"/>
                <w:szCs w:val="24"/>
                <w:lang w:val="tr-TR"/>
              </w:rPr>
              <w:t>. Üyesi Muhammed Nimet ÇAVUŞ</w:t>
            </w:r>
          </w:p>
        </w:tc>
        <w:tc>
          <w:tcPr>
            <w:tcW w:w="2130" w:type="dxa"/>
            <w:tcBorders>
              <w:top w:val="single" w:sz="18" w:space="0" w:color="auto"/>
            </w:tcBorders>
            <w:shd w:val="clear" w:color="auto" w:fill="FFFFFF" w:themeFill="background1"/>
            <w:vAlign w:val="center"/>
          </w:tcPr>
          <w:p w:rsidR="0098016F" w:rsidRPr="00D72370" w:rsidRDefault="00A11C4B" w:rsidP="0098016F">
            <w:pPr>
              <w:cnfStyle w:val="000000100000" w:firstRow="0" w:lastRow="0" w:firstColumn="0" w:lastColumn="0" w:oddVBand="0" w:evenVBand="0" w:oddHBand="1" w:evenHBand="0" w:firstRowFirstColumn="0" w:firstRowLastColumn="0" w:lastRowFirstColumn="0" w:lastRowLastColumn="0"/>
              <w:rPr>
                <w:szCs w:val="24"/>
                <w:lang w:val="tr-TR"/>
              </w:rPr>
            </w:pPr>
            <w:r>
              <w:rPr>
                <w:szCs w:val="24"/>
                <w:lang w:val="tr-TR"/>
              </w:rPr>
              <w:t>Öğretim Üyesi</w:t>
            </w:r>
            <w:r w:rsidR="008D0650">
              <w:rPr>
                <w:szCs w:val="24"/>
                <w:lang w:val="tr-TR"/>
              </w:rPr>
              <w:t xml:space="preserve"> </w:t>
            </w:r>
          </w:p>
        </w:tc>
        <w:tc>
          <w:tcPr>
            <w:tcW w:w="3139" w:type="dxa"/>
            <w:tcBorders>
              <w:top w:val="single" w:sz="18" w:space="0" w:color="auto"/>
            </w:tcBorders>
            <w:shd w:val="clear" w:color="auto" w:fill="FFFFFF" w:themeFill="background1"/>
            <w:vAlign w:val="center"/>
          </w:tcPr>
          <w:p w:rsidR="0098016F" w:rsidRPr="00D72370" w:rsidRDefault="00A11C4B" w:rsidP="0098016F">
            <w:pPr>
              <w:ind w:right="459"/>
              <w:cnfStyle w:val="000000100000" w:firstRow="0" w:lastRow="0" w:firstColumn="0" w:lastColumn="0" w:oddVBand="0" w:evenVBand="0" w:oddHBand="1" w:evenHBand="0" w:firstRowFirstColumn="0" w:firstRowLastColumn="0" w:lastRowFirstColumn="0" w:lastRowLastColumn="0"/>
              <w:rPr>
                <w:szCs w:val="24"/>
                <w:lang w:val="tr-TR"/>
              </w:rPr>
            </w:pPr>
            <w:r>
              <w:rPr>
                <w:szCs w:val="24"/>
                <w:lang w:val="tr-TR"/>
              </w:rPr>
              <w:t>MYO Müdürü</w:t>
            </w:r>
          </w:p>
        </w:tc>
        <w:tc>
          <w:tcPr>
            <w:tcW w:w="1676" w:type="dxa"/>
            <w:tcBorders>
              <w:top w:val="single" w:sz="18" w:space="0" w:color="auto"/>
            </w:tcBorders>
            <w:shd w:val="clear" w:color="auto" w:fill="FFFFFF" w:themeFill="background1"/>
            <w:vAlign w:val="center"/>
          </w:tcPr>
          <w:p w:rsidR="0098016F" w:rsidRPr="00D72370" w:rsidRDefault="0098016F" w:rsidP="0098016F">
            <w:pPr>
              <w:cnfStyle w:val="000000100000" w:firstRow="0" w:lastRow="0" w:firstColumn="0" w:lastColumn="0" w:oddVBand="0" w:evenVBand="0" w:oddHBand="1" w:evenHBand="0" w:firstRowFirstColumn="0" w:firstRowLastColumn="0" w:lastRowFirstColumn="0" w:lastRowLastColumn="0"/>
              <w:rPr>
                <w:sz w:val="24"/>
                <w:szCs w:val="24"/>
                <w:lang w:val="tr-TR"/>
              </w:rPr>
            </w:pPr>
          </w:p>
        </w:tc>
      </w:tr>
      <w:tr w:rsidR="00D72370" w:rsidRPr="00D72370" w:rsidTr="00015A19">
        <w:trPr>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98016F" w:rsidRPr="00D72370" w:rsidRDefault="008D0650" w:rsidP="00F43D40">
            <w:pPr>
              <w:rPr>
                <w:b w:val="0"/>
                <w:color w:val="auto"/>
                <w:szCs w:val="24"/>
                <w:lang w:val="tr-TR"/>
              </w:rPr>
            </w:pPr>
            <w:r>
              <w:rPr>
                <w:b w:val="0"/>
                <w:color w:val="auto"/>
                <w:szCs w:val="24"/>
                <w:lang w:val="tr-TR"/>
              </w:rPr>
              <w:t>Neslihan ALTUN</w:t>
            </w:r>
          </w:p>
        </w:tc>
        <w:tc>
          <w:tcPr>
            <w:tcW w:w="2130" w:type="dxa"/>
            <w:shd w:val="clear" w:color="auto" w:fill="FFFFFF" w:themeFill="background1"/>
            <w:vAlign w:val="center"/>
          </w:tcPr>
          <w:p w:rsidR="0098016F" w:rsidRPr="00D72370" w:rsidRDefault="008D0650" w:rsidP="0098016F">
            <w:pPr>
              <w:cnfStyle w:val="000000000000" w:firstRow="0" w:lastRow="0" w:firstColumn="0" w:lastColumn="0" w:oddVBand="0" w:evenVBand="0" w:oddHBand="0" w:evenHBand="0" w:firstRowFirstColumn="0" w:firstRowLastColumn="0" w:lastRowFirstColumn="0" w:lastRowLastColumn="0"/>
              <w:rPr>
                <w:szCs w:val="24"/>
                <w:lang w:val="tr-TR"/>
              </w:rPr>
            </w:pPr>
            <w:r>
              <w:rPr>
                <w:szCs w:val="24"/>
                <w:lang w:val="tr-TR"/>
              </w:rPr>
              <w:t>Şef</w:t>
            </w:r>
          </w:p>
        </w:tc>
        <w:tc>
          <w:tcPr>
            <w:tcW w:w="3139" w:type="dxa"/>
            <w:shd w:val="clear" w:color="auto" w:fill="FFFFFF" w:themeFill="background1"/>
            <w:vAlign w:val="center"/>
          </w:tcPr>
          <w:p w:rsidR="0098016F" w:rsidRPr="00D72370" w:rsidRDefault="00015A19" w:rsidP="0098016F">
            <w:pPr>
              <w:cnfStyle w:val="000000000000" w:firstRow="0" w:lastRow="0" w:firstColumn="0" w:lastColumn="0" w:oddVBand="0" w:evenVBand="0" w:oddHBand="0" w:evenHBand="0" w:firstRowFirstColumn="0" w:firstRowLastColumn="0" w:lastRowFirstColumn="0" w:lastRowLastColumn="0"/>
              <w:rPr>
                <w:szCs w:val="24"/>
                <w:lang w:val="tr-TR"/>
              </w:rPr>
            </w:pPr>
            <w:r>
              <w:rPr>
                <w:szCs w:val="24"/>
                <w:lang w:val="tr-TR"/>
              </w:rPr>
              <w:t>İş Güvenliği Uzmanı</w:t>
            </w:r>
          </w:p>
        </w:tc>
        <w:tc>
          <w:tcPr>
            <w:tcW w:w="1676" w:type="dxa"/>
            <w:shd w:val="clear" w:color="auto" w:fill="FFFFFF" w:themeFill="background1"/>
            <w:vAlign w:val="center"/>
          </w:tcPr>
          <w:p w:rsidR="0098016F" w:rsidRPr="00D72370" w:rsidRDefault="0098016F" w:rsidP="0098016F">
            <w:pPr>
              <w:cnfStyle w:val="000000000000" w:firstRow="0" w:lastRow="0" w:firstColumn="0" w:lastColumn="0" w:oddVBand="0" w:evenVBand="0" w:oddHBand="0" w:evenHBand="0" w:firstRowFirstColumn="0" w:firstRowLastColumn="0" w:lastRowFirstColumn="0" w:lastRowLastColumn="0"/>
              <w:rPr>
                <w:sz w:val="24"/>
                <w:szCs w:val="24"/>
                <w:lang w:val="tr-TR"/>
              </w:rPr>
            </w:pPr>
          </w:p>
        </w:tc>
      </w:tr>
      <w:tr w:rsidR="00D72370" w:rsidRPr="00D72370" w:rsidTr="00015A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98016F" w:rsidRPr="00D72370" w:rsidRDefault="005302FD" w:rsidP="0098016F">
            <w:pPr>
              <w:rPr>
                <w:b w:val="0"/>
                <w:color w:val="auto"/>
                <w:szCs w:val="24"/>
                <w:lang w:val="tr-TR"/>
              </w:rPr>
            </w:pPr>
            <w:r>
              <w:rPr>
                <w:b w:val="0"/>
                <w:color w:val="auto"/>
                <w:szCs w:val="24"/>
                <w:lang w:val="tr-TR"/>
              </w:rPr>
              <w:t>Özlem EREL</w:t>
            </w:r>
          </w:p>
        </w:tc>
        <w:tc>
          <w:tcPr>
            <w:tcW w:w="2130" w:type="dxa"/>
            <w:shd w:val="clear" w:color="auto" w:fill="FFFFFF" w:themeFill="background1"/>
            <w:vAlign w:val="center"/>
          </w:tcPr>
          <w:p w:rsidR="0098016F" w:rsidRPr="00D72370" w:rsidRDefault="005302FD" w:rsidP="0098016F">
            <w:pPr>
              <w:cnfStyle w:val="000000100000" w:firstRow="0" w:lastRow="0" w:firstColumn="0" w:lastColumn="0" w:oddVBand="0" w:evenVBand="0" w:oddHBand="1" w:evenHBand="0" w:firstRowFirstColumn="0" w:firstRowLastColumn="0" w:lastRowFirstColumn="0" w:lastRowLastColumn="0"/>
              <w:rPr>
                <w:szCs w:val="24"/>
                <w:lang w:val="tr-TR"/>
              </w:rPr>
            </w:pPr>
            <w:proofErr w:type="spellStart"/>
            <w:r>
              <w:rPr>
                <w:szCs w:val="24"/>
                <w:lang w:val="tr-TR"/>
              </w:rPr>
              <w:t>Prof.</w:t>
            </w:r>
            <w:r w:rsidR="00015A19">
              <w:rPr>
                <w:szCs w:val="24"/>
                <w:lang w:val="tr-TR"/>
              </w:rPr>
              <w:t>Dr</w:t>
            </w:r>
            <w:proofErr w:type="spellEnd"/>
            <w:r w:rsidR="00015A19">
              <w:rPr>
                <w:szCs w:val="24"/>
                <w:lang w:val="tr-TR"/>
              </w:rPr>
              <w:t>.</w:t>
            </w:r>
          </w:p>
        </w:tc>
        <w:tc>
          <w:tcPr>
            <w:tcW w:w="3139" w:type="dxa"/>
            <w:shd w:val="clear" w:color="auto" w:fill="FFFFFF" w:themeFill="background1"/>
            <w:vAlign w:val="center"/>
          </w:tcPr>
          <w:p w:rsidR="0098016F" w:rsidRPr="00D72370" w:rsidRDefault="00015A19" w:rsidP="0098016F">
            <w:pPr>
              <w:cnfStyle w:val="000000100000" w:firstRow="0" w:lastRow="0" w:firstColumn="0" w:lastColumn="0" w:oddVBand="0" w:evenVBand="0" w:oddHBand="1" w:evenHBand="0" w:firstRowFirstColumn="0" w:firstRowLastColumn="0" w:lastRowFirstColumn="0" w:lastRowLastColumn="0"/>
              <w:rPr>
                <w:szCs w:val="24"/>
                <w:lang w:val="tr-TR"/>
              </w:rPr>
            </w:pPr>
            <w:r>
              <w:rPr>
                <w:szCs w:val="24"/>
                <w:lang w:val="tr-TR"/>
              </w:rPr>
              <w:t>İşyeri Hekimi</w:t>
            </w:r>
          </w:p>
        </w:tc>
        <w:tc>
          <w:tcPr>
            <w:tcW w:w="1676" w:type="dxa"/>
            <w:shd w:val="clear" w:color="auto" w:fill="FFFFFF" w:themeFill="background1"/>
            <w:vAlign w:val="center"/>
          </w:tcPr>
          <w:p w:rsidR="0098016F" w:rsidRPr="00D72370" w:rsidRDefault="008D0650" w:rsidP="0098016F">
            <w:pPr>
              <w:cnfStyle w:val="000000100000" w:firstRow="0" w:lastRow="0" w:firstColumn="0" w:lastColumn="0" w:oddVBand="0" w:evenVBand="0" w:oddHBand="1" w:evenHBand="0" w:firstRowFirstColumn="0" w:firstRowLastColumn="0" w:lastRowFirstColumn="0" w:lastRowLastColumn="0"/>
              <w:rPr>
                <w:sz w:val="24"/>
                <w:szCs w:val="24"/>
                <w:lang w:val="tr-TR"/>
              </w:rPr>
            </w:pPr>
            <w:r>
              <w:rPr>
                <w:sz w:val="24"/>
                <w:szCs w:val="24"/>
                <w:lang w:val="tr-TR"/>
              </w:rPr>
              <w:t>KATILMADI</w:t>
            </w:r>
          </w:p>
        </w:tc>
      </w:tr>
      <w:tr w:rsidR="00B36204" w:rsidRPr="00D72370" w:rsidTr="00015A19">
        <w:trPr>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B36204" w:rsidRPr="00D72370" w:rsidRDefault="00A11C4B" w:rsidP="00B36204">
            <w:pPr>
              <w:rPr>
                <w:b w:val="0"/>
                <w:color w:val="auto"/>
                <w:szCs w:val="24"/>
                <w:lang w:val="tr-TR"/>
              </w:rPr>
            </w:pPr>
            <w:proofErr w:type="spellStart"/>
            <w:r w:rsidRPr="00A11C4B">
              <w:rPr>
                <w:b w:val="0"/>
                <w:color w:val="auto"/>
                <w:szCs w:val="24"/>
                <w:lang w:val="tr-TR"/>
              </w:rPr>
              <w:t>Göher</w:t>
            </w:r>
            <w:proofErr w:type="spellEnd"/>
            <w:r w:rsidRPr="00A11C4B">
              <w:rPr>
                <w:b w:val="0"/>
                <w:color w:val="auto"/>
                <w:szCs w:val="24"/>
                <w:lang w:val="tr-TR"/>
              </w:rPr>
              <w:t xml:space="preserve"> ABAZ</w:t>
            </w:r>
          </w:p>
        </w:tc>
        <w:tc>
          <w:tcPr>
            <w:tcW w:w="2130" w:type="dxa"/>
            <w:shd w:val="clear" w:color="auto" w:fill="FFFFFF" w:themeFill="background1"/>
            <w:vAlign w:val="center"/>
          </w:tcPr>
          <w:p w:rsidR="00B36204" w:rsidRPr="00D72370" w:rsidRDefault="00B36204" w:rsidP="00B36204">
            <w:pPr>
              <w:cnfStyle w:val="000000000000" w:firstRow="0" w:lastRow="0" w:firstColumn="0" w:lastColumn="0" w:oddVBand="0" w:evenVBand="0" w:oddHBand="0" w:evenHBand="0" w:firstRowFirstColumn="0" w:firstRowLastColumn="0" w:lastRowFirstColumn="0" w:lastRowLastColumn="0"/>
              <w:rPr>
                <w:szCs w:val="24"/>
                <w:lang w:val="tr-TR"/>
              </w:rPr>
            </w:pPr>
          </w:p>
        </w:tc>
        <w:tc>
          <w:tcPr>
            <w:tcW w:w="3139" w:type="dxa"/>
            <w:shd w:val="clear" w:color="auto" w:fill="FFFFFF" w:themeFill="background1"/>
            <w:vAlign w:val="center"/>
          </w:tcPr>
          <w:p w:rsidR="00B36204" w:rsidRPr="00D72370" w:rsidRDefault="00A11C4B" w:rsidP="00B36204">
            <w:pPr>
              <w:cnfStyle w:val="000000000000" w:firstRow="0" w:lastRow="0" w:firstColumn="0" w:lastColumn="0" w:oddVBand="0" w:evenVBand="0" w:oddHBand="0" w:evenHBand="0" w:firstRowFirstColumn="0" w:firstRowLastColumn="0" w:lastRowFirstColumn="0" w:lastRowLastColumn="0"/>
              <w:rPr>
                <w:szCs w:val="24"/>
                <w:lang w:val="tr-TR"/>
              </w:rPr>
            </w:pPr>
            <w:r>
              <w:rPr>
                <w:szCs w:val="24"/>
                <w:lang w:val="tr-TR"/>
              </w:rPr>
              <w:t>Çalışan Temsilcisi</w:t>
            </w:r>
          </w:p>
        </w:tc>
        <w:tc>
          <w:tcPr>
            <w:tcW w:w="1676" w:type="dxa"/>
            <w:shd w:val="clear" w:color="auto" w:fill="FFFFFF" w:themeFill="background1"/>
            <w:vAlign w:val="center"/>
          </w:tcPr>
          <w:p w:rsidR="00B36204" w:rsidRPr="00D72370" w:rsidRDefault="00B36204" w:rsidP="00B36204">
            <w:pPr>
              <w:cnfStyle w:val="000000000000" w:firstRow="0" w:lastRow="0" w:firstColumn="0" w:lastColumn="0" w:oddVBand="0" w:evenVBand="0" w:oddHBand="0" w:evenHBand="0" w:firstRowFirstColumn="0" w:firstRowLastColumn="0" w:lastRowFirstColumn="0" w:lastRowLastColumn="0"/>
              <w:rPr>
                <w:sz w:val="24"/>
                <w:szCs w:val="24"/>
                <w:lang w:val="tr-TR"/>
              </w:rPr>
            </w:pPr>
          </w:p>
        </w:tc>
      </w:tr>
      <w:tr w:rsidR="004403B6" w:rsidRPr="00D72370" w:rsidTr="00015A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4403B6" w:rsidRPr="00D72370" w:rsidRDefault="004403B6" w:rsidP="004403B6">
            <w:pPr>
              <w:rPr>
                <w:b w:val="0"/>
                <w:color w:val="auto"/>
                <w:szCs w:val="24"/>
                <w:lang w:val="tr-TR"/>
              </w:rPr>
            </w:pPr>
          </w:p>
        </w:tc>
        <w:tc>
          <w:tcPr>
            <w:tcW w:w="2130" w:type="dxa"/>
            <w:shd w:val="clear" w:color="auto" w:fill="FFFFFF" w:themeFill="background1"/>
            <w:vAlign w:val="center"/>
          </w:tcPr>
          <w:p w:rsidR="004403B6" w:rsidRPr="00D72370" w:rsidRDefault="004403B6" w:rsidP="004403B6">
            <w:pPr>
              <w:cnfStyle w:val="000000100000" w:firstRow="0" w:lastRow="0" w:firstColumn="0" w:lastColumn="0" w:oddVBand="0" w:evenVBand="0" w:oddHBand="1" w:evenHBand="0" w:firstRowFirstColumn="0" w:firstRowLastColumn="0" w:lastRowFirstColumn="0" w:lastRowLastColumn="0"/>
              <w:rPr>
                <w:szCs w:val="24"/>
                <w:lang w:val="tr-TR"/>
              </w:rPr>
            </w:pPr>
          </w:p>
        </w:tc>
        <w:tc>
          <w:tcPr>
            <w:tcW w:w="3139" w:type="dxa"/>
            <w:shd w:val="clear" w:color="auto" w:fill="FFFFFF" w:themeFill="background1"/>
            <w:vAlign w:val="center"/>
          </w:tcPr>
          <w:p w:rsidR="004403B6" w:rsidRPr="00D72370" w:rsidRDefault="004403B6" w:rsidP="004403B6">
            <w:pPr>
              <w:cnfStyle w:val="000000100000" w:firstRow="0" w:lastRow="0" w:firstColumn="0" w:lastColumn="0" w:oddVBand="0" w:evenVBand="0" w:oddHBand="1" w:evenHBand="0" w:firstRowFirstColumn="0" w:firstRowLastColumn="0" w:lastRowFirstColumn="0" w:lastRowLastColumn="0"/>
              <w:rPr>
                <w:szCs w:val="24"/>
                <w:lang w:val="tr-TR"/>
              </w:rPr>
            </w:pPr>
          </w:p>
        </w:tc>
        <w:tc>
          <w:tcPr>
            <w:tcW w:w="1676" w:type="dxa"/>
            <w:shd w:val="clear" w:color="auto" w:fill="FFFFFF" w:themeFill="background1"/>
            <w:vAlign w:val="center"/>
          </w:tcPr>
          <w:p w:rsidR="004403B6" w:rsidRPr="00D72370" w:rsidRDefault="004403B6" w:rsidP="004403B6">
            <w:pPr>
              <w:cnfStyle w:val="000000100000" w:firstRow="0" w:lastRow="0" w:firstColumn="0" w:lastColumn="0" w:oddVBand="0" w:evenVBand="0" w:oddHBand="1" w:evenHBand="0" w:firstRowFirstColumn="0" w:firstRowLastColumn="0" w:lastRowFirstColumn="0" w:lastRowLastColumn="0"/>
              <w:rPr>
                <w:sz w:val="24"/>
                <w:szCs w:val="24"/>
                <w:lang w:val="tr-TR"/>
              </w:rPr>
            </w:pPr>
          </w:p>
        </w:tc>
      </w:tr>
      <w:tr w:rsidR="004403B6" w:rsidRPr="00D72370" w:rsidTr="00015A19">
        <w:trPr>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4403B6" w:rsidRPr="005302FD" w:rsidRDefault="004403B6" w:rsidP="004403B6">
            <w:pPr>
              <w:rPr>
                <w:b w:val="0"/>
                <w:color w:val="auto"/>
                <w:szCs w:val="24"/>
                <w:lang w:val="tr-TR"/>
              </w:rPr>
            </w:pPr>
          </w:p>
        </w:tc>
        <w:tc>
          <w:tcPr>
            <w:tcW w:w="2130" w:type="dxa"/>
            <w:shd w:val="clear" w:color="auto" w:fill="FFFFFF" w:themeFill="background1"/>
            <w:vAlign w:val="center"/>
          </w:tcPr>
          <w:p w:rsidR="004403B6" w:rsidRPr="005302FD" w:rsidRDefault="004403B6" w:rsidP="004403B6">
            <w:pPr>
              <w:cnfStyle w:val="000000000000" w:firstRow="0" w:lastRow="0" w:firstColumn="0" w:lastColumn="0" w:oddVBand="0" w:evenVBand="0" w:oddHBand="0" w:evenHBand="0" w:firstRowFirstColumn="0" w:firstRowLastColumn="0" w:lastRowFirstColumn="0" w:lastRowLastColumn="0"/>
              <w:rPr>
                <w:szCs w:val="24"/>
                <w:lang w:val="tr-TR"/>
              </w:rPr>
            </w:pPr>
          </w:p>
        </w:tc>
        <w:tc>
          <w:tcPr>
            <w:tcW w:w="3139" w:type="dxa"/>
            <w:shd w:val="clear" w:color="auto" w:fill="FFFFFF" w:themeFill="background1"/>
            <w:vAlign w:val="center"/>
          </w:tcPr>
          <w:p w:rsidR="004403B6" w:rsidRPr="005302FD" w:rsidRDefault="004403B6" w:rsidP="004403B6">
            <w:pPr>
              <w:cnfStyle w:val="000000000000" w:firstRow="0" w:lastRow="0" w:firstColumn="0" w:lastColumn="0" w:oddVBand="0" w:evenVBand="0" w:oddHBand="0" w:evenHBand="0" w:firstRowFirstColumn="0" w:firstRowLastColumn="0" w:lastRowFirstColumn="0" w:lastRowLastColumn="0"/>
              <w:rPr>
                <w:szCs w:val="24"/>
                <w:lang w:val="tr-TR"/>
              </w:rPr>
            </w:pPr>
          </w:p>
        </w:tc>
        <w:tc>
          <w:tcPr>
            <w:tcW w:w="1676" w:type="dxa"/>
            <w:shd w:val="clear" w:color="auto" w:fill="FFFFFF" w:themeFill="background1"/>
            <w:vAlign w:val="center"/>
          </w:tcPr>
          <w:p w:rsidR="004403B6" w:rsidRPr="00D72370" w:rsidRDefault="004403B6" w:rsidP="004403B6">
            <w:pPr>
              <w:cnfStyle w:val="000000000000" w:firstRow="0" w:lastRow="0" w:firstColumn="0" w:lastColumn="0" w:oddVBand="0" w:evenVBand="0" w:oddHBand="0" w:evenHBand="0" w:firstRowFirstColumn="0" w:firstRowLastColumn="0" w:lastRowFirstColumn="0" w:lastRowLastColumn="0"/>
              <w:rPr>
                <w:sz w:val="24"/>
                <w:szCs w:val="24"/>
                <w:lang w:val="tr-TR"/>
              </w:rPr>
            </w:pPr>
          </w:p>
        </w:tc>
      </w:tr>
      <w:tr w:rsidR="00A11C4B" w:rsidRPr="00D72370" w:rsidTr="00015A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A11C4B" w:rsidRDefault="00A11C4B" w:rsidP="004403B6">
            <w:pPr>
              <w:rPr>
                <w:szCs w:val="24"/>
                <w:lang w:val="tr-TR"/>
              </w:rPr>
            </w:pPr>
          </w:p>
        </w:tc>
        <w:tc>
          <w:tcPr>
            <w:tcW w:w="2130" w:type="dxa"/>
            <w:shd w:val="clear" w:color="auto" w:fill="FFFFFF" w:themeFill="background1"/>
            <w:vAlign w:val="center"/>
          </w:tcPr>
          <w:p w:rsidR="00A11C4B" w:rsidRPr="008D0650" w:rsidRDefault="00A11C4B" w:rsidP="004403B6">
            <w:pPr>
              <w:cnfStyle w:val="000000100000" w:firstRow="0" w:lastRow="0" w:firstColumn="0" w:lastColumn="0" w:oddVBand="0" w:evenVBand="0" w:oddHBand="1" w:evenHBand="0" w:firstRowFirstColumn="0" w:firstRowLastColumn="0" w:lastRowFirstColumn="0" w:lastRowLastColumn="0"/>
              <w:rPr>
                <w:szCs w:val="24"/>
                <w:highlight w:val="yellow"/>
                <w:lang w:val="tr-TR"/>
              </w:rPr>
            </w:pPr>
          </w:p>
        </w:tc>
        <w:tc>
          <w:tcPr>
            <w:tcW w:w="3139" w:type="dxa"/>
            <w:shd w:val="clear" w:color="auto" w:fill="FFFFFF" w:themeFill="background1"/>
            <w:vAlign w:val="center"/>
          </w:tcPr>
          <w:p w:rsidR="00A11C4B" w:rsidRPr="008D0650" w:rsidRDefault="00A11C4B" w:rsidP="004403B6">
            <w:pPr>
              <w:cnfStyle w:val="000000100000" w:firstRow="0" w:lastRow="0" w:firstColumn="0" w:lastColumn="0" w:oddVBand="0" w:evenVBand="0" w:oddHBand="1" w:evenHBand="0" w:firstRowFirstColumn="0" w:firstRowLastColumn="0" w:lastRowFirstColumn="0" w:lastRowLastColumn="0"/>
              <w:rPr>
                <w:szCs w:val="24"/>
                <w:highlight w:val="yellow"/>
                <w:lang w:val="tr-TR"/>
              </w:rPr>
            </w:pPr>
          </w:p>
        </w:tc>
        <w:tc>
          <w:tcPr>
            <w:tcW w:w="1676" w:type="dxa"/>
            <w:shd w:val="clear" w:color="auto" w:fill="FFFFFF" w:themeFill="background1"/>
            <w:vAlign w:val="center"/>
          </w:tcPr>
          <w:p w:rsidR="00A11C4B" w:rsidRPr="00D72370" w:rsidRDefault="00A11C4B" w:rsidP="004403B6">
            <w:pPr>
              <w:cnfStyle w:val="000000100000" w:firstRow="0" w:lastRow="0" w:firstColumn="0" w:lastColumn="0" w:oddVBand="0" w:evenVBand="0" w:oddHBand="1" w:evenHBand="0" w:firstRowFirstColumn="0" w:firstRowLastColumn="0" w:lastRowFirstColumn="0" w:lastRowLastColumn="0"/>
              <w:rPr>
                <w:sz w:val="24"/>
                <w:szCs w:val="24"/>
                <w:lang w:val="tr-TR"/>
              </w:rPr>
            </w:pPr>
          </w:p>
        </w:tc>
      </w:tr>
      <w:tr w:rsidR="00A11C4B" w:rsidRPr="00D72370" w:rsidTr="00A11C4B">
        <w:trPr>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A11C4B" w:rsidRDefault="00A11C4B" w:rsidP="004403B6">
            <w:pPr>
              <w:rPr>
                <w:szCs w:val="24"/>
                <w:lang w:val="tr-TR"/>
              </w:rPr>
            </w:pPr>
          </w:p>
        </w:tc>
        <w:tc>
          <w:tcPr>
            <w:tcW w:w="2130" w:type="dxa"/>
            <w:tcBorders>
              <w:bottom w:val="dotted" w:sz="4" w:space="0" w:color="auto"/>
            </w:tcBorders>
            <w:shd w:val="clear" w:color="auto" w:fill="FFFFFF" w:themeFill="background1"/>
            <w:vAlign w:val="center"/>
          </w:tcPr>
          <w:p w:rsidR="00A11C4B" w:rsidRPr="008D0650" w:rsidRDefault="00A11C4B" w:rsidP="004403B6">
            <w:pPr>
              <w:cnfStyle w:val="000000000000" w:firstRow="0" w:lastRow="0" w:firstColumn="0" w:lastColumn="0" w:oddVBand="0" w:evenVBand="0" w:oddHBand="0" w:evenHBand="0" w:firstRowFirstColumn="0" w:firstRowLastColumn="0" w:lastRowFirstColumn="0" w:lastRowLastColumn="0"/>
              <w:rPr>
                <w:szCs w:val="24"/>
                <w:highlight w:val="yellow"/>
                <w:lang w:val="tr-TR"/>
              </w:rPr>
            </w:pPr>
          </w:p>
        </w:tc>
        <w:tc>
          <w:tcPr>
            <w:tcW w:w="3139" w:type="dxa"/>
            <w:tcBorders>
              <w:bottom w:val="dotted" w:sz="4" w:space="0" w:color="auto"/>
            </w:tcBorders>
            <w:shd w:val="clear" w:color="auto" w:fill="FFFFFF" w:themeFill="background1"/>
            <w:vAlign w:val="center"/>
          </w:tcPr>
          <w:p w:rsidR="00A11C4B" w:rsidRPr="008D0650" w:rsidRDefault="00A11C4B" w:rsidP="004403B6">
            <w:pPr>
              <w:cnfStyle w:val="000000000000" w:firstRow="0" w:lastRow="0" w:firstColumn="0" w:lastColumn="0" w:oddVBand="0" w:evenVBand="0" w:oddHBand="0" w:evenHBand="0" w:firstRowFirstColumn="0" w:firstRowLastColumn="0" w:lastRowFirstColumn="0" w:lastRowLastColumn="0"/>
              <w:rPr>
                <w:szCs w:val="24"/>
                <w:highlight w:val="yellow"/>
                <w:lang w:val="tr-TR"/>
              </w:rPr>
            </w:pPr>
          </w:p>
        </w:tc>
        <w:tc>
          <w:tcPr>
            <w:tcW w:w="1676" w:type="dxa"/>
            <w:tcBorders>
              <w:bottom w:val="dotted" w:sz="4" w:space="0" w:color="auto"/>
            </w:tcBorders>
            <w:shd w:val="clear" w:color="auto" w:fill="FFFFFF" w:themeFill="background1"/>
            <w:vAlign w:val="center"/>
          </w:tcPr>
          <w:p w:rsidR="00A11C4B" w:rsidRPr="00D72370" w:rsidRDefault="00A11C4B" w:rsidP="004403B6">
            <w:pPr>
              <w:cnfStyle w:val="000000000000" w:firstRow="0" w:lastRow="0" w:firstColumn="0" w:lastColumn="0" w:oddVBand="0" w:evenVBand="0" w:oddHBand="0" w:evenHBand="0" w:firstRowFirstColumn="0" w:firstRowLastColumn="0" w:lastRowFirstColumn="0" w:lastRowLastColumn="0"/>
              <w:rPr>
                <w:sz w:val="24"/>
                <w:szCs w:val="24"/>
                <w:lang w:val="tr-TR"/>
              </w:rPr>
            </w:pPr>
          </w:p>
        </w:tc>
      </w:tr>
      <w:tr w:rsidR="00A11C4B" w:rsidRPr="00D72370" w:rsidTr="00C92F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dotted" w:sz="4" w:space="0" w:color="auto"/>
            </w:tcBorders>
            <w:shd w:val="clear" w:color="auto" w:fill="FFFFFF" w:themeFill="background1"/>
            <w:vAlign w:val="center"/>
          </w:tcPr>
          <w:p w:rsidR="00A11C4B" w:rsidRDefault="00A11C4B" w:rsidP="004403B6">
            <w:pPr>
              <w:rPr>
                <w:szCs w:val="24"/>
                <w:lang w:val="tr-TR"/>
              </w:rPr>
            </w:pPr>
          </w:p>
        </w:tc>
        <w:tc>
          <w:tcPr>
            <w:tcW w:w="2130" w:type="dxa"/>
            <w:tcBorders>
              <w:top w:val="dotted" w:sz="4" w:space="0" w:color="auto"/>
              <w:bottom w:val="dotted" w:sz="4" w:space="0" w:color="auto"/>
            </w:tcBorders>
            <w:shd w:val="clear" w:color="auto" w:fill="FFFFFF" w:themeFill="background1"/>
            <w:vAlign w:val="center"/>
          </w:tcPr>
          <w:p w:rsidR="00A11C4B" w:rsidRPr="008D0650" w:rsidRDefault="00A11C4B" w:rsidP="004403B6">
            <w:pPr>
              <w:cnfStyle w:val="000000100000" w:firstRow="0" w:lastRow="0" w:firstColumn="0" w:lastColumn="0" w:oddVBand="0" w:evenVBand="0" w:oddHBand="1" w:evenHBand="0" w:firstRowFirstColumn="0" w:firstRowLastColumn="0" w:lastRowFirstColumn="0" w:lastRowLastColumn="0"/>
              <w:rPr>
                <w:szCs w:val="24"/>
                <w:highlight w:val="yellow"/>
                <w:lang w:val="tr-TR"/>
              </w:rPr>
            </w:pPr>
          </w:p>
        </w:tc>
        <w:tc>
          <w:tcPr>
            <w:tcW w:w="3139" w:type="dxa"/>
            <w:tcBorders>
              <w:top w:val="dotted" w:sz="4" w:space="0" w:color="auto"/>
              <w:bottom w:val="dotted" w:sz="4" w:space="0" w:color="auto"/>
            </w:tcBorders>
            <w:shd w:val="clear" w:color="auto" w:fill="FFFFFF" w:themeFill="background1"/>
            <w:vAlign w:val="center"/>
          </w:tcPr>
          <w:p w:rsidR="00A11C4B" w:rsidRPr="008D0650" w:rsidRDefault="00A11C4B" w:rsidP="004403B6">
            <w:pPr>
              <w:cnfStyle w:val="000000100000" w:firstRow="0" w:lastRow="0" w:firstColumn="0" w:lastColumn="0" w:oddVBand="0" w:evenVBand="0" w:oddHBand="1" w:evenHBand="0" w:firstRowFirstColumn="0" w:firstRowLastColumn="0" w:lastRowFirstColumn="0" w:lastRowLastColumn="0"/>
              <w:rPr>
                <w:szCs w:val="24"/>
                <w:highlight w:val="yellow"/>
                <w:lang w:val="tr-TR"/>
              </w:rPr>
            </w:pPr>
          </w:p>
        </w:tc>
        <w:tc>
          <w:tcPr>
            <w:tcW w:w="1676" w:type="dxa"/>
            <w:tcBorders>
              <w:top w:val="dotted" w:sz="4" w:space="0" w:color="auto"/>
              <w:bottom w:val="dotted" w:sz="4" w:space="0" w:color="auto"/>
            </w:tcBorders>
            <w:shd w:val="clear" w:color="auto" w:fill="FFFFFF" w:themeFill="background1"/>
            <w:vAlign w:val="center"/>
          </w:tcPr>
          <w:p w:rsidR="00A11C4B" w:rsidRPr="00D72370" w:rsidRDefault="00A11C4B" w:rsidP="004403B6">
            <w:pPr>
              <w:cnfStyle w:val="000000100000" w:firstRow="0" w:lastRow="0" w:firstColumn="0" w:lastColumn="0" w:oddVBand="0" w:evenVBand="0" w:oddHBand="1" w:evenHBand="0" w:firstRowFirstColumn="0" w:firstRowLastColumn="0" w:lastRowFirstColumn="0" w:lastRowLastColumn="0"/>
              <w:rPr>
                <w:sz w:val="24"/>
                <w:szCs w:val="24"/>
                <w:lang w:val="tr-TR"/>
              </w:rPr>
            </w:pPr>
          </w:p>
        </w:tc>
      </w:tr>
      <w:tr w:rsidR="00C92F8D" w:rsidRPr="00D72370" w:rsidTr="00A11C4B">
        <w:trPr>
          <w:trHeight w:val="20"/>
        </w:trPr>
        <w:tc>
          <w:tcPr>
            <w:cnfStyle w:val="001000000000" w:firstRow="0" w:lastRow="0" w:firstColumn="1" w:lastColumn="0" w:oddVBand="0" w:evenVBand="0" w:oddHBand="0" w:evenHBand="0" w:firstRowFirstColumn="0" w:firstRowLastColumn="0" w:lastRowFirstColumn="0" w:lastRowLastColumn="0"/>
            <w:tcW w:w="2802" w:type="dxa"/>
            <w:tcBorders>
              <w:top w:val="dotted" w:sz="4" w:space="0" w:color="auto"/>
              <w:bottom w:val="single" w:sz="4" w:space="0" w:color="auto"/>
            </w:tcBorders>
            <w:shd w:val="clear" w:color="auto" w:fill="FFFFFF" w:themeFill="background1"/>
            <w:vAlign w:val="center"/>
          </w:tcPr>
          <w:p w:rsidR="00C92F8D" w:rsidRDefault="00C92F8D" w:rsidP="004403B6">
            <w:pPr>
              <w:rPr>
                <w:szCs w:val="24"/>
                <w:lang w:val="tr-TR"/>
              </w:rPr>
            </w:pPr>
          </w:p>
        </w:tc>
        <w:tc>
          <w:tcPr>
            <w:tcW w:w="2130" w:type="dxa"/>
            <w:tcBorders>
              <w:top w:val="dotted" w:sz="4" w:space="0" w:color="auto"/>
              <w:bottom w:val="single" w:sz="4" w:space="0" w:color="auto"/>
            </w:tcBorders>
            <w:shd w:val="clear" w:color="auto" w:fill="FFFFFF" w:themeFill="background1"/>
            <w:vAlign w:val="center"/>
          </w:tcPr>
          <w:p w:rsidR="00C92F8D" w:rsidRPr="008D0650" w:rsidRDefault="00C92F8D" w:rsidP="004403B6">
            <w:pPr>
              <w:cnfStyle w:val="000000000000" w:firstRow="0" w:lastRow="0" w:firstColumn="0" w:lastColumn="0" w:oddVBand="0" w:evenVBand="0" w:oddHBand="0" w:evenHBand="0" w:firstRowFirstColumn="0" w:firstRowLastColumn="0" w:lastRowFirstColumn="0" w:lastRowLastColumn="0"/>
              <w:rPr>
                <w:szCs w:val="24"/>
                <w:highlight w:val="yellow"/>
                <w:lang w:val="tr-TR"/>
              </w:rPr>
            </w:pPr>
          </w:p>
        </w:tc>
        <w:tc>
          <w:tcPr>
            <w:tcW w:w="3139" w:type="dxa"/>
            <w:tcBorders>
              <w:top w:val="dotted" w:sz="4" w:space="0" w:color="auto"/>
              <w:bottom w:val="single" w:sz="4" w:space="0" w:color="auto"/>
            </w:tcBorders>
            <w:shd w:val="clear" w:color="auto" w:fill="FFFFFF" w:themeFill="background1"/>
            <w:vAlign w:val="center"/>
          </w:tcPr>
          <w:p w:rsidR="00C92F8D" w:rsidRPr="008D0650" w:rsidRDefault="00C92F8D" w:rsidP="004403B6">
            <w:pPr>
              <w:cnfStyle w:val="000000000000" w:firstRow="0" w:lastRow="0" w:firstColumn="0" w:lastColumn="0" w:oddVBand="0" w:evenVBand="0" w:oddHBand="0" w:evenHBand="0" w:firstRowFirstColumn="0" w:firstRowLastColumn="0" w:lastRowFirstColumn="0" w:lastRowLastColumn="0"/>
              <w:rPr>
                <w:szCs w:val="24"/>
                <w:highlight w:val="yellow"/>
                <w:lang w:val="tr-TR"/>
              </w:rPr>
            </w:pPr>
          </w:p>
        </w:tc>
        <w:tc>
          <w:tcPr>
            <w:tcW w:w="1676" w:type="dxa"/>
            <w:tcBorders>
              <w:top w:val="dotted" w:sz="4" w:space="0" w:color="auto"/>
              <w:bottom w:val="single" w:sz="4" w:space="0" w:color="auto"/>
            </w:tcBorders>
            <w:shd w:val="clear" w:color="auto" w:fill="FFFFFF" w:themeFill="background1"/>
            <w:vAlign w:val="center"/>
          </w:tcPr>
          <w:p w:rsidR="00C92F8D" w:rsidRPr="00D72370" w:rsidRDefault="00C92F8D" w:rsidP="004403B6">
            <w:pPr>
              <w:cnfStyle w:val="000000000000" w:firstRow="0" w:lastRow="0" w:firstColumn="0" w:lastColumn="0" w:oddVBand="0" w:evenVBand="0" w:oddHBand="0" w:evenHBand="0" w:firstRowFirstColumn="0" w:firstRowLastColumn="0" w:lastRowFirstColumn="0" w:lastRowLastColumn="0"/>
              <w:rPr>
                <w:sz w:val="24"/>
                <w:szCs w:val="24"/>
                <w:lang w:val="tr-TR"/>
              </w:rPr>
            </w:pPr>
          </w:p>
        </w:tc>
      </w:tr>
    </w:tbl>
    <w:p w:rsidR="006A774E" w:rsidRPr="00D72370" w:rsidRDefault="006A774E" w:rsidP="0098016F">
      <w:pPr>
        <w:spacing w:after="0" w:line="240" w:lineRule="auto"/>
        <w:rPr>
          <w:sz w:val="24"/>
          <w:szCs w:val="24"/>
          <w:lang w:val="tr-TR"/>
        </w:rPr>
      </w:pPr>
    </w:p>
    <w:tbl>
      <w:tblPr>
        <w:tblStyle w:val="OrtaGlgeleme2-Vurgu6"/>
        <w:tblW w:w="9498" w:type="dxa"/>
        <w:tblLook w:val="04A0" w:firstRow="1" w:lastRow="0" w:firstColumn="1" w:lastColumn="0" w:noHBand="0" w:noVBand="1"/>
      </w:tblPr>
      <w:tblGrid>
        <w:gridCol w:w="826"/>
        <w:gridCol w:w="8672"/>
      </w:tblGrid>
      <w:tr w:rsidR="00D72370" w:rsidRPr="00D72370" w:rsidTr="00F02F8D">
        <w:trPr>
          <w:cnfStyle w:val="100000000000" w:firstRow="1" w:lastRow="0" w:firstColumn="0" w:lastColumn="0" w:oddVBand="0" w:evenVBand="0" w:oddHBand="0" w:evenHBand="0" w:firstRowFirstColumn="0" w:firstRowLastColumn="0" w:lastRowFirstColumn="0" w:lastRowLastColumn="0"/>
          <w:trHeight w:val="312"/>
        </w:trPr>
        <w:tc>
          <w:tcPr>
            <w:cnfStyle w:val="001000000100" w:firstRow="0" w:lastRow="0" w:firstColumn="1" w:lastColumn="0" w:oddVBand="0" w:evenVBand="0" w:oddHBand="0" w:evenHBand="0" w:firstRowFirstColumn="1" w:firstRowLastColumn="0" w:lastRowFirstColumn="0" w:lastRowLastColumn="0"/>
            <w:tcW w:w="9498" w:type="dxa"/>
            <w:gridSpan w:val="2"/>
            <w:tcBorders>
              <w:bottom w:val="dotted" w:sz="4" w:space="0" w:color="auto"/>
            </w:tcBorders>
            <w:shd w:val="clear" w:color="auto" w:fill="FABF8F" w:themeFill="accent6" w:themeFillTint="99"/>
          </w:tcPr>
          <w:p w:rsidR="0098016F" w:rsidRPr="00D72370" w:rsidRDefault="0098016F" w:rsidP="00D547C9">
            <w:pPr>
              <w:jc w:val="center"/>
              <w:rPr>
                <w:color w:val="auto"/>
                <w:sz w:val="28"/>
                <w:szCs w:val="24"/>
                <w:lang w:val="tr-TR"/>
              </w:rPr>
            </w:pPr>
            <w:r w:rsidRPr="00D72370">
              <w:rPr>
                <w:color w:val="auto"/>
                <w:sz w:val="28"/>
                <w:szCs w:val="24"/>
                <w:lang w:val="tr-TR"/>
              </w:rPr>
              <w:t>GÜNDEM</w:t>
            </w:r>
          </w:p>
        </w:tc>
      </w:tr>
      <w:tr w:rsidR="00D72370" w:rsidRPr="00D72370" w:rsidTr="00F02F8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98016F" w:rsidRPr="009F0ECF" w:rsidRDefault="0098016F" w:rsidP="00D547C9">
            <w:pPr>
              <w:jc w:val="center"/>
              <w:rPr>
                <w:b w:val="0"/>
                <w:bCs w:val="0"/>
                <w:color w:val="auto"/>
                <w:sz w:val="24"/>
                <w:szCs w:val="24"/>
                <w:lang w:val="tr-TR"/>
              </w:rPr>
            </w:pPr>
            <w:r w:rsidRPr="009F0ECF">
              <w:rPr>
                <w:b w:val="0"/>
                <w:bCs w:val="0"/>
                <w:color w:val="auto"/>
                <w:sz w:val="24"/>
                <w:szCs w:val="24"/>
                <w:lang w:val="tr-TR"/>
              </w:rPr>
              <w:t>1</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98016F" w:rsidRPr="00706196" w:rsidRDefault="00F43D40" w:rsidP="00AB4667">
            <w:pPr>
              <w:cnfStyle w:val="000000100000" w:firstRow="0" w:lastRow="0" w:firstColumn="0" w:lastColumn="0" w:oddVBand="0" w:evenVBand="0" w:oddHBand="1" w:evenHBand="0" w:firstRowFirstColumn="0" w:firstRowLastColumn="0" w:lastRowFirstColumn="0" w:lastRowLastColumn="0"/>
              <w:rPr>
                <w:lang w:val="tr-TR"/>
              </w:rPr>
            </w:pPr>
            <w:r w:rsidRPr="00706196">
              <w:rPr>
                <w:lang w:val="tr-TR"/>
              </w:rPr>
              <w:t>Açılış/Yoklama</w:t>
            </w:r>
          </w:p>
        </w:tc>
      </w:tr>
      <w:tr w:rsidR="00F43D40" w:rsidRPr="00D72370" w:rsidTr="00F02F8D">
        <w:trPr>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F43D40" w:rsidRPr="009F0ECF" w:rsidRDefault="00F43D40" w:rsidP="00F43D40">
            <w:pPr>
              <w:jc w:val="center"/>
              <w:rPr>
                <w:b w:val="0"/>
                <w:bCs w:val="0"/>
                <w:color w:val="auto"/>
                <w:sz w:val="24"/>
                <w:szCs w:val="24"/>
                <w:lang w:val="tr-TR"/>
              </w:rPr>
            </w:pPr>
            <w:r w:rsidRPr="009F0ECF">
              <w:rPr>
                <w:b w:val="0"/>
                <w:bCs w:val="0"/>
                <w:color w:val="auto"/>
                <w:sz w:val="24"/>
                <w:szCs w:val="24"/>
                <w:lang w:val="tr-TR"/>
              </w:rPr>
              <w:t>2</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F43D40" w:rsidRPr="00706196" w:rsidRDefault="003F4E72" w:rsidP="00F43D40">
            <w:pPr>
              <w:cnfStyle w:val="000000000000" w:firstRow="0" w:lastRow="0" w:firstColumn="0" w:lastColumn="0" w:oddVBand="0" w:evenVBand="0" w:oddHBand="0" w:evenHBand="0" w:firstRowFirstColumn="0" w:firstRowLastColumn="0" w:lastRowFirstColumn="0" w:lastRowLastColumn="0"/>
              <w:rPr>
                <w:sz w:val="24"/>
                <w:szCs w:val="24"/>
                <w:lang w:val="tr-TR"/>
              </w:rPr>
            </w:pPr>
            <w:r w:rsidRPr="003F4E72">
              <w:rPr>
                <w:sz w:val="24"/>
                <w:szCs w:val="24"/>
                <w:lang w:val="tr-TR"/>
              </w:rPr>
              <w:t>Bir önceki toplantıda alınan kararların değerlendirilmesi</w:t>
            </w:r>
          </w:p>
        </w:tc>
      </w:tr>
      <w:tr w:rsidR="00F43D40" w:rsidRPr="00D72370" w:rsidTr="00F02F8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F43D40" w:rsidRPr="009F0ECF" w:rsidRDefault="00F43D40" w:rsidP="00F43D40">
            <w:pPr>
              <w:jc w:val="center"/>
              <w:rPr>
                <w:b w:val="0"/>
                <w:bCs w:val="0"/>
                <w:color w:val="auto"/>
                <w:sz w:val="24"/>
                <w:szCs w:val="24"/>
                <w:lang w:val="tr-TR"/>
              </w:rPr>
            </w:pPr>
            <w:r w:rsidRPr="009F0ECF">
              <w:rPr>
                <w:b w:val="0"/>
                <w:bCs w:val="0"/>
                <w:color w:val="auto"/>
                <w:sz w:val="24"/>
                <w:szCs w:val="24"/>
                <w:lang w:val="tr-TR"/>
              </w:rPr>
              <w:t>3</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F43D40" w:rsidRPr="00706196" w:rsidRDefault="003F4E72" w:rsidP="00F43D40">
            <w:pPr>
              <w:cnfStyle w:val="000000100000" w:firstRow="0" w:lastRow="0" w:firstColumn="0" w:lastColumn="0" w:oddVBand="0" w:evenVBand="0" w:oddHBand="1" w:evenHBand="0" w:firstRowFirstColumn="0" w:firstRowLastColumn="0" w:lastRowFirstColumn="0" w:lastRowLastColumn="0"/>
              <w:rPr>
                <w:sz w:val="24"/>
                <w:szCs w:val="24"/>
                <w:lang w:val="tr-TR"/>
              </w:rPr>
            </w:pPr>
            <w:r w:rsidRPr="003F4E72">
              <w:rPr>
                <w:sz w:val="24"/>
                <w:szCs w:val="24"/>
                <w:lang w:val="tr-TR"/>
              </w:rPr>
              <w:t>Yılı</w:t>
            </w:r>
            <w:r w:rsidR="00F02F8D">
              <w:rPr>
                <w:sz w:val="24"/>
                <w:szCs w:val="24"/>
                <w:lang w:val="tr-TR"/>
              </w:rPr>
              <w:t>k</w:t>
            </w:r>
            <w:r w:rsidRPr="003F4E72">
              <w:rPr>
                <w:sz w:val="24"/>
                <w:szCs w:val="24"/>
                <w:lang w:val="tr-TR"/>
              </w:rPr>
              <w:t xml:space="preserve"> Çalışma planlarının hazırlanmasının görüşülmesi.</w:t>
            </w:r>
          </w:p>
        </w:tc>
      </w:tr>
      <w:tr w:rsidR="00706196" w:rsidRPr="00D72370" w:rsidTr="00F02F8D">
        <w:trPr>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706196" w:rsidRPr="009F0ECF" w:rsidRDefault="00706196" w:rsidP="00706196">
            <w:pPr>
              <w:jc w:val="center"/>
              <w:rPr>
                <w:b w:val="0"/>
                <w:bCs w:val="0"/>
                <w:color w:val="auto"/>
                <w:sz w:val="24"/>
                <w:szCs w:val="24"/>
                <w:lang w:val="tr-TR"/>
              </w:rPr>
            </w:pPr>
            <w:r w:rsidRPr="009F0ECF">
              <w:rPr>
                <w:b w:val="0"/>
                <w:bCs w:val="0"/>
                <w:color w:val="auto"/>
                <w:sz w:val="24"/>
                <w:szCs w:val="24"/>
                <w:lang w:val="tr-TR"/>
              </w:rPr>
              <w:t>4</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706196" w:rsidRPr="00706196" w:rsidRDefault="003F4E72" w:rsidP="00B40575">
            <w:pPr>
              <w:cnfStyle w:val="000000000000" w:firstRow="0" w:lastRow="0" w:firstColumn="0" w:lastColumn="0" w:oddVBand="0" w:evenVBand="0" w:oddHBand="0" w:evenHBand="0" w:firstRowFirstColumn="0" w:firstRowLastColumn="0" w:lastRowFirstColumn="0" w:lastRowLastColumn="0"/>
              <w:rPr>
                <w:sz w:val="24"/>
                <w:szCs w:val="24"/>
                <w:lang w:val="tr-TR"/>
              </w:rPr>
            </w:pPr>
            <w:r w:rsidRPr="003F4E72">
              <w:rPr>
                <w:sz w:val="24"/>
                <w:szCs w:val="24"/>
                <w:lang w:val="tr-TR"/>
              </w:rPr>
              <w:t>Yılı</w:t>
            </w:r>
            <w:r w:rsidR="00F02F8D">
              <w:rPr>
                <w:sz w:val="24"/>
                <w:szCs w:val="24"/>
                <w:lang w:val="tr-TR"/>
              </w:rPr>
              <w:t>k</w:t>
            </w:r>
            <w:r w:rsidRPr="003F4E72">
              <w:rPr>
                <w:sz w:val="24"/>
                <w:szCs w:val="24"/>
                <w:lang w:val="tr-TR"/>
              </w:rPr>
              <w:t xml:space="preserve"> Eğitim planlarının hazırlanmasının görüşülmesi.</w:t>
            </w:r>
          </w:p>
        </w:tc>
      </w:tr>
      <w:tr w:rsidR="00706196" w:rsidRPr="00D72370" w:rsidTr="00F02F8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706196" w:rsidRPr="009F0ECF" w:rsidRDefault="00706196" w:rsidP="00706196">
            <w:pPr>
              <w:jc w:val="center"/>
              <w:rPr>
                <w:b w:val="0"/>
                <w:bCs w:val="0"/>
                <w:color w:val="auto"/>
                <w:sz w:val="24"/>
                <w:szCs w:val="24"/>
                <w:lang w:val="tr-TR"/>
              </w:rPr>
            </w:pPr>
            <w:r w:rsidRPr="009F0ECF">
              <w:rPr>
                <w:b w:val="0"/>
                <w:bCs w:val="0"/>
                <w:color w:val="auto"/>
                <w:sz w:val="24"/>
                <w:szCs w:val="24"/>
                <w:lang w:val="tr-TR"/>
              </w:rPr>
              <w:t>5</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706196" w:rsidRPr="00706196" w:rsidRDefault="003F4E72" w:rsidP="00706196">
            <w:pPr>
              <w:cnfStyle w:val="000000100000" w:firstRow="0" w:lastRow="0" w:firstColumn="0" w:lastColumn="0" w:oddVBand="0" w:evenVBand="0" w:oddHBand="1" w:evenHBand="0" w:firstRowFirstColumn="0" w:firstRowLastColumn="0" w:lastRowFirstColumn="0" w:lastRowLastColumn="0"/>
              <w:rPr>
                <w:sz w:val="24"/>
                <w:szCs w:val="24"/>
                <w:lang w:val="tr-TR"/>
              </w:rPr>
            </w:pPr>
            <w:r w:rsidRPr="003F4E72">
              <w:rPr>
                <w:sz w:val="24"/>
                <w:szCs w:val="24"/>
                <w:lang w:val="tr-TR"/>
              </w:rPr>
              <w:t>İSG Politikasının hazırlanıp Web sayfasında yayınlanması konusunun görüşülmesi</w:t>
            </w:r>
          </w:p>
        </w:tc>
      </w:tr>
      <w:tr w:rsidR="00F43D40" w:rsidRPr="00D72370" w:rsidTr="00F02F8D">
        <w:trPr>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F43D40" w:rsidRPr="009F0ECF" w:rsidRDefault="00F43D40" w:rsidP="00F43D40">
            <w:pPr>
              <w:jc w:val="center"/>
              <w:rPr>
                <w:b w:val="0"/>
                <w:bCs w:val="0"/>
                <w:color w:val="auto"/>
                <w:sz w:val="24"/>
                <w:szCs w:val="24"/>
                <w:lang w:val="tr-TR"/>
              </w:rPr>
            </w:pPr>
            <w:r w:rsidRPr="009F0ECF">
              <w:rPr>
                <w:b w:val="0"/>
                <w:bCs w:val="0"/>
                <w:color w:val="auto"/>
                <w:sz w:val="24"/>
                <w:szCs w:val="24"/>
                <w:lang w:val="tr-TR"/>
              </w:rPr>
              <w:t>6</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3F4E72" w:rsidRPr="003F4E72" w:rsidRDefault="003F4E72" w:rsidP="003F4E72">
            <w:pPr>
              <w:cnfStyle w:val="000000000000" w:firstRow="0" w:lastRow="0" w:firstColumn="0" w:lastColumn="0" w:oddVBand="0" w:evenVBand="0" w:oddHBand="0" w:evenHBand="0" w:firstRowFirstColumn="0" w:firstRowLastColumn="0" w:lastRowFirstColumn="0" w:lastRowLastColumn="0"/>
              <w:rPr>
                <w:sz w:val="24"/>
                <w:szCs w:val="24"/>
                <w:lang w:val="tr-TR"/>
              </w:rPr>
            </w:pPr>
            <w:r w:rsidRPr="003F4E72">
              <w:rPr>
                <w:sz w:val="24"/>
                <w:szCs w:val="24"/>
                <w:lang w:val="tr-TR"/>
              </w:rPr>
              <w:t>Meslek Yüksekokulumuzda çalışan personellerin 2025 yılı sağlık kontrollerinin yapılması</w:t>
            </w:r>
          </w:p>
          <w:p w:rsidR="00F43D40" w:rsidRPr="00706196" w:rsidRDefault="003F4E72" w:rsidP="003F4E72">
            <w:pPr>
              <w:cnfStyle w:val="000000000000" w:firstRow="0" w:lastRow="0" w:firstColumn="0" w:lastColumn="0" w:oddVBand="0" w:evenVBand="0" w:oddHBand="0" w:evenHBand="0" w:firstRowFirstColumn="0" w:firstRowLastColumn="0" w:lastRowFirstColumn="0" w:lastRowLastColumn="0"/>
              <w:rPr>
                <w:sz w:val="24"/>
                <w:szCs w:val="24"/>
                <w:lang w:val="tr-TR"/>
              </w:rPr>
            </w:pPr>
            <w:proofErr w:type="gramStart"/>
            <w:r w:rsidRPr="003F4E72">
              <w:rPr>
                <w:sz w:val="24"/>
                <w:szCs w:val="24"/>
                <w:lang w:val="tr-TR"/>
              </w:rPr>
              <w:t>konusunun</w:t>
            </w:r>
            <w:proofErr w:type="gramEnd"/>
            <w:r w:rsidRPr="003F4E72">
              <w:rPr>
                <w:sz w:val="24"/>
                <w:szCs w:val="24"/>
                <w:lang w:val="tr-TR"/>
              </w:rPr>
              <w:t xml:space="preserve"> görüşülmesi</w:t>
            </w:r>
          </w:p>
        </w:tc>
      </w:tr>
      <w:tr w:rsidR="00F43D40" w:rsidRPr="00D72370" w:rsidTr="00F02F8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F43D40" w:rsidRPr="00F43D40" w:rsidRDefault="00F43D40" w:rsidP="00F43D40">
            <w:pPr>
              <w:jc w:val="center"/>
              <w:rPr>
                <w:b w:val="0"/>
                <w:color w:val="auto"/>
                <w:sz w:val="24"/>
                <w:szCs w:val="24"/>
                <w:lang w:val="tr-TR"/>
              </w:rPr>
            </w:pPr>
            <w:r w:rsidRPr="00F43D40">
              <w:rPr>
                <w:b w:val="0"/>
                <w:color w:val="auto"/>
                <w:sz w:val="24"/>
                <w:szCs w:val="24"/>
                <w:lang w:val="tr-TR"/>
              </w:rPr>
              <w:t>7</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F43D40" w:rsidRPr="00706196" w:rsidRDefault="003F4E72" w:rsidP="00706196">
            <w:pPr>
              <w:cnfStyle w:val="000000100000" w:firstRow="0" w:lastRow="0" w:firstColumn="0" w:lastColumn="0" w:oddVBand="0" w:evenVBand="0" w:oddHBand="1" w:evenHBand="0" w:firstRowFirstColumn="0" w:firstRowLastColumn="0" w:lastRowFirstColumn="0" w:lastRowLastColumn="0"/>
              <w:rPr>
                <w:sz w:val="24"/>
                <w:szCs w:val="24"/>
                <w:lang w:val="tr-TR"/>
              </w:rPr>
            </w:pPr>
            <w:r w:rsidRPr="003F4E72">
              <w:rPr>
                <w:sz w:val="24"/>
                <w:szCs w:val="24"/>
                <w:lang w:val="tr-TR"/>
              </w:rPr>
              <w:t>İtfaiye Raporunun Görüşülmes</w:t>
            </w:r>
            <w:r w:rsidR="00F02F8D">
              <w:rPr>
                <w:sz w:val="24"/>
                <w:szCs w:val="24"/>
                <w:lang w:val="tr-TR"/>
              </w:rPr>
              <w:t>i</w:t>
            </w:r>
          </w:p>
        </w:tc>
      </w:tr>
      <w:tr w:rsidR="00706196" w:rsidRPr="00D72370" w:rsidTr="00F02F8D">
        <w:trPr>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706196" w:rsidRPr="009F0ECF" w:rsidRDefault="00706196" w:rsidP="00706196">
            <w:pPr>
              <w:jc w:val="center"/>
              <w:rPr>
                <w:b w:val="0"/>
                <w:bCs w:val="0"/>
                <w:color w:val="auto"/>
                <w:sz w:val="24"/>
                <w:szCs w:val="24"/>
                <w:lang w:val="tr-TR"/>
              </w:rPr>
            </w:pPr>
            <w:r>
              <w:rPr>
                <w:b w:val="0"/>
                <w:bCs w:val="0"/>
                <w:color w:val="auto"/>
                <w:sz w:val="24"/>
                <w:szCs w:val="24"/>
                <w:lang w:val="tr-TR"/>
              </w:rPr>
              <w:t>8</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3F4E72" w:rsidRPr="003F4E72" w:rsidRDefault="003F4E72" w:rsidP="003F4E72">
            <w:pPr>
              <w:cnfStyle w:val="000000000000" w:firstRow="0" w:lastRow="0" w:firstColumn="0" w:lastColumn="0" w:oddVBand="0" w:evenVBand="0" w:oddHBand="0" w:evenHBand="0" w:firstRowFirstColumn="0" w:firstRowLastColumn="0" w:lastRowFirstColumn="0" w:lastRowLastColumn="0"/>
              <w:rPr>
                <w:sz w:val="24"/>
                <w:szCs w:val="24"/>
                <w:lang w:val="tr-TR"/>
              </w:rPr>
            </w:pPr>
            <w:r w:rsidRPr="003F4E72">
              <w:rPr>
                <w:sz w:val="24"/>
                <w:szCs w:val="24"/>
                <w:lang w:val="tr-TR"/>
              </w:rPr>
              <w:t>Binanın elektrik tesisatının kontrolü için Yapı İşlerine yazı yazılması konusunun</w:t>
            </w:r>
          </w:p>
          <w:p w:rsidR="00706196" w:rsidRPr="00706196" w:rsidRDefault="003F4E72" w:rsidP="003F4E72">
            <w:pPr>
              <w:cnfStyle w:val="000000000000" w:firstRow="0" w:lastRow="0" w:firstColumn="0" w:lastColumn="0" w:oddVBand="0" w:evenVBand="0" w:oddHBand="0" w:evenHBand="0" w:firstRowFirstColumn="0" w:firstRowLastColumn="0" w:lastRowFirstColumn="0" w:lastRowLastColumn="0"/>
              <w:rPr>
                <w:sz w:val="24"/>
                <w:szCs w:val="24"/>
                <w:lang w:val="tr-TR"/>
              </w:rPr>
            </w:pPr>
            <w:proofErr w:type="gramStart"/>
            <w:r w:rsidRPr="003F4E72">
              <w:rPr>
                <w:sz w:val="24"/>
                <w:szCs w:val="24"/>
                <w:lang w:val="tr-TR"/>
              </w:rPr>
              <w:t>görüşülmesi</w:t>
            </w:r>
            <w:proofErr w:type="gramEnd"/>
          </w:p>
        </w:tc>
      </w:tr>
      <w:tr w:rsidR="00B40575" w:rsidRPr="00D72370" w:rsidTr="00F02F8D">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B40575" w:rsidRDefault="00B40575" w:rsidP="00706196">
            <w:pPr>
              <w:jc w:val="center"/>
              <w:rPr>
                <w:sz w:val="24"/>
                <w:szCs w:val="24"/>
                <w:lang w:val="tr-TR"/>
              </w:rPr>
            </w:pPr>
            <w:r>
              <w:rPr>
                <w:sz w:val="24"/>
                <w:szCs w:val="24"/>
                <w:lang w:val="tr-TR"/>
              </w:rPr>
              <w:t>9g</w:t>
            </w:r>
            <w:r>
              <w:rPr>
                <w:b w:val="0"/>
                <w:bCs w:val="0"/>
                <w:color w:val="auto"/>
                <w:sz w:val="24"/>
                <w:szCs w:val="24"/>
                <w:lang w:val="tr-TR"/>
              </w:rPr>
              <w:t>9</w:t>
            </w:r>
            <w:r>
              <w:rPr>
                <w:sz w:val="24"/>
                <w:szCs w:val="24"/>
                <w:lang w:val="tr-TR"/>
              </w:rPr>
              <w:t>h9</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3F4E72" w:rsidRPr="003F4E72" w:rsidRDefault="003F4E72" w:rsidP="003F4E72">
            <w:pPr>
              <w:cnfStyle w:val="000000100000" w:firstRow="0" w:lastRow="0" w:firstColumn="0" w:lastColumn="0" w:oddVBand="0" w:evenVBand="0" w:oddHBand="1" w:evenHBand="0" w:firstRowFirstColumn="0" w:firstRowLastColumn="0" w:lastRowFirstColumn="0" w:lastRowLastColumn="0"/>
              <w:rPr>
                <w:sz w:val="24"/>
                <w:szCs w:val="24"/>
                <w:lang w:val="tr-TR"/>
              </w:rPr>
            </w:pPr>
            <w:r w:rsidRPr="003F4E72">
              <w:rPr>
                <w:sz w:val="24"/>
                <w:szCs w:val="24"/>
                <w:lang w:val="tr-TR"/>
              </w:rPr>
              <w:t>Elektronik cihazların kapatılması ve fişlerinin çekilmesi ile ilgili kontrol çizelgesi oluşturulması</w:t>
            </w:r>
            <w:r>
              <w:t xml:space="preserve"> </w:t>
            </w:r>
            <w:r w:rsidRPr="003F4E72">
              <w:rPr>
                <w:sz w:val="24"/>
                <w:szCs w:val="24"/>
                <w:lang w:val="tr-TR"/>
              </w:rPr>
              <w:t>konusunun görüşülmesi.</w:t>
            </w:r>
          </w:p>
          <w:p w:rsidR="00B40575" w:rsidRPr="00B40575" w:rsidRDefault="00B40575" w:rsidP="003F4E72">
            <w:pPr>
              <w:cnfStyle w:val="000000100000" w:firstRow="0" w:lastRow="0" w:firstColumn="0" w:lastColumn="0" w:oddVBand="0" w:evenVBand="0" w:oddHBand="1" w:evenHBand="0" w:firstRowFirstColumn="0" w:firstRowLastColumn="0" w:lastRowFirstColumn="0" w:lastRowLastColumn="0"/>
              <w:rPr>
                <w:sz w:val="24"/>
                <w:szCs w:val="24"/>
                <w:lang w:val="tr-TR"/>
              </w:rPr>
            </w:pPr>
          </w:p>
        </w:tc>
      </w:tr>
      <w:tr w:rsidR="00B40575" w:rsidRPr="00D72370" w:rsidTr="00F02F8D">
        <w:trPr>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B40575" w:rsidRPr="00F43D40" w:rsidRDefault="00B40575" w:rsidP="00B40575">
            <w:pPr>
              <w:jc w:val="center"/>
              <w:rPr>
                <w:b w:val="0"/>
                <w:color w:val="auto"/>
                <w:sz w:val="24"/>
                <w:szCs w:val="24"/>
                <w:lang w:val="tr-TR"/>
              </w:rPr>
            </w:pPr>
            <w:r>
              <w:rPr>
                <w:b w:val="0"/>
                <w:color w:val="auto"/>
                <w:sz w:val="24"/>
                <w:szCs w:val="24"/>
                <w:lang w:val="tr-TR"/>
              </w:rPr>
              <w:t>10</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B40575" w:rsidRPr="00B40575" w:rsidRDefault="003F4E72" w:rsidP="00B40575">
            <w:pPr>
              <w:cnfStyle w:val="000000000000" w:firstRow="0" w:lastRow="0" w:firstColumn="0" w:lastColumn="0" w:oddVBand="0" w:evenVBand="0" w:oddHBand="0" w:evenHBand="0" w:firstRowFirstColumn="0" w:firstRowLastColumn="0" w:lastRowFirstColumn="0" w:lastRowLastColumn="0"/>
              <w:rPr>
                <w:sz w:val="24"/>
                <w:szCs w:val="24"/>
                <w:lang w:val="tr-TR"/>
              </w:rPr>
            </w:pPr>
            <w:r w:rsidRPr="003F4E72">
              <w:rPr>
                <w:sz w:val="24"/>
                <w:szCs w:val="24"/>
                <w:lang w:val="tr-TR"/>
              </w:rPr>
              <w:t>Acil Durum Kat Planlarının oluşturulması.</w:t>
            </w:r>
          </w:p>
        </w:tc>
      </w:tr>
      <w:tr w:rsidR="00B40575" w:rsidRPr="00D72370" w:rsidTr="00F02F8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B40575" w:rsidRPr="009F0ECF" w:rsidRDefault="00B40575" w:rsidP="00B40575">
            <w:pPr>
              <w:jc w:val="center"/>
              <w:rPr>
                <w:b w:val="0"/>
                <w:bCs w:val="0"/>
                <w:color w:val="auto"/>
                <w:sz w:val="24"/>
                <w:szCs w:val="24"/>
                <w:lang w:val="tr-TR"/>
              </w:rPr>
            </w:pPr>
            <w:r>
              <w:rPr>
                <w:b w:val="0"/>
                <w:bCs w:val="0"/>
                <w:color w:val="auto"/>
                <w:sz w:val="24"/>
                <w:szCs w:val="24"/>
                <w:lang w:val="tr-TR"/>
              </w:rPr>
              <w:t>11</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B40575" w:rsidRPr="00B40575" w:rsidRDefault="003F4E72" w:rsidP="00B40575">
            <w:pPr>
              <w:cnfStyle w:val="000000100000" w:firstRow="0" w:lastRow="0" w:firstColumn="0" w:lastColumn="0" w:oddVBand="0" w:evenVBand="0" w:oddHBand="1" w:evenHBand="0" w:firstRowFirstColumn="0" w:firstRowLastColumn="0" w:lastRowFirstColumn="0" w:lastRowLastColumn="0"/>
              <w:rPr>
                <w:sz w:val="24"/>
                <w:szCs w:val="24"/>
                <w:lang w:val="tr-TR"/>
              </w:rPr>
            </w:pPr>
            <w:r w:rsidRPr="003F4E72">
              <w:rPr>
                <w:sz w:val="24"/>
                <w:szCs w:val="24"/>
                <w:lang w:val="tr-TR"/>
              </w:rPr>
              <w:t>Acil Durum Toplanma Alanlarının belirlenmesi ve işaretlenmesi.</w:t>
            </w:r>
          </w:p>
        </w:tc>
      </w:tr>
      <w:tr w:rsidR="003F4E72" w:rsidRPr="00D72370" w:rsidTr="00F02F8D">
        <w:trPr>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3F4E72" w:rsidRDefault="003F4E72" w:rsidP="00A469B5">
            <w:pPr>
              <w:jc w:val="center"/>
              <w:rPr>
                <w:sz w:val="24"/>
                <w:szCs w:val="24"/>
                <w:lang w:val="tr-TR"/>
              </w:rPr>
            </w:pPr>
            <w:r>
              <w:rPr>
                <w:b w:val="0"/>
                <w:bCs w:val="0"/>
                <w:color w:val="auto"/>
                <w:sz w:val="24"/>
                <w:szCs w:val="24"/>
                <w:lang w:val="tr-TR"/>
              </w:rPr>
              <w:t>12</w:t>
            </w:r>
            <w:r>
              <w:rPr>
                <w:sz w:val="24"/>
                <w:szCs w:val="24"/>
                <w:lang w:val="tr-TR"/>
              </w:rPr>
              <w:t>12</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3F4E72" w:rsidRPr="003F4E72" w:rsidRDefault="003F4E72" w:rsidP="003F4E72">
            <w:pPr>
              <w:cnfStyle w:val="000000000000" w:firstRow="0" w:lastRow="0" w:firstColumn="0" w:lastColumn="0" w:oddVBand="0" w:evenVBand="0" w:oddHBand="0" w:evenHBand="0" w:firstRowFirstColumn="0" w:firstRowLastColumn="0" w:lastRowFirstColumn="0" w:lastRowLastColumn="0"/>
              <w:rPr>
                <w:sz w:val="24"/>
                <w:szCs w:val="24"/>
                <w:lang w:val="tr-TR"/>
              </w:rPr>
            </w:pPr>
            <w:r w:rsidRPr="003F4E72">
              <w:rPr>
                <w:sz w:val="24"/>
                <w:szCs w:val="24"/>
                <w:lang w:val="tr-TR"/>
              </w:rPr>
              <w:t>Acil Durum Ekipleri Panolarının oluşturulması ve Acil Durum Ekip Listesinin Panolara</w:t>
            </w:r>
          </w:p>
          <w:p w:rsidR="003F4E72" w:rsidRPr="00B40575" w:rsidRDefault="003F4E72" w:rsidP="003F4E72">
            <w:pPr>
              <w:cnfStyle w:val="000000000000" w:firstRow="0" w:lastRow="0" w:firstColumn="0" w:lastColumn="0" w:oddVBand="0" w:evenVBand="0" w:oddHBand="0" w:evenHBand="0" w:firstRowFirstColumn="0" w:firstRowLastColumn="0" w:lastRowFirstColumn="0" w:lastRowLastColumn="0"/>
              <w:rPr>
                <w:sz w:val="24"/>
                <w:szCs w:val="24"/>
                <w:lang w:val="tr-TR"/>
              </w:rPr>
            </w:pPr>
            <w:proofErr w:type="gramStart"/>
            <w:r w:rsidRPr="003F4E72">
              <w:rPr>
                <w:sz w:val="24"/>
                <w:szCs w:val="24"/>
                <w:lang w:val="tr-TR"/>
              </w:rPr>
              <w:t>asılması</w:t>
            </w:r>
            <w:proofErr w:type="gramEnd"/>
            <w:r w:rsidRPr="003F4E72">
              <w:rPr>
                <w:sz w:val="24"/>
                <w:szCs w:val="24"/>
                <w:lang w:val="tr-TR"/>
              </w:rPr>
              <w:t>.</w:t>
            </w:r>
          </w:p>
        </w:tc>
      </w:tr>
      <w:tr w:rsidR="003F4E72" w:rsidRPr="00D72370" w:rsidTr="00F02F8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3F4E72" w:rsidRDefault="003F4E72" w:rsidP="00B40575">
            <w:pPr>
              <w:jc w:val="center"/>
              <w:rPr>
                <w:sz w:val="24"/>
                <w:szCs w:val="24"/>
                <w:lang w:val="tr-TR"/>
              </w:rPr>
            </w:pPr>
            <w:r>
              <w:rPr>
                <w:b w:val="0"/>
                <w:bCs w:val="0"/>
                <w:color w:val="auto"/>
                <w:sz w:val="24"/>
                <w:szCs w:val="24"/>
                <w:lang w:val="tr-TR"/>
              </w:rPr>
              <w:lastRenderedPageBreak/>
              <w:t>13</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3F4E72" w:rsidRPr="00B40575" w:rsidRDefault="00A469B5" w:rsidP="00B40575">
            <w:pPr>
              <w:cnfStyle w:val="000000100000" w:firstRow="0" w:lastRow="0" w:firstColumn="0" w:lastColumn="0" w:oddVBand="0" w:evenVBand="0" w:oddHBand="1" w:evenHBand="0" w:firstRowFirstColumn="0" w:firstRowLastColumn="0" w:lastRowFirstColumn="0" w:lastRowLastColumn="0"/>
              <w:rPr>
                <w:sz w:val="24"/>
                <w:szCs w:val="24"/>
                <w:lang w:val="tr-TR"/>
              </w:rPr>
            </w:pPr>
            <w:r w:rsidRPr="00A469B5">
              <w:rPr>
                <w:sz w:val="24"/>
                <w:szCs w:val="24"/>
                <w:lang w:val="tr-TR"/>
              </w:rPr>
              <w:t>Yangın dolaplarının bakımları konusunun görüşülmesi</w:t>
            </w:r>
          </w:p>
        </w:tc>
      </w:tr>
      <w:tr w:rsidR="003F4E72" w:rsidRPr="00D72370" w:rsidTr="009D2B4D">
        <w:trPr>
          <w:trHeight w:val="790"/>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3F4E72" w:rsidRDefault="003F4E72" w:rsidP="00B40575">
            <w:pPr>
              <w:jc w:val="center"/>
              <w:rPr>
                <w:sz w:val="24"/>
                <w:szCs w:val="24"/>
                <w:lang w:val="tr-TR"/>
              </w:rPr>
            </w:pPr>
            <w:r>
              <w:rPr>
                <w:b w:val="0"/>
                <w:bCs w:val="0"/>
                <w:color w:val="auto"/>
                <w:sz w:val="24"/>
                <w:szCs w:val="24"/>
                <w:lang w:val="tr-TR"/>
              </w:rPr>
              <w:t>14</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A469B5" w:rsidRPr="00A469B5" w:rsidRDefault="00A469B5" w:rsidP="00A469B5">
            <w:pPr>
              <w:cnfStyle w:val="000000000000" w:firstRow="0" w:lastRow="0" w:firstColumn="0" w:lastColumn="0" w:oddVBand="0" w:evenVBand="0" w:oddHBand="0" w:evenHBand="0" w:firstRowFirstColumn="0" w:firstRowLastColumn="0" w:lastRowFirstColumn="0" w:lastRowLastColumn="0"/>
              <w:rPr>
                <w:sz w:val="24"/>
                <w:szCs w:val="24"/>
                <w:lang w:val="tr-TR"/>
              </w:rPr>
            </w:pPr>
            <w:r w:rsidRPr="00A469B5">
              <w:rPr>
                <w:sz w:val="24"/>
                <w:szCs w:val="24"/>
                <w:lang w:val="tr-TR"/>
              </w:rPr>
              <w:t>Herhangi bir yaralanma olayına müdahalede bulunmak için belirlenen yerlere ilk yardım</w:t>
            </w:r>
            <w:r w:rsidR="009D2B4D">
              <w:t xml:space="preserve"> </w:t>
            </w:r>
            <w:r w:rsidR="009D2B4D" w:rsidRPr="009D2B4D">
              <w:rPr>
                <w:sz w:val="24"/>
                <w:szCs w:val="24"/>
                <w:lang w:val="tr-TR"/>
              </w:rPr>
              <w:t>dolabının bulundurulması konusunun görüşülmesi.</w:t>
            </w:r>
          </w:p>
          <w:p w:rsidR="003F4E72" w:rsidRPr="00B40575" w:rsidRDefault="003F4E72" w:rsidP="00A469B5">
            <w:pPr>
              <w:cnfStyle w:val="000000000000" w:firstRow="0" w:lastRow="0" w:firstColumn="0" w:lastColumn="0" w:oddVBand="0" w:evenVBand="0" w:oddHBand="0" w:evenHBand="0" w:firstRowFirstColumn="0" w:firstRowLastColumn="0" w:lastRowFirstColumn="0" w:lastRowLastColumn="0"/>
              <w:rPr>
                <w:sz w:val="24"/>
                <w:szCs w:val="24"/>
                <w:lang w:val="tr-TR"/>
              </w:rPr>
            </w:pPr>
          </w:p>
        </w:tc>
      </w:tr>
      <w:tr w:rsidR="003F4E72" w:rsidRPr="00D72370" w:rsidTr="00F02F8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26" w:type="dxa"/>
            <w:tcBorders>
              <w:top w:val="dotted" w:sz="4" w:space="0" w:color="auto"/>
              <w:bottom w:val="dotted" w:sz="4" w:space="0" w:color="auto"/>
              <w:right w:val="dotted" w:sz="4" w:space="0" w:color="auto"/>
            </w:tcBorders>
            <w:shd w:val="clear" w:color="auto" w:fill="FFFFFF" w:themeFill="background1"/>
            <w:vAlign w:val="center"/>
          </w:tcPr>
          <w:p w:rsidR="003F4E72" w:rsidRDefault="003F4E72" w:rsidP="00B40575">
            <w:pPr>
              <w:jc w:val="center"/>
              <w:rPr>
                <w:sz w:val="24"/>
                <w:szCs w:val="24"/>
                <w:lang w:val="tr-TR"/>
              </w:rPr>
            </w:pPr>
            <w:r>
              <w:rPr>
                <w:b w:val="0"/>
                <w:bCs w:val="0"/>
                <w:color w:val="auto"/>
                <w:sz w:val="24"/>
                <w:szCs w:val="24"/>
                <w:lang w:val="tr-TR"/>
              </w:rPr>
              <w:t>15</w:t>
            </w:r>
          </w:p>
        </w:tc>
        <w:tc>
          <w:tcPr>
            <w:tcW w:w="8672" w:type="dxa"/>
            <w:tcBorders>
              <w:top w:val="dotted" w:sz="4" w:space="0" w:color="auto"/>
              <w:left w:val="dotted" w:sz="4" w:space="0" w:color="auto"/>
              <w:bottom w:val="dotted" w:sz="4" w:space="0" w:color="auto"/>
            </w:tcBorders>
            <w:shd w:val="clear" w:color="auto" w:fill="FFFFFF" w:themeFill="background1"/>
            <w:vAlign w:val="center"/>
          </w:tcPr>
          <w:p w:rsidR="003F4E72" w:rsidRPr="00B40575" w:rsidRDefault="00A469B5" w:rsidP="00B40575">
            <w:pPr>
              <w:cnfStyle w:val="000000100000" w:firstRow="0" w:lastRow="0" w:firstColumn="0" w:lastColumn="0" w:oddVBand="0" w:evenVBand="0" w:oddHBand="1" w:evenHBand="0" w:firstRowFirstColumn="0" w:firstRowLastColumn="0" w:lastRowFirstColumn="0" w:lastRowLastColumn="0"/>
              <w:rPr>
                <w:sz w:val="24"/>
                <w:szCs w:val="24"/>
                <w:lang w:val="tr-TR"/>
              </w:rPr>
            </w:pPr>
            <w:r w:rsidRPr="00A469B5">
              <w:rPr>
                <w:sz w:val="24"/>
                <w:szCs w:val="24"/>
                <w:lang w:val="tr-TR"/>
              </w:rPr>
              <w:t>Dilek, temenni ve kapanış</w:t>
            </w:r>
          </w:p>
        </w:tc>
      </w:tr>
    </w:tbl>
    <w:p w:rsidR="00661540" w:rsidRDefault="00661540" w:rsidP="00B40575">
      <w:pPr>
        <w:spacing w:after="0"/>
        <w:rPr>
          <w:szCs w:val="24"/>
          <w:lang w:val="tr-TR"/>
        </w:rPr>
      </w:pPr>
    </w:p>
    <w:p w:rsidR="00FB5616" w:rsidRDefault="00FB5616" w:rsidP="00B40575">
      <w:pPr>
        <w:spacing w:after="0"/>
        <w:rPr>
          <w:szCs w:val="24"/>
          <w:lang w:val="tr-TR"/>
        </w:rPr>
      </w:pPr>
    </w:p>
    <w:p w:rsidR="00FB5616" w:rsidRDefault="00FB5616" w:rsidP="00B40575">
      <w:pPr>
        <w:spacing w:after="0"/>
        <w:rPr>
          <w:szCs w:val="24"/>
          <w:lang w:val="tr-TR"/>
        </w:rPr>
      </w:pPr>
    </w:p>
    <w:p w:rsidR="00FB5616" w:rsidRDefault="00FB5616" w:rsidP="00B40575">
      <w:pPr>
        <w:spacing w:after="0"/>
        <w:rPr>
          <w:szCs w:val="24"/>
          <w:lang w:val="tr-TR"/>
        </w:rPr>
      </w:pPr>
    </w:p>
    <w:tbl>
      <w:tblPr>
        <w:tblStyle w:val="OrtaGlgeleme2-Vurgu6"/>
        <w:tblW w:w="9747" w:type="dxa"/>
        <w:tblLook w:val="04A0" w:firstRow="1" w:lastRow="0" w:firstColumn="1" w:lastColumn="0" w:noHBand="0" w:noVBand="1"/>
      </w:tblPr>
      <w:tblGrid>
        <w:gridCol w:w="817"/>
        <w:gridCol w:w="8930"/>
      </w:tblGrid>
      <w:tr w:rsidR="00BA7A1C" w:rsidRPr="00D72370" w:rsidTr="0027604F">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9747" w:type="dxa"/>
            <w:gridSpan w:val="2"/>
            <w:tcBorders>
              <w:bottom w:val="dotted" w:sz="4" w:space="0" w:color="auto"/>
            </w:tcBorders>
            <w:shd w:val="clear" w:color="auto" w:fill="FABF8F" w:themeFill="accent6" w:themeFillTint="99"/>
          </w:tcPr>
          <w:p w:rsidR="00BA7A1C" w:rsidRPr="00D72370" w:rsidRDefault="00BA7A1C" w:rsidP="0027604F">
            <w:pPr>
              <w:jc w:val="center"/>
              <w:rPr>
                <w:color w:val="auto"/>
                <w:sz w:val="28"/>
                <w:szCs w:val="24"/>
                <w:lang w:val="tr-TR"/>
              </w:rPr>
            </w:pPr>
            <w:r w:rsidRPr="00D72370">
              <w:rPr>
                <w:color w:val="auto"/>
                <w:sz w:val="28"/>
                <w:szCs w:val="24"/>
                <w:lang w:val="tr-TR"/>
              </w:rPr>
              <w:t>GÜNDEM</w:t>
            </w:r>
            <w:r>
              <w:rPr>
                <w:color w:val="auto"/>
                <w:sz w:val="28"/>
                <w:szCs w:val="24"/>
                <w:lang w:val="tr-TR"/>
              </w:rPr>
              <w:t xml:space="preserve"> DIŞI</w:t>
            </w:r>
          </w:p>
        </w:tc>
      </w:tr>
      <w:tr w:rsidR="00BA7A1C" w:rsidRPr="00D72370" w:rsidTr="0027604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817" w:type="dxa"/>
            <w:tcBorders>
              <w:top w:val="dotted" w:sz="4" w:space="0" w:color="auto"/>
              <w:bottom w:val="dotted" w:sz="4" w:space="0" w:color="auto"/>
              <w:right w:val="dotted" w:sz="4" w:space="0" w:color="auto"/>
            </w:tcBorders>
            <w:shd w:val="clear" w:color="auto" w:fill="FFFFFF" w:themeFill="background1"/>
            <w:vAlign w:val="center"/>
          </w:tcPr>
          <w:p w:rsidR="00BA7A1C" w:rsidRPr="009F0ECF" w:rsidRDefault="00BA7A1C" w:rsidP="0027604F">
            <w:pPr>
              <w:jc w:val="center"/>
              <w:rPr>
                <w:b w:val="0"/>
                <w:bCs w:val="0"/>
                <w:color w:val="auto"/>
                <w:sz w:val="24"/>
                <w:szCs w:val="24"/>
                <w:lang w:val="tr-TR"/>
              </w:rPr>
            </w:pPr>
          </w:p>
        </w:tc>
        <w:tc>
          <w:tcPr>
            <w:tcW w:w="8930" w:type="dxa"/>
            <w:tcBorders>
              <w:top w:val="dotted" w:sz="4" w:space="0" w:color="auto"/>
              <w:left w:val="dotted" w:sz="4" w:space="0" w:color="auto"/>
              <w:bottom w:val="dotted" w:sz="4" w:space="0" w:color="auto"/>
            </w:tcBorders>
            <w:shd w:val="clear" w:color="auto" w:fill="FFFFFF" w:themeFill="background1"/>
            <w:vAlign w:val="center"/>
          </w:tcPr>
          <w:p w:rsidR="00BA7A1C" w:rsidRPr="00706196" w:rsidRDefault="00380191" w:rsidP="00682D7B">
            <w:pPr>
              <w:cnfStyle w:val="000000100000" w:firstRow="0" w:lastRow="0" w:firstColumn="0" w:lastColumn="0" w:oddVBand="0" w:evenVBand="0" w:oddHBand="1" w:evenHBand="0" w:firstRowFirstColumn="0" w:firstRowLastColumn="0" w:lastRowFirstColumn="0" w:lastRowLastColumn="0"/>
              <w:rPr>
                <w:lang w:val="tr-TR"/>
              </w:rPr>
            </w:pPr>
            <w:r>
              <w:rPr>
                <w:lang w:val="tr-TR"/>
              </w:rPr>
              <w:t>Risk Analizi ekibinin güncellenmesine ve İSG birimine güncel listenin yazı ile bildirilmesine karar verildi.</w:t>
            </w:r>
            <w:r w:rsidR="00A2079C">
              <w:rPr>
                <w:lang w:val="tr-TR"/>
              </w:rPr>
              <w:t xml:space="preserve"> (</w:t>
            </w:r>
            <w:proofErr w:type="spellStart"/>
            <w:proofErr w:type="gramStart"/>
            <w:r w:rsidR="00A9364C">
              <w:rPr>
                <w:lang w:val="tr-TR"/>
              </w:rPr>
              <w:t>Not:</w:t>
            </w:r>
            <w:r w:rsidR="00A2079C">
              <w:rPr>
                <w:lang w:val="tr-TR"/>
              </w:rPr>
              <w:t>Her</w:t>
            </w:r>
            <w:proofErr w:type="spellEnd"/>
            <w:proofErr w:type="gramEnd"/>
            <w:r w:rsidR="00A2079C">
              <w:rPr>
                <w:lang w:val="tr-TR"/>
              </w:rPr>
              <w:t xml:space="preserve"> Anabilim Dalından bir kişi olacak)</w:t>
            </w:r>
          </w:p>
        </w:tc>
      </w:tr>
    </w:tbl>
    <w:p w:rsidR="001C7120" w:rsidRDefault="001C7120" w:rsidP="00BA7A1C">
      <w:pPr>
        <w:rPr>
          <w:szCs w:val="24"/>
          <w:lang w:val="tr-TR"/>
        </w:rPr>
      </w:pPr>
    </w:p>
    <w:tbl>
      <w:tblPr>
        <w:tblStyle w:val="TabloKlavuzu"/>
        <w:tblW w:w="9498" w:type="dxa"/>
        <w:tblInd w:w="108" w:type="dxa"/>
        <w:tblLook w:val="04A0" w:firstRow="1" w:lastRow="0" w:firstColumn="1" w:lastColumn="0" w:noHBand="0" w:noVBand="1"/>
      </w:tblPr>
      <w:tblGrid>
        <w:gridCol w:w="9498"/>
      </w:tblGrid>
      <w:tr w:rsidR="00D32103" w:rsidTr="00D32103">
        <w:tc>
          <w:tcPr>
            <w:tcW w:w="9498" w:type="dxa"/>
            <w:shd w:val="clear" w:color="auto" w:fill="FABF8F" w:themeFill="accent6" w:themeFillTint="99"/>
          </w:tcPr>
          <w:p w:rsidR="00D32103" w:rsidRDefault="00D32103" w:rsidP="00D32103">
            <w:pPr>
              <w:ind w:left="113" w:right="113"/>
              <w:jc w:val="center"/>
              <w:rPr>
                <w:szCs w:val="24"/>
                <w:lang w:val="tr-TR"/>
              </w:rPr>
            </w:pPr>
            <w:r w:rsidRPr="00D32103">
              <w:rPr>
                <w:sz w:val="28"/>
                <w:szCs w:val="24"/>
                <w:lang w:val="tr-TR"/>
              </w:rPr>
              <w:t>GÜNDEM</w:t>
            </w:r>
            <w:r w:rsidRPr="00D32103">
              <w:rPr>
                <w:szCs w:val="24"/>
                <w:lang w:val="tr-TR"/>
              </w:rPr>
              <w:t xml:space="preserve"> </w:t>
            </w:r>
            <w:r w:rsidRPr="00D32103">
              <w:rPr>
                <w:sz w:val="28"/>
                <w:szCs w:val="24"/>
                <w:lang w:val="tr-TR"/>
              </w:rPr>
              <w:t>KARARLARI</w:t>
            </w:r>
          </w:p>
        </w:tc>
      </w:tr>
    </w:tbl>
    <w:p w:rsidR="00635782" w:rsidRPr="00D72370" w:rsidRDefault="00635782" w:rsidP="00DC12E9">
      <w:pPr>
        <w:spacing w:after="0"/>
        <w:rPr>
          <w:sz w:val="24"/>
          <w:szCs w:val="24"/>
          <w:lang w:val="tr-TR"/>
        </w:rPr>
      </w:pPr>
    </w:p>
    <w:tbl>
      <w:tblPr>
        <w:tblStyle w:val="TabloKlavuzu"/>
        <w:tblW w:w="9498" w:type="dxa"/>
        <w:tblInd w:w="-5" w:type="dxa"/>
        <w:tblLook w:val="04A0" w:firstRow="1" w:lastRow="0" w:firstColumn="1" w:lastColumn="0" w:noHBand="0" w:noVBand="1"/>
      </w:tblPr>
      <w:tblGrid>
        <w:gridCol w:w="9498"/>
      </w:tblGrid>
      <w:tr w:rsidR="00891AA9" w:rsidRPr="00B92D08" w:rsidTr="00596D33">
        <w:tc>
          <w:tcPr>
            <w:tcW w:w="9498" w:type="dxa"/>
          </w:tcPr>
          <w:p w:rsidR="00891AA9" w:rsidRPr="00B92D08" w:rsidRDefault="00891AA9" w:rsidP="00F02F8D">
            <w:pPr>
              <w:tabs>
                <w:tab w:val="left" w:pos="9248"/>
              </w:tabs>
              <w:rPr>
                <w:rFonts w:cstheme="minorHAnsi"/>
                <w:b/>
                <w:bCs/>
                <w:sz w:val="24"/>
                <w:szCs w:val="24"/>
                <w:lang w:val="tr-TR"/>
              </w:rPr>
            </w:pPr>
            <w:r w:rsidRPr="00B92D08">
              <w:rPr>
                <w:rFonts w:cstheme="minorHAnsi"/>
                <w:b/>
                <w:bCs/>
                <w:sz w:val="24"/>
                <w:szCs w:val="24"/>
                <w:lang w:val="tr-TR"/>
              </w:rPr>
              <w:t>1) Açılış / Yoklama</w:t>
            </w:r>
          </w:p>
          <w:p w:rsidR="00891AA9" w:rsidRPr="00B92D08" w:rsidRDefault="00891AA9" w:rsidP="00D859AA">
            <w:pPr>
              <w:jc w:val="both"/>
              <w:rPr>
                <w:rFonts w:cstheme="minorHAnsi"/>
                <w:b/>
                <w:bCs/>
                <w:sz w:val="24"/>
                <w:szCs w:val="24"/>
                <w:lang w:val="tr-TR"/>
              </w:rPr>
            </w:pPr>
          </w:p>
          <w:p w:rsidR="00891AA9" w:rsidRPr="00B92D08" w:rsidRDefault="00891AA9" w:rsidP="00A74756">
            <w:pPr>
              <w:jc w:val="both"/>
              <w:rPr>
                <w:rFonts w:cstheme="minorHAnsi"/>
                <w:sz w:val="24"/>
                <w:szCs w:val="24"/>
                <w:lang w:val="tr-TR"/>
              </w:rPr>
            </w:pPr>
            <w:r w:rsidRPr="00B92D08">
              <w:rPr>
                <w:rFonts w:cstheme="minorHAnsi"/>
                <w:sz w:val="24"/>
                <w:szCs w:val="24"/>
                <w:lang w:val="tr-TR"/>
              </w:rPr>
              <w:t xml:space="preserve">Aydın Adnan Menderes Üniversitesi </w:t>
            </w:r>
            <w:r w:rsidR="00F02F8D" w:rsidRPr="00B92D08">
              <w:rPr>
                <w:rFonts w:cstheme="minorHAnsi"/>
                <w:sz w:val="24"/>
                <w:szCs w:val="24"/>
                <w:lang w:val="tr-TR"/>
              </w:rPr>
              <w:t xml:space="preserve">Didim Meslek Yüksekokulu </w:t>
            </w:r>
            <w:r w:rsidRPr="00B92D08">
              <w:rPr>
                <w:rFonts w:cstheme="minorHAnsi"/>
                <w:sz w:val="24"/>
                <w:szCs w:val="24"/>
                <w:lang w:val="tr-TR"/>
              </w:rPr>
              <w:t xml:space="preserve">İş Sağlığı ve Güvenliği Kurulu yukarıda imzaları bulunan kurul üyelerinin iştirakleriyle toplanmıştır.  </w:t>
            </w:r>
          </w:p>
          <w:p w:rsidR="00891AA9" w:rsidRPr="00B92D08" w:rsidRDefault="00891AA9" w:rsidP="00A74756">
            <w:pPr>
              <w:jc w:val="both"/>
              <w:rPr>
                <w:rFonts w:cstheme="minorHAnsi"/>
                <w:sz w:val="24"/>
                <w:szCs w:val="24"/>
                <w:lang w:val="tr-TR"/>
              </w:rPr>
            </w:pPr>
            <w:r w:rsidRPr="00B92D08">
              <w:rPr>
                <w:rFonts w:cstheme="minorHAnsi"/>
                <w:sz w:val="24"/>
                <w:szCs w:val="24"/>
                <w:lang w:val="tr-TR"/>
              </w:rPr>
              <w:t>İş Sağlığı ve Güvenliği Kurulu toplantısının gündem maddeleri İş Sağlığı ve Güvenliği sekretaryası tarafından okunarak görüşmeye geçilmiştir.</w:t>
            </w:r>
          </w:p>
          <w:p w:rsidR="00891AA9" w:rsidRPr="00B92D08" w:rsidRDefault="00891AA9" w:rsidP="00A61DE2">
            <w:pPr>
              <w:tabs>
                <w:tab w:val="left" w:pos="10807"/>
              </w:tabs>
              <w:rPr>
                <w:rFonts w:cstheme="minorHAnsi"/>
                <w:sz w:val="24"/>
                <w:szCs w:val="24"/>
                <w:lang w:val="tr-TR"/>
              </w:rPr>
            </w:pPr>
          </w:p>
        </w:tc>
      </w:tr>
      <w:tr w:rsidR="00891AA9" w:rsidRPr="00B92D08" w:rsidTr="00596D33">
        <w:tc>
          <w:tcPr>
            <w:tcW w:w="9498" w:type="dxa"/>
          </w:tcPr>
          <w:p w:rsidR="00891AA9" w:rsidRDefault="00891AA9" w:rsidP="00D859AA">
            <w:pPr>
              <w:rPr>
                <w:rFonts w:cstheme="minorHAnsi"/>
                <w:b/>
                <w:bCs/>
                <w:sz w:val="24"/>
                <w:szCs w:val="24"/>
                <w:lang w:val="tr-TR"/>
              </w:rPr>
            </w:pPr>
            <w:r w:rsidRPr="00B92D08">
              <w:rPr>
                <w:rFonts w:cstheme="minorHAnsi"/>
                <w:b/>
                <w:bCs/>
                <w:sz w:val="24"/>
                <w:szCs w:val="24"/>
                <w:lang w:val="tr-TR"/>
              </w:rPr>
              <w:t xml:space="preserve">2) </w:t>
            </w:r>
            <w:r w:rsidR="00F02F8D" w:rsidRPr="00B92D08">
              <w:rPr>
                <w:rFonts w:cstheme="minorHAnsi"/>
                <w:b/>
                <w:bCs/>
                <w:sz w:val="24"/>
                <w:szCs w:val="24"/>
                <w:lang w:val="tr-TR"/>
              </w:rPr>
              <w:t>Bir önceki toplantıda alınan kararların değerlendirilmesi</w:t>
            </w:r>
          </w:p>
          <w:p w:rsidR="003B4588" w:rsidRPr="003B4588" w:rsidRDefault="00A2079C" w:rsidP="003B4588">
            <w:pPr>
              <w:rPr>
                <w:rFonts w:cstheme="minorHAnsi"/>
                <w:bCs/>
                <w:sz w:val="24"/>
                <w:szCs w:val="24"/>
                <w:lang w:val="tr-TR"/>
              </w:rPr>
            </w:pPr>
            <w:r>
              <w:rPr>
                <w:rFonts w:cstheme="minorHAnsi"/>
                <w:bCs/>
                <w:sz w:val="24"/>
                <w:szCs w:val="24"/>
                <w:lang w:val="tr-TR"/>
              </w:rPr>
              <w:t>-</w:t>
            </w:r>
            <w:r w:rsidR="003B4588" w:rsidRPr="003B4588">
              <w:rPr>
                <w:rFonts w:cstheme="minorHAnsi"/>
                <w:bCs/>
                <w:sz w:val="24"/>
                <w:szCs w:val="24"/>
                <w:lang w:val="tr-TR"/>
              </w:rPr>
              <w:t xml:space="preserve">İç yönergenin hazırlanıp </w:t>
            </w:r>
            <w:proofErr w:type="spellStart"/>
            <w:r w:rsidR="003B4588" w:rsidRPr="003B4588">
              <w:rPr>
                <w:rFonts w:cstheme="minorHAnsi"/>
                <w:bCs/>
                <w:sz w:val="24"/>
                <w:szCs w:val="24"/>
                <w:lang w:val="tr-TR"/>
              </w:rPr>
              <w:t>wep</w:t>
            </w:r>
            <w:proofErr w:type="spellEnd"/>
            <w:r w:rsidR="003B4588" w:rsidRPr="003B4588">
              <w:rPr>
                <w:rFonts w:cstheme="minorHAnsi"/>
                <w:bCs/>
                <w:sz w:val="24"/>
                <w:szCs w:val="24"/>
                <w:lang w:val="tr-TR"/>
              </w:rPr>
              <w:t xml:space="preserve"> sayfasında yayınlanmasına karar veri</w:t>
            </w:r>
            <w:r w:rsidR="003B4588">
              <w:rPr>
                <w:rFonts w:cstheme="minorHAnsi"/>
                <w:bCs/>
                <w:sz w:val="24"/>
                <w:szCs w:val="24"/>
                <w:lang w:val="tr-TR"/>
              </w:rPr>
              <w:t>ldi.</w:t>
            </w:r>
          </w:p>
          <w:p w:rsidR="00891AA9" w:rsidRPr="00B92D08" w:rsidRDefault="00891AA9" w:rsidP="00D859AA">
            <w:pPr>
              <w:rPr>
                <w:rFonts w:cstheme="minorHAnsi"/>
                <w:sz w:val="24"/>
                <w:szCs w:val="24"/>
                <w:lang w:val="tr-TR"/>
              </w:rPr>
            </w:pPr>
          </w:p>
          <w:p w:rsidR="00891AA9" w:rsidRPr="00B92D08" w:rsidRDefault="00891AA9" w:rsidP="00F02F8D">
            <w:pPr>
              <w:jc w:val="both"/>
              <w:rPr>
                <w:rFonts w:cstheme="minorHAnsi"/>
                <w:sz w:val="24"/>
                <w:szCs w:val="24"/>
                <w:lang w:val="tr-TR"/>
              </w:rPr>
            </w:pPr>
          </w:p>
        </w:tc>
      </w:tr>
      <w:tr w:rsidR="00891AA9" w:rsidRPr="00B92D08" w:rsidTr="00596D33">
        <w:tc>
          <w:tcPr>
            <w:tcW w:w="9498" w:type="dxa"/>
          </w:tcPr>
          <w:p w:rsidR="009D2B4D" w:rsidRDefault="00891AA9" w:rsidP="00A61DE2">
            <w:pPr>
              <w:rPr>
                <w:rFonts w:cstheme="minorHAnsi"/>
                <w:b/>
                <w:bCs/>
                <w:sz w:val="24"/>
                <w:szCs w:val="24"/>
                <w:lang w:val="tr-TR"/>
              </w:rPr>
            </w:pPr>
            <w:r w:rsidRPr="00B92D08">
              <w:rPr>
                <w:rFonts w:cstheme="minorHAnsi"/>
                <w:b/>
                <w:bCs/>
                <w:sz w:val="24"/>
                <w:szCs w:val="24"/>
                <w:lang w:val="tr-TR"/>
              </w:rPr>
              <w:t xml:space="preserve">3) </w:t>
            </w:r>
            <w:r w:rsidR="00F02F8D" w:rsidRPr="00B92D08">
              <w:rPr>
                <w:rFonts w:cstheme="minorHAnsi"/>
                <w:b/>
                <w:bCs/>
                <w:sz w:val="24"/>
                <w:szCs w:val="24"/>
                <w:lang w:val="tr-TR"/>
              </w:rPr>
              <w:t>Yılık Çalışma planlarının hazırlanmasının görüşülmesi.</w:t>
            </w:r>
          </w:p>
          <w:p w:rsidR="009D2B4D" w:rsidRPr="003B4588" w:rsidRDefault="003B4588" w:rsidP="00A61DE2">
            <w:pPr>
              <w:rPr>
                <w:rFonts w:cstheme="minorHAnsi"/>
                <w:bCs/>
                <w:sz w:val="24"/>
                <w:szCs w:val="24"/>
                <w:lang w:val="tr-TR"/>
              </w:rPr>
            </w:pPr>
            <w:r w:rsidRPr="003B4588">
              <w:rPr>
                <w:rFonts w:cstheme="minorHAnsi"/>
                <w:bCs/>
                <w:sz w:val="24"/>
                <w:szCs w:val="24"/>
                <w:lang w:val="tr-TR"/>
              </w:rPr>
              <w:t>2025 yılı çalışma planının hazırlanmasına karar verildi.</w:t>
            </w:r>
          </w:p>
          <w:p w:rsidR="00A61DE2" w:rsidRPr="00B92D08" w:rsidRDefault="00A61DE2" w:rsidP="00A61DE2">
            <w:pPr>
              <w:rPr>
                <w:rFonts w:cstheme="minorHAnsi"/>
                <w:sz w:val="24"/>
                <w:szCs w:val="24"/>
              </w:rPr>
            </w:pPr>
          </w:p>
        </w:tc>
      </w:tr>
      <w:tr w:rsidR="00891AA9" w:rsidRPr="00B92D08" w:rsidTr="00596D33">
        <w:trPr>
          <w:trHeight w:val="1006"/>
        </w:trPr>
        <w:tc>
          <w:tcPr>
            <w:tcW w:w="9498" w:type="dxa"/>
          </w:tcPr>
          <w:p w:rsidR="00891AA9" w:rsidRPr="00685023" w:rsidRDefault="00891AA9" w:rsidP="00D859AA">
            <w:pPr>
              <w:rPr>
                <w:rFonts w:cstheme="minorHAnsi"/>
                <w:b/>
                <w:sz w:val="24"/>
                <w:szCs w:val="24"/>
                <w:lang w:val="tr-TR"/>
              </w:rPr>
            </w:pPr>
            <w:r w:rsidRPr="00B92D08">
              <w:rPr>
                <w:rFonts w:cstheme="minorHAnsi"/>
                <w:b/>
                <w:bCs/>
                <w:sz w:val="24"/>
                <w:szCs w:val="24"/>
                <w:lang w:val="tr-TR"/>
              </w:rPr>
              <w:t xml:space="preserve">4) </w:t>
            </w:r>
            <w:r w:rsidR="00F02F8D" w:rsidRPr="00B92D08">
              <w:rPr>
                <w:rFonts w:cstheme="minorHAnsi"/>
                <w:b/>
                <w:sz w:val="24"/>
                <w:szCs w:val="24"/>
                <w:lang w:val="tr-TR"/>
              </w:rPr>
              <w:t>Yılık Eğitim planlarının hazırlanmasının görüşülmesi.</w:t>
            </w:r>
          </w:p>
          <w:p w:rsidR="00891AA9" w:rsidRPr="00B92D08" w:rsidRDefault="003B4588" w:rsidP="009045D0">
            <w:pPr>
              <w:rPr>
                <w:rFonts w:cstheme="minorHAnsi"/>
                <w:sz w:val="24"/>
                <w:szCs w:val="24"/>
                <w:lang w:val="tr-TR"/>
              </w:rPr>
            </w:pPr>
            <w:r w:rsidRPr="003B4588">
              <w:rPr>
                <w:rFonts w:cstheme="minorHAnsi"/>
                <w:sz w:val="24"/>
                <w:szCs w:val="24"/>
                <w:lang w:val="tr-TR"/>
              </w:rPr>
              <w:t>2025 yılı eğitim planının hazırlanmasına karar verildi.</w:t>
            </w:r>
          </w:p>
        </w:tc>
      </w:tr>
      <w:tr w:rsidR="00891AA9" w:rsidRPr="00B92D08" w:rsidTr="00596D33">
        <w:tc>
          <w:tcPr>
            <w:tcW w:w="9498" w:type="dxa"/>
          </w:tcPr>
          <w:p w:rsidR="00C87AC7" w:rsidRDefault="00891AA9" w:rsidP="00F02F8D">
            <w:pPr>
              <w:tabs>
                <w:tab w:val="left" w:pos="10210"/>
              </w:tabs>
              <w:rPr>
                <w:rFonts w:cstheme="minorHAnsi"/>
                <w:b/>
                <w:sz w:val="24"/>
                <w:szCs w:val="24"/>
              </w:rPr>
            </w:pPr>
            <w:r w:rsidRPr="00B92D08">
              <w:rPr>
                <w:rFonts w:cstheme="minorHAnsi"/>
                <w:b/>
                <w:bCs/>
                <w:sz w:val="24"/>
                <w:szCs w:val="24"/>
                <w:lang w:val="tr-TR"/>
              </w:rPr>
              <w:t xml:space="preserve">5) </w:t>
            </w:r>
            <w:r w:rsidR="00F02F8D" w:rsidRPr="00B92D08">
              <w:rPr>
                <w:rFonts w:cstheme="minorHAnsi"/>
                <w:b/>
                <w:sz w:val="24"/>
                <w:szCs w:val="24"/>
              </w:rPr>
              <w:t xml:space="preserve">İSG </w:t>
            </w:r>
            <w:proofErr w:type="spellStart"/>
            <w:r w:rsidR="00F02F8D" w:rsidRPr="00B92D08">
              <w:rPr>
                <w:rFonts w:cstheme="minorHAnsi"/>
                <w:b/>
                <w:sz w:val="24"/>
                <w:szCs w:val="24"/>
              </w:rPr>
              <w:t>Politikasının</w:t>
            </w:r>
            <w:proofErr w:type="spellEnd"/>
            <w:r w:rsidR="00F02F8D" w:rsidRPr="00B92D08">
              <w:rPr>
                <w:rFonts w:cstheme="minorHAnsi"/>
                <w:b/>
                <w:sz w:val="24"/>
                <w:szCs w:val="24"/>
              </w:rPr>
              <w:t xml:space="preserve"> </w:t>
            </w:r>
            <w:proofErr w:type="spellStart"/>
            <w:r w:rsidR="00F02F8D" w:rsidRPr="00B92D08">
              <w:rPr>
                <w:rFonts w:cstheme="minorHAnsi"/>
                <w:b/>
                <w:sz w:val="24"/>
                <w:szCs w:val="24"/>
              </w:rPr>
              <w:t>hazırlanıp</w:t>
            </w:r>
            <w:proofErr w:type="spellEnd"/>
            <w:r w:rsidR="00F02F8D" w:rsidRPr="00B92D08">
              <w:rPr>
                <w:rFonts w:cstheme="minorHAnsi"/>
                <w:b/>
                <w:sz w:val="24"/>
                <w:szCs w:val="24"/>
              </w:rPr>
              <w:t xml:space="preserve"> Web </w:t>
            </w:r>
            <w:proofErr w:type="spellStart"/>
            <w:r w:rsidR="00F02F8D" w:rsidRPr="00B92D08">
              <w:rPr>
                <w:rFonts w:cstheme="minorHAnsi"/>
                <w:b/>
                <w:sz w:val="24"/>
                <w:szCs w:val="24"/>
              </w:rPr>
              <w:t>sayfasında</w:t>
            </w:r>
            <w:proofErr w:type="spellEnd"/>
            <w:r w:rsidR="00F02F8D" w:rsidRPr="00B92D08">
              <w:rPr>
                <w:rFonts w:cstheme="minorHAnsi"/>
                <w:b/>
                <w:sz w:val="24"/>
                <w:szCs w:val="24"/>
              </w:rPr>
              <w:t xml:space="preserve"> </w:t>
            </w:r>
            <w:proofErr w:type="spellStart"/>
            <w:r w:rsidR="00F02F8D" w:rsidRPr="00B92D08">
              <w:rPr>
                <w:rFonts w:cstheme="minorHAnsi"/>
                <w:b/>
                <w:sz w:val="24"/>
                <w:szCs w:val="24"/>
              </w:rPr>
              <w:t>yayınlanması</w:t>
            </w:r>
            <w:proofErr w:type="spellEnd"/>
            <w:r w:rsidR="00F02F8D" w:rsidRPr="00B92D08">
              <w:rPr>
                <w:rFonts w:cstheme="minorHAnsi"/>
                <w:b/>
                <w:sz w:val="24"/>
                <w:szCs w:val="24"/>
              </w:rPr>
              <w:t xml:space="preserve"> </w:t>
            </w:r>
            <w:proofErr w:type="spellStart"/>
            <w:r w:rsidR="00F02F8D" w:rsidRPr="00B92D08">
              <w:rPr>
                <w:rFonts w:cstheme="minorHAnsi"/>
                <w:b/>
                <w:sz w:val="24"/>
                <w:szCs w:val="24"/>
              </w:rPr>
              <w:t>konusunun</w:t>
            </w:r>
            <w:proofErr w:type="spellEnd"/>
            <w:r w:rsidR="00F02F8D" w:rsidRPr="00B92D08">
              <w:rPr>
                <w:rFonts w:cstheme="minorHAnsi"/>
                <w:b/>
                <w:sz w:val="24"/>
                <w:szCs w:val="24"/>
              </w:rPr>
              <w:t xml:space="preserve"> </w:t>
            </w:r>
            <w:proofErr w:type="spellStart"/>
            <w:r w:rsidR="00F02F8D" w:rsidRPr="00B92D08">
              <w:rPr>
                <w:rFonts w:cstheme="minorHAnsi"/>
                <w:b/>
                <w:sz w:val="24"/>
                <w:szCs w:val="24"/>
              </w:rPr>
              <w:t>görüşülmesi</w:t>
            </w:r>
            <w:proofErr w:type="spellEnd"/>
          </w:p>
          <w:p w:rsidR="00891AA9" w:rsidRPr="00685023" w:rsidRDefault="003B4588" w:rsidP="00685023">
            <w:pPr>
              <w:tabs>
                <w:tab w:val="left" w:pos="10210"/>
              </w:tabs>
              <w:rPr>
                <w:rFonts w:cstheme="minorHAnsi"/>
                <w:sz w:val="24"/>
                <w:szCs w:val="24"/>
              </w:rPr>
            </w:pPr>
            <w:r w:rsidRPr="003B4588">
              <w:rPr>
                <w:rFonts w:cstheme="minorHAnsi"/>
                <w:sz w:val="24"/>
                <w:szCs w:val="24"/>
              </w:rPr>
              <w:t xml:space="preserve">İSG </w:t>
            </w:r>
            <w:proofErr w:type="spellStart"/>
            <w:r w:rsidRPr="003B4588">
              <w:rPr>
                <w:rFonts w:cstheme="minorHAnsi"/>
                <w:sz w:val="24"/>
                <w:szCs w:val="24"/>
              </w:rPr>
              <w:t>politikasının</w:t>
            </w:r>
            <w:proofErr w:type="spellEnd"/>
            <w:r w:rsidR="00C87AC7">
              <w:rPr>
                <w:rFonts w:cstheme="minorHAnsi"/>
                <w:sz w:val="24"/>
                <w:szCs w:val="24"/>
              </w:rPr>
              <w:t xml:space="preserve"> </w:t>
            </w:r>
            <w:proofErr w:type="spellStart"/>
            <w:r w:rsidR="00C87AC7">
              <w:rPr>
                <w:rFonts w:cstheme="minorHAnsi"/>
                <w:sz w:val="24"/>
                <w:szCs w:val="24"/>
              </w:rPr>
              <w:t>hazırlanıp</w:t>
            </w:r>
            <w:proofErr w:type="spellEnd"/>
            <w:r w:rsidRPr="003B4588">
              <w:rPr>
                <w:rFonts w:cstheme="minorHAnsi"/>
                <w:sz w:val="24"/>
                <w:szCs w:val="24"/>
              </w:rPr>
              <w:t xml:space="preserve"> </w:t>
            </w:r>
            <w:proofErr w:type="spellStart"/>
            <w:r w:rsidRPr="003B4588">
              <w:rPr>
                <w:rFonts w:cstheme="minorHAnsi"/>
                <w:sz w:val="24"/>
                <w:szCs w:val="24"/>
              </w:rPr>
              <w:t>wep</w:t>
            </w:r>
            <w:proofErr w:type="spellEnd"/>
            <w:r w:rsidRPr="003B4588">
              <w:rPr>
                <w:rFonts w:cstheme="minorHAnsi"/>
                <w:sz w:val="24"/>
                <w:szCs w:val="24"/>
              </w:rPr>
              <w:t xml:space="preserve"> </w:t>
            </w:r>
            <w:proofErr w:type="spellStart"/>
            <w:r w:rsidRPr="003B4588">
              <w:rPr>
                <w:rFonts w:cstheme="minorHAnsi"/>
                <w:sz w:val="24"/>
                <w:szCs w:val="24"/>
              </w:rPr>
              <w:t>sayfasında</w:t>
            </w:r>
            <w:proofErr w:type="spellEnd"/>
            <w:r w:rsidRPr="003B4588">
              <w:rPr>
                <w:rFonts w:cstheme="minorHAnsi"/>
                <w:sz w:val="24"/>
                <w:szCs w:val="24"/>
              </w:rPr>
              <w:t xml:space="preserve"> </w:t>
            </w:r>
            <w:proofErr w:type="spellStart"/>
            <w:r w:rsidRPr="003B4588">
              <w:rPr>
                <w:rFonts w:cstheme="minorHAnsi"/>
                <w:sz w:val="24"/>
                <w:szCs w:val="24"/>
              </w:rPr>
              <w:t>yayınlanmasına</w:t>
            </w:r>
            <w:proofErr w:type="spellEnd"/>
            <w:r w:rsidRPr="003B4588">
              <w:rPr>
                <w:rFonts w:cstheme="minorHAnsi"/>
                <w:sz w:val="24"/>
                <w:szCs w:val="24"/>
              </w:rPr>
              <w:t xml:space="preserve"> </w:t>
            </w:r>
            <w:proofErr w:type="spellStart"/>
            <w:r w:rsidRPr="003B4588">
              <w:rPr>
                <w:rFonts w:cstheme="minorHAnsi"/>
                <w:sz w:val="24"/>
                <w:szCs w:val="24"/>
              </w:rPr>
              <w:t>karar</w:t>
            </w:r>
            <w:proofErr w:type="spellEnd"/>
            <w:r w:rsidRPr="003B4588">
              <w:rPr>
                <w:rFonts w:cstheme="minorHAnsi"/>
                <w:sz w:val="24"/>
                <w:szCs w:val="24"/>
              </w:rPr>
              <w:t xml:space="preserve"> </w:t>
            </w:r>
            <w:proofErr w:type="spellStart"/>
            <w:r w:rsidRPr="003B4588">
              <w:rPr>
                <w:rFonts w:cstheme="minorHAnsi"/>
                <w:sz w:val="24"/>
                <w:szCs w:val="24"/>
              </w:rPr>
              <w:t>verildi</w:t>
            </w:r>
            <w:proofErr w:type="spellEnd"/>
            <w:r w:rsidRPr="003B4588">
              <w:rPr>
                <w:rFonts w:cstheme="minorHAnsi"/>
                <w:sz w:val="24"/>
                <w:szCs w:val="24"/>
              </w:rPr>
              <w:t>.</w:t>
            </w:r>
            <w:r w:rsidR="00891AA9" w:rsidRPr="00B92D08">
              <w:rPr>
                <w:rFonts w:cstheme="minorHAnsi"/>
                <w:b/>
                <w:sz w:val="24"/>
                <w:szCs w:val="24"/>
              </w:rPr>
              <w:t xml:space="preserve">  </w:t>
            </w:r>
          </w:p>
        </w:tc>
      </w:tr>
      <w:tr w:rsidR="00891AA9" w:rsidRPr="00B92D08" w:rsidTr="00596D33">
        <w:tc>
          <w:tcPr>
            <w:tcW w:w="9498" w:type="dxa"/>
            <w:tcBorders>
              <w:bottom w:val="single" w:sz="4" w:space="0" w:color="auto"/>
            </w:tcBorders>
          </w:tcPr>
          <w:p w:rsidR="00C87AC7" w:rsidRDefault="00C87AC7" w:rsidP="00F02F8D">
            <w:pPr>
              <w:rPr>
                <w:rFonts w:cstheme="minorHAnsi"/>
                <w:b/>
                <w:bCs/>
                <w:sz w:val="24"/>
                <w:szCs w:val="24"/>
                <w:lang w:val="tr-TR"/>
              </w:rPr>
            </w:pPr>
          </w:p>
          <w:p w:rsidR="00F02F8D" w:rsidRPr="00B92D08" w:rsidRDefault="00891AA9" w:rsidP="00F02F8D">
            <w:pPr>
              <w:rPr>
                <w:rFonts w:cstheme="minorHAnsi"/>
                <w:b/>
                <w:color w:val="222222"/>
                <w:sz w:val="24"/>
                <w:szCs w:val="24"/>
                <w:shd w:val="clear" w:color="auto" w:fill="FFFFFF"/>
              </w:rPr>
            </w:pPr>
            <w:r w:rsidRPr="00B92D08">
              <w:rPr>
                <w:rFonts w:cstheme="minorHAnsi"/>
                <w:b/>
                <w:bCs/>
                <w:sz w:val="24"/>
                <w:szCs w:val="24"/>
                <w:lang w:val="tr-TR"/>
              </w:rPr>
              <w:t xml:space="preserve">6) </w:t>
            </w:r>
            <w:proofErr w:type="spellStart"/>
            <w:r w:rsidR="00F02F8D" w:rsidRPr="00B92D08">
              <w:rPr>
                <w:rFonts w:cstheme="minorHAnsi"/>
                <w:b/>
                <w:color w:val="222222"/>
                <w:sz w:val="24"/>
                <w:szCs w:val="24"/>
                <w:shd w:val="clear" w:color="auto" w:fill="FFFFFF"/>
              </w:rPr>
              <w:t>Meslek</w:t>
            </w:r>
            <w:proofErr w:type="spellEnd"/>
            <w:r w:rsidR="00F02F8D" w:rsidRPr="00B92D08">
              <w:rPr>
                <w:rFonts w:cstheme="minorHAnsi"/>
                <w:b/>
                <w:color w:val="222222"/>
                <w:sz w:val="24"/>
                <w:szCs w:val="24"/>
                <w:shd w:val="clear" w:color="auto" w:fill="FFFFFF"/>
              </w:rPr>
              <w:t xml:space="preserve"> </w:t>
            </w:r>
            <w:proofErr w:type="spellStart"/>
            <w:r w:rsidR="00F02F8D" w:rsidRPr="00B92D08">
              <w:rPr>
                <w:rFonts w:cstheme="minorHAnsi"/>
                <w:b/>
                <w:color w:val="222222"/>
                <w:sz w:val="24"/>
                <w:szCs w:val="24"/>
                <w:shd w:val="clear" w:color="auto" w:fill="FFFFFF"/>
              </w:rPr>
              <w:t>Yüksekokulumuzda</w:t>
            </w:r>
            <w:proofErr w:type="spellEnd"/>
            <w:r w:rsidR="00F02F8D" w:rsidRPr="00B92D08">
              <w:rPr>
                <w:rFonts w:cstheme="minorHAnsi"/>
                <w:b/>
                <w:color w:val="222222"/>
                <w:sz w:val="24"/>
                <w:szCs w:val="24"/>
                <w:shd w:val="clear" w:color="auto" w:fill="FFFFFF"/>
              </w:rPr>
              <w:t xml:space="preserve"> </w:t>
            </w:r>
            <w:proofErr w:type="spellStart"/>
            <w:r w:rsidR="00F02F8D" w:rsidRPr="00B92D08">
              <w:rPr>
                <w:rFonts w:cstheme="minorHAnsi"/>
                <w:b/>
                <w:color w:val="222222"/>
                <w:sz w:val="24"/>
                <w:szCs w:val="24"/>
                <w:shd w:val="clear" w:color="auto" w:fill="FFFFFF"/>
              </w:rPr>
              <w:t>çalışan</w:t>
            </w:r>
            <w:proofErr w:type="spellEnd"/>
            <w:r w:rsidR="00F02F8D" w:rsidRPr="00B92D08">
              <w:rPr>
                <w:rFonts w:cstheme="minorHAnsi"/>
                <w:b/>
                <w:color w:val="222222"/>
                <w:sz w:val="24"/>
                <w:szCs w:val="24"/>
                <w:shd w:val="clear" w:color="auto" w:fill="FFFFFF"/>
              </w:rPr>
              <w:t xml:space="preserve"> </w:t>
            </w:r>
            <w:proofErr w:type="spellStart"/>
            <w:r w:rsidR="00F02F8D" w:rsidRPr="00B92D08">
              <w:rPr>
                <w:rFonts w:cstheme="minorHAnsi"/>
                <w:b/>
                <w:color w:val="222222"/>
                <w:sz w:val="24"/>
                <w:szCs w:val="24"/>
                <w:shd w:val="clear" w:color="auto" w:fill="FFFFFF"/>
              </w:rPr>
              <w:t>personellerin</w:t>
            </w:r>
            <w:proofErr w:type="spellEnd"/>
            <w:r w:rsidR="00F02F8D" w:rsidRPr="00B92D08">
              <w:rPr>
                <w:rFonts w:cstheme="minorHAnsi"/>
                <w:b/>
                <w:color w:val="222222"/>
                <w:sz w:val="24"/>
                <w:szCs w:val="24"/>
                <w:shd w:val="clear" w:color="auto" w:fill="FFFFFF"/>
              </w:rPr>
              <w:t xml:space="preserve"> 2025 </w:t>
            </w:r>
            <w:proofErr w:type="spellStart"/>
            <w:r w:rsidR="00F02F8D" w:rsidRPr="00B92D08">
              <w:rPr>
                <w:rFonts w:cstheme="minorHAnsi"/>
                <w:b/>
                <w:color w:val="222222"/>
                <w:sz w:val="24"/>
                <w:szCs w:val="24"/>
                <w:shd w:val="clear" w:color="auto" w:fill="FFFFFF"/>
              </w:rPr>
              <w:t>yılı</w:t>
            </w:r>
            <w:proofErr w:type="spellEnd"/>
            <w:r w:rsidR="00F02F8D" w:rsidRPr="00B92D08">
              <w:rPr>
                <w:rFonts w:cstheme="minorHAnsi"/>
                <w:b/>
                <w:color w:val="222222"/>
                <w:sz w:val="24"/>
                <w:szCs w:val="24"/>
                <w:shd w:val="clear" w:color="auto" w:fill="FFFFFF"/>
              </w:rPr>
              <w:t xml:space="preserve"> </w:t>
            </w:r>
            <w:proofErr w:type="spellStart"/>
            <w:r w:rsidR="00F02F8D" w:rsidRPr="00B92D08">
              <w:rPr>
                <w:rFonts w:cstheme="minorHAnsi"/>
                <w:b/>
                <w:color w:val="222222"/>
                <w:sz w:val="24"/>
                <w:szCs w:val="24"/>
                <w:shd w:val="clear" w:color="auto" w:fill="FFFFFF"/>
              </w:rPr>
              <w:t>sağlık</w:t>
            </w:r>
            <w:proofErr w:type="spellEnd"/>
            <w:r w:rsidR="00F02F8D" w:rsidRPr="00B92D08">
              <w:rPr>
                <w:rFonts w:cstheme="minorHAnsi"/>
                <w:b/>
                <w:color w:val="222222"/>
                <w:sz w:val="24"/>
                <w:szCs w:val="24"/>
                <w:shd w:val="clear" w:color="auto" w:fill="FFFFFF"/>
              </w:rPr>
              <w:t xml:space="preserve"> </w:t>
            </w:r>
            <w:proofErr w:type="spellStart"/>
            <w:r w:rsidR="00F02F8D" w:rsidRPr="00B92D08">
              <w:rPr>
                <w:rFonts w:cstheme="minorHAnsi"/>
                <w:b/>
                <w:color w:val="222222"/>
                <w:sz w:val="24"/>
                <w:szCs w:val="24"/>
                <w:shd w:val="clear" w:color="auto" w:fill="FFFFFF"/>
              </w:rPr>
              <w:t>kontrollerinin</w:t>
            </w:r>
            <w:proofErr w:type="spellEnd"/>
            <w:r w:rsidR="00F02F8D" w:rsidRPr="00B92D08">
              <w:rPr>
                <w:rFonts w:cstheme="minorHAnsi"/>
                <w:b/>
                <w:color w:val="222222"/>
                <w:sz w:val="24"/>
                <w:szCs w:val="24"/>
                <w:shd w:val="clear" w:color="auto" w:fill="FFFFFF"/>
              </w:rPr>
              <w:t xml:space="preserve"> </w:t>
            </w:r>
            <w:proofErr w:type="spellStart"/>
            <w:r w:rsidR="00F02F8D" w:rsidRPr="00B92D08">
              <w:rPr>
                <w:rFonts w:cstheme="minorHAnsi"/>
                <w:b/>
                <w:color w:val="222222"/>
                <w:sz w:val="24"/>
                <w:szCs w:val="24"/>
                <w:shd w:val="clear" w:color="auto" w:fill="FFFFFF"/>
              </w:rPr>
              <w:t>yapılması</w:t>
            </w:r>
            <w:proofErr w:type="spellEnd"/>
          </w:p>
          <w:p w:rsidR="003B4588" w:rsidRDefault="00F02F8D" w:rsidP="00F02F8D">
            <w:pPr>
              <w:rPr>
                <w:rFonts w:cstheme="minorHAnsi"/>
                <w:b/>
                <w:color w:val="222222"/>
                <w:sz w:val="24"/>
                <w:szCs w:val="24"/>
                <w:shd w:val="clear" w:color="auto" w:fill="FFFFFF"/>
              </w:rPr>
            </w:pPr>
            <w:proofErr w:type="spellStart"/>
            <w:r w:rsidRPr="00B92D08">
              <w:rPr>
                <w:rFonts w:cstheme="minorHAnsi"/>
                <w:b/>
                <w:color w:val="222222"/>
                <w:sz w:val="24"/>
                <w:szCs w:val="24"/>
                <w:shd w:val="clear" w:color="auto" w:fill="FFFFFF"/>
              </w:rPr>
              <w:t>konusunun</w:t>
            </w:r>
            <w:proofErr w:type="spellEnd"/>
            <w:r w:rsidRPr="00B92D08">
              <w:rPr>
                <w:rFonts w:cstheme="minorHAnsi"/>
                <w:b/>
                <w:color w:val="222222"/>
                <w:sz w:val="24"/>
                <w:szCs w:val="24"/>
                <w:shd w:val="clear" w:color="auto" w:fill="FFFFFF"/>
              </w:rPr>
              <w:t xml:space="preserve"> </w:t>
            </w:r>
            <w:proofErr w:type="spellStart"/>
            <w:r w:rsidRPr="00B92D08">
              <w:rPr>
                <w:rFonts w:cstheme="minorHAnsi"/>
                <w:b/>
                <w:color w:val="222222"/>
                <w:sz w:val="24"/>
                <w:szCs w:val="24"/>
                <w:shd w:val="clear" w:color="auto" w:fill="FFFFFF"/>
              </w:rPr>
              <w:t>görüşülmesi</w:t>
            </w:r>
            <w:proofErr w:type="spellEnd"/>
          </w:p>
          <w:p w:rsidR="003B4588" w:rsidRPr="003B4588" w:rsidRDefault="003B4588" w:rsidP="00F02F8D">
            <w:pPr>
              <w:rPr>
                <w:rFonts w:cstheme="minorHAnsi"/>
                <w:color w:val="222222"/>
                <w:sz w:val="24"/>
                <w:szCs w:val="24"/>
                <w:shd w:val="clear" w:color="auto" w:fill="FFFFFF"/>
              </w:rPr>
            </w:pPr>
            <w:r w:rsidRPr="003B4588">
              <w:rPr>
                <w:rFonts w:cstheme="minorHAnsi"/>
                <w:color w:val="222222"/>
                <w:sz w:val="24"/>
                <w:szCs w:val="24"/>
                <w:shd w:val="clear" w:color="auto" w:fill="FFFFFF"/>
              </w:rPr>
              <w:t xml:space="preserve">2025 </w:t>
            </w:r>
            <w:proofErr w:type="spellStart"/>
            <w:r w:rsidRPr="003B4588">
              <w:rPr>
                <w:rFonts w:cstheme="minorHAnsi"/>
                <w:color w:val="222222"/>
                <w:sz w:val="24"/>
                <w:szCs w:val="24"/>
                <w:shd w:val="clear" w:color="auto" w:fill="FFFFFF"/>
              </w:rPr>
              <w:t>yılı</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için</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çalışanların</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sağlık</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gözetimi</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için</w:t>
            </w:r>
            <w:proofErr w:type="spellEnd"/>
            <w:r w:rsidRPr="003B4588">
              <w:rPr>
                <w:rFonts w:cstheme="minorHAnsi"/>
                <w:color w:val="222222"/>
                <w:sz w:val="24"/>
                <w:szCs w:val="24"/>
                <w:shd w:val="clear" w:color="auto" w:fill="FFFFFF"/>
              </w:rPr>
              <w:t xml:space="preserve"> İSG </w:t>
            </w:r>
            <w:proofErr w:type="spellStart"/>
            <w:r w:rsidRPr="003B4588">
              <w:rPr>
                <w:rFonts w:cstheme="minorHAnsi"/>
                <w:color w:val="222222"/>
                <w:sz w:val="24"/>
                <w:szCs w:val="24"/>
                <w:shd w:val="clear" w:color="auto" w:fill="FFFFFF"/>
              </w:rPr>
              <w:t>birimine</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yazı</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yazılmasına</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karar</w:t>
            </w:r>
            <w:proofErr w:type="spellEnd"/>
            <w:r w:rsidRPr="003B4588">
              <w:rPr>
                <w:rFonts w:cstheme="minorHAnsi"/>
                <w:color w:val="222222"/>
                <w:sz w:val="24"/>
                <w:szCs w:val="24"/>
                <w:shd w:val="clear" w:color="auto" w:fill="FFFFFF"/>
              </w:rPr>
              <w:t xml:space="preserve"> </w:t>
            </w:r>
            <w:proofErr w:type="spellStart"/>
            <w:r w:rsidRPr="003B4588">
              <w:rPr>
                <w:rFonts w:cstheme="minorHAnsi"/>
                <w:color w:val="222222"/>
                <w:sz w:val="24"/>
                <w:szCs w:val="24"/>
                <w:shd w:val="clear" w:color="auto" w:fill="FFFFFF"/>
              </w:rPr>
              <w:t>verildi</w:t>
            </w:r>
            <w:proofErr w:type="spellEnd"/>
            <w:r w:rsidRPr="003B4588">
              <w:rPr>
                <w:rFonts w:cstheme="minorHAnsi"/>
                <w:color w:val="222222"/>
                <w:sz w:val="24"/>
                <w:szCs w:val="24"/>
                <w:shd w:val="clear" w:color="auto" w:fill="FFFFFF"/>
              </w:rPr>
              <w:t>.</w:t>
            </w:r>
          </w:p>
          <w:p w:rsidR="00891AA9" w:rsidRPr="00B92D08" w:rsidRDefault="00891AA9" w:rsidP="00D859AA">
            <w:pPr>
              <w:rPr>
                <w:rFonts w:cstheme="minorHAnsi"/>
                <w:b/>
                <w:color w:val="222222"/>
                <w:sz w:val="24"/>
                <w:szCs w:val="24"/>
                <w:shd w:val="clear" w:color="auto" w:fill="FFFFFF"/>
              </w:rPr>
            </w:pPr>
          </w:p>
          <w:p w:rsidR="00891AA9" w:rsidRPr="00B92D08" w:rsidRDefault="00891AA9" w:rsidP="00F02F8D">
            <w:pPr>
              <w:rPr>
                <w:rFonts w:cstheme="minorHAnsi"/>
                <w:bCs/>
                <w:sz w:val="24"/>
                <w:szCs w:val="24"/>
                <w:lang w:val="tr-TR"/>
              </w:rPr>
            </w:pPr>
          </w:p>
        </w:tc>
      </w:tr>
      <w:tr w:rsidR="00891AA9" w:rsidRPr="00B92D08" w:rsidTr="00596D33">
        <w:tc>
          <w:tcPr>
            <w:tcW w:w="9498" w:type="dxa"/>
          </w:tcPr>
          <w:p w:rsidR="00891AA9" w:rsidRDefault="00891AA9" w:rsidP="00D859AA">
            <w:pPr>
              <w:rPr>
                <w:rFonts w:cstheme="minorHAnsi"/>
                <w:b/>
                <w:sz w:val="24"/>
                <w:szCs w:val="24"/>
              </w:rPr>
            </w:pPr>
            <w:r w:rsidRPr="00B92D08">
              <w:rPr>
                <w:rFonts w:cstheme="minorHAnsi"/>
                <w:b/>
                <w:sz w:val="24"/>
                <w:szCs w:val="24"/>
              </w:rPr>
              <w:lastRenderedPageBreak/>
              <w:t xml:space="preserve">7) </w:t>
            </w:r>
            <w:proofErr w:type="spellStart"/>
            <w:r w:rsidR="00F02F8D" w:rsidRPr="00B92D08">
              <w:rPr>
                <w:rFonts w:cstheme="minorHAnsi"/>
                <w:b/>
                <w:sz w:val="24"/>
                <w:szCs w:val="24"/>
              </w:rPr>
              <w:t>İtfaiye</w:t>
            </w:r>
            <w:proofErr w:type="spellEnd"/>
            <w:r w:rsidR="00F02F8D" w:rsidRPr="00B92D08">
              <w:rPr>
                <w:rFonts w:cstheme="minorHAnsi"/>
                <w:b/>
                <w:sz w:val="24"/>
                <w:szCs w:val="24"/>
              </w:rPr>
              <w:t xml:space="preserve"> </w:t>
            </w:r>
            <w:proofErr w:type="spellStart"/>
            <w:r w:rsidR="00F02F8D" w:rsidRPr="00B92D08">
              <w:rPr>
                <w:rFonts w:cstheme="minorHAnsi"/>
                <w:b/>
                <w:sz w:val="24"/>
                <w:szCs w:val="24"/>
              </w:rPr>
              <w:t>Raporunun</w:t>
            </w:r>
            <w:proofErr w:type="spellEnd"/>
            <w:r w:rsidR="00F02F8D" w:rsidRPr="00B92D08">
              <w:rPr>
                <w:rFonts w:cstheme="minorHAnsi"/>
                <w:b/>
                <w:sz w:val="24"/>
                <w:szCs w:val="24"/>
              </w:rPr>
              <w:t xml:space="preserve"> </w:t>
            </w:r>
            <w:proofErr w:type="spellStart"/>
            <w:r w:rsidR="00F02F8D" w:rsidRPr="00B92D08">
              <w:rPr>
                <w:rFonts w:cstheme="minorHAnsi"/>
                <w:b/>
                <w:sz w:val="24"/>
                <w:szCs w:val="24"/>
              </w:rPr>
              <w:t>Görüşülmesi</w:t>
            </w:r>
            <w:proofErr w:type="spellEnd"/>
          </w:p>
          <w:p w:rsidR="00487EE7" w:rsidRPr="00487EE7" w:rsidRDefault="00487EE7" w:rsidP="00D859AA">
            <w:pPr>
              <w:rPr>
                <w:rFonts w:cstheme="minorHAnsi"/>
                <w:sz w:val="24"/>
                <w:szCs w:val="24"/>
              </w:rPr>
            </w:pPr>
            <w:proofErr w:type="spellStart"/>
            <w:r w:rsidRPr="00487EE7">
              <w:rPr>
                <w:rFonts w:cstheme="minorHAnsi"/>
                <w:sz w:val="24"/>
                <w:szCs w:val="24"/>
              </w:rPr>
              <w:t>İtfaiye</w:t>
            </w:r>
            <w:proofErr w:type="spellEnd"/>
            <w:r w:rsidRPr="00487EE7">
              <w:rPr>
                <w:rFonts w:cstheme="minorHAnsi"/>
                <w:sz w:val="24"/>
                <w:szCs w:val="24"/>
              </w:rPr>
              <w:t xml:space="preserve"> </w:t>
            </w:r>
            <w:proofErr w:type="spellStart"/>
            <w:r w:rsidRPr="00487EE7">
              <w:rPr>
                <w:rFonts w:cstheme="minorHAnsi"/>
                <w:sz w:val="24"/>
                <w:szCs w:val="24"/>
              </w:rPr>
              <w:t>raporunun</w:t>
            </w:r>
            <w:proofErr w:type="spellEnd"/>
            <w:r w:rsidRPr="00487EE7">
              <w:rPr>
                <w:rFonts w:cstheme="minorHAnsi"/>
                <w:sz w:val="24"/>
                <w:szCs w:val="24"/>
              </w:rPr>
              <w:t xml:space="preserve"> </w:t>
            </w:r>
            <w:proofErr w:type="spellStart"/>
            <w:r w:rsidRPr="00487EE7">
              <w:rPr>
                <w:rFonts w:cstheme="minorHAnsi"/>
                <w:sz w:val="24"/>
                <w:szCs w:val="24"/>
              </w:rPr>
              <w:t>bir</w:t>
            </w:r>
            <w:proofErr w:type="spellEnd"/>
            <w:r w:rsidRPr="00487EE7">
              <w:rPr>
                <w:rFonts w:cstheme="minorHAnsi"/>
                <w:sz w:val="24"/>
                <w:szCs w:val="24"/>
              </w:rPr>
              <w:t xml:space="preserve"> </w:t>
            </w:r>
            <w:proofErr w:type="spellStart"/>
            <w:r w:rsidRPr="00487EE7">
              <w:rPr>
                <w:rFonts w:cstheme="minorHAnsi"/>
                <w:sz w:val="24"/>
                <w:szCs w:val="24"/>
              </w:rPr>
              <w:t>sonraki</w:t>
            </w:r>
            <w:proofErr w:type="spellEnd"/>
            <w:r w:rsidRPr="00487EE7">
              <w:rPr>
                <w:rFonts w:cstheme="minorHAnsi"/>
                <w:sz w:val="24"/>
                <w:szCs w:val="24"/>
              </w:rPr>
              <w:t xml:space="preserve"> </w:t>
            </w:r>
            <w:proofErr w:type="spellStart"/>
            <w:r w:rsidRPr="00487EE7">
              <w:rPr>
                <w:rFonts w:cstheme="minorHAnsi"/>
                <w:sz w:val="24"/>
                <w:szCs w:val="24"/>
              </w:rPr>
              <w:t>kurul</w:t>
            </w:r>
            <w:proofErr w:type="spellEnd"/>
            <w:r w:rsidRPr="00487EE7">
              <w:rPr>
                <w:rFonts w:cstheme="minorHAnsi"/>
                <w:sz w:val="24"/>
                <w:szCs w:val="24"/>
              </w:rPr>
              <w:t xml:space="preserve"> </w:t>
            </w:r>
            <w:proofErr w:type="spellStart"/>
            <w:r w:rsidRPr="00487EE7">
              <w:rPr>
                <w:rFonts w:cstheme="minorHAnsi"/>
                <w:sz w:val="24"/>
                <w:szCs w:val="24"/>
              </w:rPr>
              <w:t>toplantısında</w:t>
            </w:r>
            <w:proofErr w:type="spellEnd"/>
            <w:r w:rsidRPr="00487EE7">
              <w:rPr>
                <w:rFonts w:cstheme="minorHAnsi"/>
                <w:sz w:val="24"/>
                <w:szCs w:val="24"/>
              </w:rPr>
              <w:t xml:space="preserve"> </w:t>
            </w:r>
            <w:proofErr w:type="spellStart"/>
            <w:r w:rsidRPr="00487EE7">
              <w:rPr>
                <w:rFonts w:cstheme="minorHAnsi"/>
                <w:sz w:val="24"/>
                <w:szCs w:val="24"/>
              </w:rPr>
              <w:t>görüşmesine</w:t>
            </w:r>
            <w:proofErr w:type="spellEnd"/>
            <w:r w:rsidRPr="00487EE7">
              <w:rPr>
                <w:rFonts w:cstheme="minorHAnsi"/>
                <w:sz w:val="24"/>
                <w:szCs w:val="24"/>
              </w:rPr>
              <w:t xml:space="preserve"> </w:t>
            </w:r>
            <w:proofErr w:type="spellStart"/>
            <w:r w:rsidRPr="00487EE7">
              <w:rPr>
                <w:rFonts w:cstheme="minorHAnsi"/>
                <w:sz w:val="24"/>
                <w:szCs w:val="24"/>
              </w:rPr>
              <w:t>karar</w:t>
            </w:r>
            <w:proofErr w:type="spellEnd"/>
            <w:r w:rsidRPr="00487EE7">
              <w:rPr>
                <w:rFonts w:cstheme="minorHAnsi"/>
                <w:sz w:val="24"/>
                <w:szCs w:val="24"/>
              </w:rPr>
              <w:t xml:space="preserve"> </w:t>
            </w:r>
            <w:proofErr w:type="spellStart"/>
            <w:r w:rsidRPr="00487EE7">
              <w:rPr>
                <w:rFonts w:cstheme="minorHAnsi"/>
                <w:sz w:val="24"/>
                <w:szCs w:val="24"/>
              </w:rPr>
              <w:t>verildi</w:t>
            </w:r>
            <w:proofErr w:type="spellEnd"/>
            <w:r w:rsidRPr="00487EE7">
              <w:rPr>
                <w:rFonts w:cstheme="minorHAnsi"/>
                <w:sz w:val="24"/>
                <w:szCs w:val="24"/>
              </w:rPr>
              <w:t>.</w:t>
            </w:r>
          </w:p>
          <w:p w:rsidR="00580C29" w:rsidRPr="00B92D08" w:rsidRDefault="00580C29" w:rsidP="00F02F8D">
            <w:pPr>
              <w:rPr>
                <w:rFonts w:cstheme="minorHAnsi"/>
                <w:b/>
                <w:bCs/>
                <w:sz w:val="24"/>
                <w:szCs w:val="24"/>
                <w:lang w:val="tr-TR"/>
              </w:rPr>
            </w:pPr>
          </w:p>
        </w:tc>
      </w:tr>
      <w:tr w:rsidR="00891AA9" w:rsidRPr="00B92D08" w:rsidTr="00596D33">
        <w:tc>
          <w:tcPr>
            <w:tcW w:w="9498" w:type="dxa"/>
          </w:tcPr>
          <w:p w:rsidR="00F02F8D" w:rsidRPr="00B92D08" w:rsidRDefault="00891AA9" w:rsidP="00F02F8D">
            <w:pPr>
              <w:rPr>
                <w:rFonts w:cstheme="minorHAnsi"/>
                <w:b/>
                <w:bCs/>
                <w:sz w:val="24"/>
                <w:szCs w:val="24"/>
                <w:lang w:val="tr-TR"/>
              </w:rPr>
            </w:pPr>
            <w:r w:rsidRPr="00B92D08">
              <w:rPr>
                <w:rFonts w:cstheme="minorHAnsi"/>
                <w:b/>
                <w:bCs/>
                <w:sz w:val="24"/>
                <w:szCs w:val="24"/>
                <w:lang w:val="tr-TR"/>
              </w:rPr>
              <w:t>8)</w:t>
            </w:r>
            <w:r w:rsidRPr="00B92D08">
              <w:rPr>
                <w:rFonts w:cstheme="minorHAnsi"/>
                <w:sz w:val="24"/>
                <w:szCs w:val="24"/>
              </w:rPr>
              <w:t xml:space="preserve"> </w:t>
            </w:r>
            <w:r w:rsidR="00F02F8D" w:rsidRPr="00B92D08">
              <w:rPr>
                <w:rFonts w:cstheme="minorHAnsi"/>
                <w:b/>
                <w:bCs/>
                <w:sz w:val="24"/>
                <w:szCs w:val="24"/>
                <w:lang w:val="tr-TR"/>
              </w:rPr>
              <w:t>Binanın elektrik tesisatının kontrolü için Yapı İşlerine yazı yazılması konusunun</w:t>
            </w:r>
          </w:p>
          <w:p w:rsidR="00891AA9" w:rsidRDefault="009D2B4D" w:rsidP="00F02F8D">
            <w:pPr>
              <w:rPr>
                <w:rFonts w:cstheme="minorHAnsi"/>
                <w:b/>
                <w:bCs/>
                <w:sz w:val="24"/>
                <w:szCs w:val="24"/>
                <w:lang w:val="tr-TR"/>
              </w:rPr>
            </w:pPr>
            <w:r w:rsidRPr="00B92D08">
              <w:rPr>
                <w:rFonts w:cstheme="minorHAnsi"/>
                <w:b/>
                <w:bCs/>
                <w:sz w:val="24"/>
                <w:szCs w:val="24"/>
                <w:lang w:val="tr-TR"/>
              </w:rPr>
              <w:t>G</w:t>
            </w:r>
            <w:r w:rsidR="00F02F8D" w:rsidRPr="00B92D08">
              <w:rPr>
                <w:rFonts w:cstheme="minorHAnsi"/>
                <w:b/>
                <w:bCs/>
                <w:sz w:val="24"/>
                <w:szCs w:val="24"/>
                <w:lang w:val="tr-TR"/>
              </w:rPr>
              <w:t>örüşülmesi</w:t>
            </w:r>
          </w:p>
          <w:p w:rsidR="009D2B4D" w:rsidRPr="00EC254C" w:rsidRDefault="00EC254C" w:rsidP="00EC254C">
            <w:pPr>
              <w:rPr>
                <w:rFonts w:cstheme="minorHAnsi"/>
                <w:bCs/>
                <w:sz w:val="24"/>
                <w:szCs w:val="24"/>
                <w:lang w:val="tr-TR"/>
              </w:rPr>
            </w:pPr>
            <w:r w:rsidRPr="00EC254C">
              <w:rPr>
                <w:rFonts w:cstheme="minorHAnsi"/>
                <w:bCs/>
                <w:sz w:val="24"/>
                <w:szCs w:val="24"/>
                <w:lang w:val="tr-TR"/>
              </w:rPr>
              <w:t>Yüksekokulumuz binasını</w:t>
            </w:r>
            <w:r>
              <w:rPr>
                <w:rFonts w:cstheme="minorHAnsi"/>
                <w:bCs/>
                <w:sz w:val="24"/>
                <w:szCs w:val="24"/>
                <w:lang w:val="tr-TR"/>
              </w:rPr>
              <w:t xml:space="preserve">n elektrik tesisatının kontrolü, </w:t>
            </w:r>
            <w:r w:rsidRPr="00EC254C">
              <w:rPr>
                <w:rFonts w:cstheme="minorHAnsi"/>
                <w:bCs/>
                <w:sz w:val="24"/>
                <w:szCs w:val="24"/>
                <w:lang w:val="tr-TR"/>
              </w:rPr>
              <w:t>Yüksekokulumuz binasının girişindeki depoda yüksek voltaj içeren kablonun düzenlenerek çelik</w:t>
            </w:r>
            <w:r>
              <w:t xml:space="preserve"> </w:t>
            </w:r>
            <w:r>
              <w:rPr>
                <w:rFonts w:cstheme="minorHAnsi"/>
                <w:bCs/>
                <w:sz w:val="24"/>
                <w:szCs w:val="24"/>
                <w:lang w:val="tr-TR"/>
              </w:rPr>
              <w:t xml:space="preserve">kapıdan geçirilmesi ve </w:t>
            </w:r>
            <w:r w:rsidRPr="00EC254C">
              <w:rPr>
                <w:rFonts w:cstheme="minorHAnsi"/>
                <w:bCs/>
                <w:sz w:val="24"/>
                <w:szCs w:val="24"/>
                <w:lang w:val="tr-TR"/>
              </w:rPr>
              <w:t>Yangın dolaplarının kontrol edilerek eksikler</w:t>
            </w:r>
            <w:r>
              <w:rPr>
                <w:rFonts w:cstheme="minorHAnsi"/>
                <w:bCs/>
                <w:sz w:val="24"/>
                <w:szCs w:val="24"/>
                <w:lang w:val="tr-TR"/>
              </w:rPr>
              <w:t>inin tamamlanması için yapı işlerine yazı yazılmasına karar verildi.</w:t>
            </w:r>
          </w:p>
          <w:p w:rsidR="00891AA9" w:rsidRPr="00B92D08" w:rsidRDefault="00891AA9" w:rsidP="00D859AA">
            <w:pPr>
              <w:rPr>
                <w:rFonts w:cstheme="minorHAnsi"/>
                <w:b/>
                <w:bCs/>
                <w:sz w:val="24"/>
                <w:szCs w:val="24"/>
                <w:lang w:val="tr-TR"/>
              </w:rPr>
            </w:pPr>
          </w:p>
          <w:p w:rsidR="00891AA9" w:rsidRPr="00B92D08" w:rsidRDefault="00891AA9" w:rsidP="00D859AA">
            <w:pPr>
              <w:rPr>
                <w:rFonts w:cstheme="minorHAnsi"/>
                <w:b/>
                <w:bCs/>
                <w:sz w:val="24"/>
                <w:szCs w:val="24"/>
                <w:lang w:val="tr-TR"/>
              </w:rPr>
            </w:pPr>
          </w:p>
        </w:tc>
      </w:tr>
      <w:tr w:rsidR="00891AA9" w:rsidRPr="00B92D08" w:rsidTr="00596D33">
        <w:tc>
          <w:tcPr>
            <w:tcW w:w="9498" w:type="dxa"/>
          </w:tcPr>
          <w:p w:rsidR="00891AA9" w:rsidRDefault="00891AA9" w:rsidP="00D859AA">
            <w:pPr>
              <w:rPr>
                <w:rFonts w:cstheme="minorHAnsi"/>
                <w:b/>
                <w:bCs/>
                <w:sz w:val="24"/>
                <w:szCs w:val="24"/>
                <w:lang w:val="tr-TR"/>
              </w:rPr>
            </w:pPr>
            <w:r w:rsidRPr="00B92D08">
              <w:rPr>
                <w:rFonts w:cstheme="minorHAnsi"/>
                <w:b/>
                <w:bCs/>
                <w:sz w:val="24"/>
                <w:szCs w:val="24"/>
                <w:lang w:val="tr-TR"/>
              </w:rPr>
              <w:t xml:space="preserve">9) </w:t>
            </w:r>
            <w:r w:rsidR="00F02F8D" w:rsidRPr="00B92D08">
              <w:rPr>
                <w:rFonts w:cstheme="minorHAnsi"/>
                <w:b/>
                <w:bCs/>
                <w:sz w:val="24"/>
                <w:szCs w:val="24"/>
                <w:lang w:val="tr-TR"/>
              </w:rPr>
              <w:t>Elektronik cihazların kapatılması ve fişlerinin çekilmesi ile ilgili kontrol çizelgesi oluşturulması konusunun görüşülmesi.</w:t>
            </w:r>
          </w:p>
          <w:p w:rsidR="003B4588" w:rsidRDefault="003B4588" w:rsidP="00D859AA">
            <w:pPr>
              <w:rPr>
                <w:rFonts w:cstheme="minorHAnsi"/>
                <w:b/>
                <w:bCs/>
                <w:sz w:val="24"/>
                <w:szCs w:val="24"/>
                <w:lang w:val="tr-TR"/>
              </w:rPr>
            </w:pPr>
          </w:p>
          <w:p w:rsidR="003B4588" w:rsidRPr="003B4588" w:rsidRDefault="003B4588" w:rsidP="00D859AA">
            <w:pPr>
              <w:rPr>
                <w:rFonts w:cstheme="minorHAnsi"/>
                <w:bCs/>
                <w:sz w:val="24"/>
                <w:szCs w:val="24"/>
                <w:lang w:val="tr-TR"/>
              </w:rPr>
            </w:pPr>
            <w:r w:rsidRPr="003B4588">
              <w:rPr>
                <w:rFonts w:cstheme="minorHAnsi"/>
                <w:bCs/>
                <w:sz w:val="24"/>
                <w:szCs w:val="24"/>
                <w:lang w:val="tr-TR"/>
              </w:rPr>
              <w:t xml:space="preserve">Günlük emniyet çizelgesinin </w:t>
            </w:r>
            <w:r w:rsidR="00502C48" w:rsidRPr="00502C48">
              <w:rPr>
                <w:rFonts w:cstheme="minorHAnsi"/>
                <w:bCs/>
                <w:sz w:val="24"/>
                <w:szCs w:val="24"/>
                <w:lang w:val="tr-TR"/>
              </w:rPr>
              <w:t>Yüksekokulumuz</w:t>
            </w:r>
            <w:r w:rsidR="00502C48">
              <w:rPr>
                <w:rFonts w:cstheme="minorHAnsi"/>
                <w:bCs/>
                <w:sz w:val="24"/>
                <w:szCs w:val="24"/>
                <w:lang w:val="tr-TR"/>
              </w:rPr>
              <w:t xml:space="preserve">a </w:t>
            </w:r>
            <w:r w:rsidRPr="003B4588">
              <w:rPr>
                <w:rFonts w:cstheme="minorHAnsi"/>
                <w:bCs/>
                <w:sz w:val="24"/>
                <w:szCs w:val="24"/>
                <w:lang w:val="tr-TR"/>
              </w:rPr>
              <w:t>bağl</w:t>
            </w:r>
            <w:r w:rsidR="00713472">
              <w:rPr>
                <w:rFonts w:cstheme="minorHAnsi"/>
                <w:bCs/>
                <w:sz w:val="24"/>
                <w:szCs w:val="24"/>
                <w:lang w:val="tr-TR"/>
              </w:rPr>
              <w:t xml:space="preserve">ı ofis kapılarına asılmasına, </w:t>
            </w:r>
            <w:proofErr w:type="spellStart"/>
            <w:r w:rsidRPr="003B4588">
              <w:rPr>
                <w:rFonts w:cstheme="minorHAnsi"/>
                <w:bCs/>
                <w:sz w:val="24"/>
                <w:szCs w:val="24"/>
                <w:lang w:val="tr-TR"/>
              </w:rPr>
              <w:t>ubys’den</w:t>
            </w:r>
            <w:proofErr w:type="spellEnd"/>
            <w:r w:rsidRPr="003B4588">
              <w:rPr>
                <w:rFonts w:cstheme="minorHAnsi"/>
                <w:bCs/>
                <w:sz w:val="24"/>
                <w:szCs w:val="24"/>
                <w:lang w:val="tr-TR"/>
              </w:rPr>
              <w:t xml:space="preserve"> tebliğ edilmesine </w:t>
            </w:r>
            <w:r w:rsidR="00713472">
              <w:rPr>
                <w:rFonts w:cstheme="minorHAnsi"/>
                <w:bCs/>
                <w:sz w:val="24"/>
                <w:szCs w:val="24"/>
                <w:lang w:val="tr-TR"/>
              </w:rPr>
              <w:t xml:space="preserve">ve ay ay kontrolünün sağlanmasına </w:t>
            </w:r>
            <w:r w:rsidRPr="003B4588">
              <w:rPr>
                <w:rFonts w:cstheme="minorHAnsi"/>
                <w:bCs/>
                <w:sz w:val="24"/>
                <w:szCs w:val="24"/>
                <w:lang w:val="tr-TR"/>
              </w:rPr>
              <w:t>karar verilmiştir.</w:t>
            </w:r>
          </w:p>
          <w:p w:rsidR="00891AA9" w:rsidRPr="00B92D08" w:rsidRDefault="00891AA9" w:rsidP="00F02F8D">
            <w:pPr>
              <w:rPr>
                <w:rFonts w:cstheme="minorHAnsi"/>
                <w:b/>
                <w:bCs/>
                <w:sz w:val="24"/>
                <w:szCs w:val="24"/>
                <w:lang w:val="tr-TR"/>
              </w:rPr>
            </w:pPr>
            <w:bookmarkStart w:id="0" w:name="_GoBack"/>
            <w:bookmarkEnd w:id="0"/>
          </w:p>
        </w:tc>
      </w:tr>
      <w:tr w:rsidR="00891AA9" w:rsidRPr="00B92D08" w:rsidTr="00596D33">
        <w:tc>
          <w:tcPr>
            <w:tcW w:w="9498" w:type="dxa"/>
          </w:tcPr>
          <w:p w:rsidR="00891AA9" w:rsidRDefault="00891AA9" w:rsidP="00D859AA">
            <w:pPr>
              <w:rPr>
                <w:rFonts w:cstheme="minorHAnsi"/>
                <w:b/>
                <w:bCs/>
                <w:sz w:val="24"/>
                <w:szCs w:val="24"/>
                <w:lang w:val="tr-TR"/>
              </w:rPr>
            </w:pPr>
            <w:r w:rsidRPr="00B92D08">
              <w:rPr>
                <w:rFonts w:cstheme="minorHAnsi"/>
                <w:b/>
                <w:bCs/>
                <w:sz w:val="24"/>
                <w:szCs w:val="24"/>
                <w:lang w:val="tr-TR"/>
              </w:rPr>
              <w:t xml:space="preserve">10) </w:t>
            </w:r>
            <w:r w:rsidR="00F02F8D" w:rsidRPr="00B92D08">
              <w:rPr>
                <w:rFonts w:cstheme="minorHAnsi"/>
                <w:b/>
                <w:bCs/>
                <w:sz w:val="24"/>
                <w:szCs w:val="24"/>
                <w:lang w:val="tr-TR"/>
              </w:rPr>
              <w:t>Acil Durum Kat Planlarının oluşturulması.</w:t>
            </w:r>
          </w:p>
          <w:p w:rsidR="009D2B4D" w:rsidRPr="00E436E3" w:rsidRDefault="00E436E3" w:rsidP="00D859AA">
            <w:pPr>
              <w:rPr>
                <w:rFonts w:cstheme="minorHAnsi"/>
                <w:bCs/>
                <w:sz w:val="24"/>
                <w:szCs w:val="24"/>
                <w:lang w:val="tr-TR"/>
              </w:rPr>
            </w:pPr>
            <w:r w:rsidRPr="00E436E3">
              <w:rPr>
                <w:rFonts w:cstheme="minorHAnsi"/>
                <w:bCs/>
                <w:sz w:val="24"/>
                <w:szCs w:val="24"/>
                <w:lang w:val="tr-TR"/>
              </w:rPr>
              <w:t xml:space="preserve">Acil durum kat planı </w:t>
            </w:r>
            <w:r>
              <w:rPr>
                <w:rFonts w:cstheme="minorHAnsi"/>
                <w:bCs/>
                <w:sz w:val="24"/>
                <w:szCs w:val="24"/>
                <w:lang w:val="tr-TR"/>
              </w:rPr>
              <w:t>oluşturuldu. Acil durum kat planının yangın talimatlarının yanına asılmasına karar verildi.</w:t>
            </w:r>
          </w:p>
          <w:p w:rsidR="00891AA9" w:rsidRPr="00B92D08" w:rsidRDefault="00891AA9" w:rsidP="00F02F8D">
            <w:pPr>
              <w:rPr>
                <w:rFonts w:cstheme="minorHAnsi"/>
                <w:b/>
                <w:bCs/>
                <w:sz w:val="24"/>
                <w:szCs w:val="24"/>
                <w:lang w:val="tr-TR"/>
              </w:rPr>
            </w:pPr>
          </w:p>
        </w:tc>
      </w:tr>
      <w:tr w:rsidR="00891AA9" w:rsidRPr="00B92D08" w:rsidTr="009D2B4D">
        <w:tc>
          <w:tcPr>
            <w:tcW w:w="9498" w:type="dxa"/>
          </w:tcPr>
          <w:p w:rsidR="00891AA9" w:rsidRDefault="00891AA9" w:rsidP="00F02F8D">
            <w:pPr>
              <w:tabs>
                <w:tab w:val="left" w:pos="8256"/>
              </w:tabs>
              <w:rPr>
                <w:rFonts w:cstheme="minorHAnsi"/>
                <w:b/>
                <w:bCs/>
                <w:sz w:val="24"/>
                <w:szCs w:val="24"/>
                <w:lang w:val="tr-TR"/>
              </w:rPr>
            </w:pPr>
            <w:r w:rsidRPr="00B92D08">
              <w:rPr>
                <w:rFonts w:cstheme="minorHAnsi"/>
                <w:b/>
                <w:bCs/>
                <w:sz w:val="24"/>
                <w:szCs w:val="24"/>
                <w:lang w:val="tr-TR"/>
              </w:rPr>
              <w:t xml:space="preserve">11) </w:t>
            </w:r>
            <w:r w:rsidR="00F02F8D" w:rsidRPr="00B92D08">
              <w:rPr>
                <w:rFonts w:cstheme="minorHAnsi"/>
                <w:b/>
                <w:bCs/>
                <w:sz w:val="24"/>
                <w:szCs w:val="24"/>
                <w:lang w:val="tr-TR"/>
              </w:rPr>
              <w:t>Acil Durum Toplanma Alanlarının belirlenmesi ve işaretlenmesi.</w:t>
            </w:r>
          </w:p>
          <w:p w:rsidR="003B4588" w:rsidRDefault="003B4588" w:rsidP="00F02F8D">
            <w:pPr>
              <w:tabs>
                <w:tab w:val="left" w:pos="8256"/>
              </w:tabs>
              <w:rPr>
                <w:rFonts w:cstheme="minorHAnsi"/>
                <w:b/>
                <w:bCs/>
                <w:sz w:val="24"/>
                <w:szCs w:val="24"/>
                <w:lang w:val="tr-TR"/>
              </w:rPr>
            </w:pPr>
          </w:p>
          <w:p w:rsidR="003B4588" w:rsidRDefault="003B4588" w:rsidP="00F02F8D">
            <w:pPr>
              <w:tabs>
                <w:tab w:val="left" w:pos="8256"/>
              </w:tabs>
              <w:rPr>
                <w:rFonts w:cstheme="minorHAnsi"/>
                <w:bCs/>
                <w:sz w:val="24"/>
                <w:szCs w:val="24"/>
                <w:lang w:val="tr-TR"/>
              </w:rPr>
            </w:pPr>
            <w:r w:rsidRPr="003B4588">
              <w:rPr>
                <w:rFonts w:cstheme="minorHAnsi"/>
                <w:bCs/>
                <w:sz w:val="24"/>
                <w:szCs w:val="24"/>
                <w:lang w:val="tr-TR"/>
              </w:rPr>
              <w:t xml:space="preserve">Acil durum Toplanma yeri olarak tüm personelin </w:t>
            </w:r>
            <w:r>
              <w:rPr>
                <w:rFonts w:cstheme="minorHAnsi"/>
                <w:bCs/>
                <w:sz w:val="24"/>
                <w:szCs w:val="24"/>
                <w:lang w:val="tr-TR"/>
              </w:rPr>
              <w:t>Otopark alanında</w:t>
            </w:r>
            <w:r w:rsidRPr="003B4588">
              <w:rPr>
                <w:rFonts w:cstheme="minorHAnsi"/>
                <w:bCs/>
                <w:sz w:val="24"/>
                <w:szCs w:val="24"/>
                <w:lang w:val="tr-TR"/>
              </w:rPr>
              <w:t xml:space="preserve"> toplanmasına duyurunun tüm personele </w:t>
            </w:r>
            <w:proofErr w:type="spellStart"/>
            <w:r w:rsidRPr="003B4588">
              <w:rPr>
                <w:rFonts w:cstheme="minorHAnsi"/>
                <w:bCs/>
                <w:sz w:val="24"/>
                <w:szCs w:val="24"/>
                <w:lang w:val="tr-TR"/>
              </w:rPr>
              <w:t>ubys’den</w:t>
            </w:r>
            <w:proofErr w:type="spellEnd"/>
            <w:r w:rsidRPr="003B4588">
              <w:rPr>
                <w:rFonts w:cstheme="minorHAnsi"/>
                <w:bCs/>
                <w:sz w:val="24"/>
                <w:szCs w:val="24"/>
                <w:lang w:val="tr-TR"/>
              </w:rPr>
              <w:t xml:space="preserve"> tebliğ edilmesine karar verildi.</w:t>
            </w:r>
            <w:r>
              <w:rPr>
                <w:rFonts w:cstheme="minorHAnsi"/>
                <w:bCs/>
                <w:sz w:val="24"/>
                <w:szCs w:val="24"/>
                <w:lang w:val="tr-TR"/>
              </w:rPr>
              <w:t xml:space="preserve"> </w:t>
            </w:r>
          </w:p>
          <w:p w:rsidR="003B4588" w:rsidRPr="003B4588" w:rsidRDefault="003B4588" w:rsidP="00F02F8D">
            <w:pPr>
              <w:tabs>
                <w:tab w:val="left" w:pos="8256"/>
              </w:tabs>
              <w:rPr>
                <w:rFonts w:cstheme="minorHAnsi"/>
                <w:bCs/>
                <w:sz w:val="24"/>
                <w:szCs w:val="24"/>
                <w:lang w:val="tr-TR"/>
              </w:rPr>
            </w:pPr>
            <w:r>
              <w:rPr>
                <w:rFonts w:cstheme="minorHAnsi"/>
                <w:bCs/>
                <w:sz w:val="24"/>
                <w:szCs w:val="24"/>
                <w:lang w:val="tr-TR"/>
              </w:rPr>
              <w:t>Acil durum levhasının İdari ve Mali İşlerden talep edilmesine karar verildi.</w:t>
            </w:r>
          </w:p>
          <w:p w:rsidR="00891AA9" w:rsidRPr="00B92D08" w:rsidRDefault="00891AA9" w:rsidP="00F02F8D">
            <w:pPr>
              <w:rPr>
                <w:rFonts w:cstheme="minorHAnsi"/>
                <w:b/>
                <w:bCs/>
                <w:sz w:val="24"/>
                <w:szCs w:val="24"/>
                <w:lang w:val="tr-TR"/>
              </w:rPr>
            </w:pPr>
          </w:p>
        </w:tc>
      </w:tr>
      <w:tr w:rsidR="009D2B4D" w:rsidRPr="00B92D08" w:rsidTr="009D2B4D">
        <w:tc>
          <w:tcPr>
            <w:tcW w:w="9498" w:type="dxa"/>
          </w:tcPr>
          <w:p w:rsidR="009D2B4D" w:rsidRPr="009D2B4D" w:rsidRDefault="009D2B4D" w:rsidP="009D2B4D">
            <w:pPr>
              <w:tabs>
                <w:tab w:val="left" w:pos="8256"/>
              </w:tabs>
              <w:rPr>
                <w:rFonts w:cstheme="minorHAnsi"/>
                <w:b/>
                <w:bCs/>
                <w:sz w:val="24"/>
                <w:szCs w:val="24"/>
                <w:lang w:val="tr-TR"/>
              </w:rPr>
            </w:pPr>
            <w:r>
              <w:rPr>
                <w:rFonts w:cstheme="minorHAnsi"/>
                <w:b/>
                <w:bCs/>
                <w:sz w:val="24"/>
                <w:szCs w:val="24"/>
                <w:lang w:val="tr-TR"/>
              </w:rPr>
              <w:t xml:space="preserve">12) </w:t>
            </w:r>
            <w:r w:rsidRPr="009D2B4D">
              <w:rPr>
                <w:rFonts w:cstheme="minorHAnsi"/>
                <w:b/>
                <w:bCs/>
                <w:sz w:val="24"/>
                <w:szCs w:val="24"/>
                <w:lang w:val="tr-TR"/>
              </w:rPr>
              <w:t>Acil Durum Ekipleri Panolarının oluşturulması ve Acil Durum Ekip Listesinin Panolara</w:t>
            </w:r>
          </w:p>
          <w:p w:rsidR="009D2B4D" w:rsidRDefault="009D2B4D" w:rsidP="009D2B4D">
            <w:pPr>
              <w:tabs>
                <w:tab w:val="left" w:pos="8256"/>
              </w:tabs>
              <w:rPr>
                <w:rFonts w:cstheme="minorHAnsi"/>
                <w:b/>
                <w:bCs/>
                <w:sz w:val="24"/>
                <w:szCs w:val="24"/>
                <w:lang w:val="tr-TR"/>
              </w:rPr>
            </w:pPr>
            <w:proofErr w:type="gramStart"/>
            <w:r w:rsidRPr="009D2B4D">
              <w:rPr>
                <w:rFonts w:cstheme="minorHAnsi"/>
                <w:b/>
                <w:bCs/>
                <w:sz w:val="24"/>
                <w:szCs w:val="24"/>
                <w:lang w:val="tr-TR"/>
              </w:rPr>
              <w:t>asılması</w:t>
            </w:r>
            <w:proofErr w:type="gramEnd"/>
            <w:r w:rsidRPr="009D2B4D">
              <w:rPr>
                <w:rFonts w:cstheme="minorHAnsi"/>
                <w:b/>
                <w:bCs/>
                <w:sz w:val="24"/>
                <w:szCs w:val="24"/>
                <w:lang w:val="tr-TR"/>
              </w:rPr>
              <w:t>.</w:t>
            </w:r>
          </w:p>
          <w:p w:rsidR="003A282A" w:rsidRDefault="003A282A" w:rsidP="009D2B4D">
            <w:pPr>
              <w:tabs>
                <w:tab w:val="left" w:pos="8256"/>
              </w:tabs>
              <w:rPr>
                <w:rFonts w:cstheme="minorHAnsi"/>
                <w:b/>
                <w:bCs/>
                <w:sz w:val="24"/>
                <w:szCs w:val="24"/>
                <w:lang w:val="tr-TR"/>
              </w:rPr>
            </w:pPr>
          </w:p>
          <w:p w:rsidR="003A282A" w:rsidRPr="003A282A" w:rsidRDefault="003A282A" w:rsidP="009D2B4D">
            <w:pPr>
              <w:tabs>
                <w:tab w:val="left" w:pos="8256"/>
              </w:tabs>
              <w:rPr>
                <w:rFonts w:cstheme="minorHAnsi"/>
                <w:bCs/>
                <w:sz w:val="24"/>
                <w:szCs w:val="24"/>
                <w:lang w:val="tr-TR"/>
              </w:rPr>
            </w:pPr>
            <w:r w:rsidRPr="003A282A">
              <w:rPr>
                <w:rFonts w:cstheme="minorHAnsi"/>
                <w:bCs/>
                <w:sz w:val="24"/>
                <w:szCs w:val="24"/>
                <w:lang w:val="tr-TR"/>
              </w:rPr>
              <w:t>Acil durum ekiplerinin güncellenmesine ve güncellenen ekip listesinin panoya yapıştırılmasına karar verildi</w:t>
            </w:r>
          </w:p>
          <w:p w:rsidR="009D2B4D" w:rsidRDefault="009D2B4D" w:rsidP="009D2B4D">
            <w:pPr>
              <w:tabs>
                <w:tab w:val="left" w:pos="8256"/>
              </w:tabs>
              <w:rPr>
                <w:rFonts w:cstheme="minorHAnsi"/>
                <w:b/>
                <w:bCs/>
                <w:sz w:val="24"/>
                <w:szCs w:val="24"/>
                <w:lang w:val="tr-TR"/>
              </w:rPr>
            </w:pPr>
          </w:p>
          <w:p w:rsidR="009D2B4D" w:rsidRPr="00B92D08" w:rsidRDefault="009D2B4D" w:rsidP="009D2B4D">
            <w:pPr>
              <w:tabs>
                <w:tab w:val="left" w:pos="8256"/>
              </w:tabs>
              <w:rPr>
                <w:rFonts w:cstheme="minorHAnsi"/>
                <w:b/>
                <w:bCs/>
                <w:sz w:val="24"/>
                <w:szCs w:val="24"/>
                <w:lang w:val="tr-TR"/>
              </w:rPr>
            </w:pPr>
          </w:p>
        </w:tc>
      </w:tr>
      <w:tr w:rsidR="009D2B4D" w:rsidRPr="00B92D08" w:rsidTr="009D2B4D">
        <w:tc>
          <w:tcPr>
            <w:tcW w:w="9498" w:type="dxa"/>
          </w:tcPr>
          <w:p w:rsidR="009D2B4D" w:rsidRDefault="009D2B4D" w:rsidP="00F02F8D">
            <w:pPr>
              <w:tabs>
                <w:tab w:val="left" w:pos="8256"/>
              </w:tabs>
              <w:rPr>
                <w:rFonts w:cstheme="minorHAnsi"/>
                <w:b/>
                <w:bCs/>
                <w:sz w:val="24"/>
                <w:szCs w:val="24"/>
                <w:lang w:val="tr-TR"/>
              </w:rPr>
            </w:pPr>
            <w:r>
              <w:rPr>
                <w:rFonts w:cstheme="minorHAnsi"/>
                <w:b/>
                <w:bCs/>
                <w:sz w:val="24"/>
                <w:szCs w:val="24"/>
                <w:lang w:val="tr-TR"/>
              </w:rPr>
              <w:t xml:space="preserve">13) </w:t>
            </w:r>
            <w:r w:rsidRPr="009D2B4D">
              <w:rPr>
                <w:rFonts w:cstheme="minorHAnsi"/>
                <w:b/>
                <w:bCs/>
                <w:sz w:val="24"/>
                <w:szCs w:val="24"/>
                <w:lang w:val="tr-TR"/>
              </w:rPr>
              <w:t>Yangın dolaplarının bakımları konusunun görüşülmesi</w:t>
            </w:r>
          </w:p>
          <w:p w:rsidR="00D96097" w:rsidRDefault="00D96097" w:rsidP="00F02F8D">
            <w:pPr>
              <w:tabs>
                <w:tab w:val="left" w:pos="8256"/>
              </w:tabs>
              <w:rPr>
                <w:rFonts w:cstheme="minorHAnsi"/>
                <w:b/>
                <w:bCs/>
                <w:sz w:val="24"/>
                <w:szCs w:val="24"/>
                <w:lang w:val="tr-TR"/>
              </w:rPr>
            </w:pPr>
          </w:p>
          <w:p w:rsidR="00D96097" w:rsidRPr="00D96097" w:rsidRDefault="00D96097" w:rsidP="00F02F8D">
            <w:pPr>
              <w:tabs>
                <w:tab w:val="left" w:pos="8256"/>
              </w:tabs>
              <w:rPr>
                <w:rFonts w:cstheme="minorHAnsi"/>
                <w:bCs/>
                <w:sz w:val="24"/>
                <w:szCs w:val="24"/>
                <w:lang w:val="tr-TR"/>
              </w:rPr>
            </w:pPr>
            <w:r w:rsidRPr="00D96097">
              <w:rPr>
                <w:rFonts w:cstheme="minorHAnsi"/>
                <w:bCs/>
                <w:sz w:val="24"/>
                <w:szCs w:val="24"/>
                <w:lang w:val="tr-TR"/>
              </w:rPr>
              <w:t xml:space="preserve">Yangın </w:t>
            </w:r>
            <w:proofErr w:type="gramStart"/>
            <w:r w:rsidRPr="00D96097">
              <w:rPr>
                <w:rFonts w:cstheme="minorHAnsi"/>
                <w:bCs/>
                <w:sz w:val="24"/>
                <w:szCs w:val="24"/>
                <w:lang w:val="tr-TR"/>
              </w:rPr>
              <w:t>dolaplarının  bakımları</w:t>
            </w:r>
            <w:proofErr w:type="gramEnd"/>
            <w:r w:rsidRPr="00D96097">
              <w:rPr>
                <w:rFonts w:cstheme="minorHAnsi"/>
                <w:bCs/>
                <w:sz w:val="24"/>
                <w:szCs w:val="24"/>
                <w:lang w:val="tr-TR"/>
              </w:rPr>
              <w:t xml:space="preserve"> için Yapı İşleri ve Teknik Daire Başkanlığı’na yazı yazılmasına karar verildi.</w:t>
            </w:r>
          </w:p>
          <w:p w:rsidR="009D2B4D" w:rsidRDefault="009D2B4D" w:rsidP="00F02F8D">
            <w:pPr>
              <w:tabs>
                <w:tab w:val="left" w:pos="8256"/>
              </w:tabs>
              <w:rPr>
                <w:rFonts w:cstheme="minorHAnsi"/>
                <w:b/>
                <w:bCs/>
                <w:sz w:val="24"/>
                <w:szCs w:val="24"/>
                <w:lang w:val="tr-TR"/>
              </w:rPr>
            </w:pPr>
          </w:p>
          <w:p w:rsidR="009D2B4D" w:rsidRPr="00B92D08" w:rsidRDefault="009D2B4D" w:rsidP="00F02F8D">
            <w:pPr>
              <w:tabs>
                <w:tab w:val="left" w:pos="8256"/>
              </w:tabs>
              <w:rPr>
                <w:rFonts w:cstheme="minorHAnsi"/>
                <w:b/>
                <w:bCs/>
                <w:sz w:val="24"/>
                <w:szCs w:val="24"/>
                <w:lang w:val="tr-TR"/>
              </w:rPr>
            </w:pPr>
          </w:p>
        </w:tc>
      </w:tr>
      <w:tr w:rsidR="009D2B4D" w:rsidRPr="00B92D08" w:rsidTr="009D2B4D">
        <w:tc>
          <w:tcPr>
            <w:tcW w:w="9498" w:type="dxa"/>
          </w:tcPr>
          <w:p w:rsidR="009D2B4D" w:rsidRDefault="009D2B4D" w:rsidP="00F02F8D">
            <w:pPr>
              <w:tabs>
                <w:tab w:val="left" w:pos="8256"/>
              </w:tabs>
              <w:rPr>
                <w:rFonts w:cstheme="minorHAnsi"/>
                <w:b/>
                <w:bCs/>
                <w:sz w:val="24"/>
                <w:szCs w:val="24"/>
                <w:lang w:val="tr-TR"/>
              </w:rPr>
            </w:pPr>
            <w:r>
              <w:rPr>
                <w:rFonts w:cstheme="minorHAnsi"/>
                <w:b/>
                <w:bCs/>
                <w:sz w:val="24"/>
                <w:szCs w:val="24"/>
                <w:lang w:val="tr-TR"/>
              </w:rPr>
              <w:lastRenderedPageBreak/>
              <w:t xml:space="preserve">14) </w:t>
            </w:r>
            <w:r w:rsidRPr="009D2B4D">
              <w:rPr>
                <w:rFonts w:cstheme="minorHAnsi"/>
                <w:b/>
                <w:bCs/>
                <w:sz w:val="24"/>
                <w:szCs w:val="24"/>
                <w:lang w:val="tr-TR"/>
              </w:rPr>
              <w:t>Herhangi bir yaralanma olayına müdahalede bulunmak için belirlenen yerlere ilk yardım dolabının bulundurulması konusunun görüşülmesi.</w:t>
            </w:r>
          </w:p>
          <w:p w:rsidR="008B3A84" w:rsidRDefault="008B3A84" w:rsidP="00F02F8D">
            <w:pPr>
              <w:tabs>
                <w:tab w:val="left" w:pos="8256"/>
              </w:tabs>
              <w:rPr>
                <w:rFonts w:cstheme="minorHAnsi"/>
                <w:b/>
                <w:bCs/>
                <w:sz w:val="24"/>
                <w:szCs w:val="24"/>
                <w:lang w:val="tr-TR"/>
              </w:rPr>
            </w:pPr>
          </w:p>
          <w:p w:rsidR="008B3A84" w:rsidRPr="008B3A84" w:rsidRDefault="008B3A84" w:rsidP="008B3A84">
            <w:pPr>
              <w:tabs>
                <w:tab w:val="left" w:pos="8256"/>
              </w:tabs>
              <w:rPr>
                <w:rFonts w:cstheme="minorHAnsi"/>
                <w:bCs/>
                <w:sz w:val="24"/>
                <w:szCs w:val="24"/>
                <w:lang w:val="tr-TR"/>
              </w:rPr>
            </w:pPr>
            <w:r w:rsidRPr="008B3A84">
              <w:rPr>
                <w:rFonts w:cstheme="minorHAnsi"/>
                <w:bCs/>
                <w:sz w:val="24"/>
                <w:szCs w:val="24"/>
                <w:lang w:val="tr-TR"/>
              </w:rPr>
              <w:t>5</w:t>
            </w:r>
            <w:r w:rsidRPr="008B3A84">
              <w:rPr>
                <w:rFonts w:cstheme="minorHAnsi"/>
                <w:bCs/>
                <w:sz w:val="24"/>
                <w:szCs w:val="24"/>
                <w:lang w:val="tr-TR"/>
              </w:rPr>
              <w:t xml:space="preserve"> adet ilk yardım çantası içindeki malzemeler ile birlikte İdari ve Mali İşler Daire Başkanlığına</w:t>
            </w:r>
          </w:p>
          <w:p w:rsidR="008B3A84" w:rsidRPr="008B3A84" w:rsidRDefault="008B3A84" w:rsidP="008B3A84">
            <w:pPr>
              <w:tabs>
                <w:tab w:val="left" w:pos="8256"/>
              </w:tabs>
              <w:rPr>
                <w:rFonts w:cstheme="minorHAnsi"/>
                <w:bCs/>
                <w:sz w:val="24"/>
                <w:szCs w:val="24"/>
                <w:lang w:val="tr-TR"/>
              </w:rPr>
            </w:pPr>
            <w:proofErr w:type="gramStart"/>
            <w:r w:rsidRPr="008B3A84">
              <w:rPr>
                <w:rFonts w:cstheme="minorHAnsi"/>
                <w:bCs/>
                <w:sz w:val="24"/>
                <w:szCs w:val="24"/>
                <w:lang w:val="tr-TR"/>
              </w:rPr>
              <w:t>talep</w:t>
            </w:r>
            <w:proofErr w:type="gramEnd"/>
            <w:r w:rsidRPr="008B3A84">
              <w:rPr>
                <w:rFonts w:cstheme="minorHAnsi"/>
                <w:bCs/>
                <w:sz w:val="24"/>
                <w:szCs w:val="24"/>
                <w:lang w:val="tr-TR"/>
              </w:rPr>
              <w:t xml:space="preserve"> edilmesine karar verildi.</w:t>
            </w:r>
          </w:p>
          <w:p w:rsidR="009D2B4D" w:rsidRDefault="009D2B4D" w:rsidP="00F02F8D">
            <w:pPr>
              <w:tabs>
                <w:tab w:val="left" w:pos="8256"/>
              </w:tabs>
              <w:rPr>
                <w:rFonts w:cstheme="minorHAnsi"/>
                <w:b/>
                <w:bCs/>
                <w:sz w:val="24"/>
                <w:szCs w:val="24"/>
                <w:lang w:val="tr-TR"/>
              </w:rPr>
            </w:pPr>
          </w:p>
          <w:p w:rsidR="009D2B4D" w:rsidRPr="00B92D08" w:rsidRDefault="009D2B4D" w:rsidP="00F02F8D">
            <w:pPr>
              <w:tabs>
                <w:tab w:val="left" w:pos="8256"/>
              </w:tabs>
              <w:rPr>
                <w:rFonts w:cstheme="minorHAnsi"/>
                <w:b/>
                <w:bCs/>
                <w:sz w:val="24"/>
                <w:szCs w:val="24"/>
                <w:lang w:val="tr-TR"/>
              </w:rPr>
            </w:pPr>
          </w:p>
        </w:tc>
      </w:tr>
      <w:tr w:rsidR="009D2B4D" w:rsidRPr="00B92D08" w:rsidTr="00596D33">
        <w:tc>
          <w:tcPr>
            <w:tcW w:w="9498" w:type="dxa"/>
            <w:tcBorders>
              <w:bottom w:val="single" w:sz="4" w:space="0" w:color="auto"/>
            </w:tcBorders>
          </w:tcPr>
          <w:p w:rsidR="009D2B4D" w:rsidRDefault="009D2B4D" w:rsidP="00F02F8D">
            <w:pPr>
              <w:tabs>
                <w:tab w:val="left" w:pos="8256"/>
              </w:tabs>
              <w:rPr>
                <w:rFonts w:cstheme="minorHAnsi"/>
                <w:b/>
                <w:bCs/>
                <w:sz w:val="24"/>
                <w:szCs w:val="24"/>
                <w:lang w:val="tr-TR"/>
              </w:rPr>
            </w:pPr>
            <w:r>
              <w:rPr>
                <w:rFonts w:cstheme="minorHAnsi"/>
                <w:b/>
                <w:bCs/>
                <w:sz w:val="24"/>
                <w:szCs w:val="24"/>
                <w:lang w:val="tr-TR"/>
              </w:rPr>
              <w:t xml:space="preserve">15) </w:t>
            </w:r>
            <w:r w:rsidRPr="009D2B4D">
              <w:rPr>
                <w:rFonts w:cstheme="minorHAnsi"/>
                <w:b/>
                <w:bCs/>
                <w:sz w:val="24"/>
                <w:szCs w:val="24"/>
                <w:lang w:val="tr-TR"/>
              </w:rPr>
              <w:t>Dilek, temenni ve kapanış</w:t>
            </w:r>
          </w:p>
          <w:p w:rsidR="00862D0A" w:rsidRDefault="00862D0A" w:rsidP="00F02F8D">
            <w:pPr>
              <w:tabs>
                <w:tab w:val="left" w:pos="8256"/>
              </w:tabs>
              <w:rPr>
                <w:rFonts w:cstheme="minorHAnsi"/>
                <w:b/>
                <w:bCs/>
                <w:sz w:val="24"/>
                <w:szCs w:val="24"/>
                <w:lang w:val="tr-TR"/>
              </w:rPr>
            </w:pPr>
          </w:p>
          <w:p w:rsidR="009D2B4D" w:rsidRPr="00862D0A" w:rsidRDefault="00862D0A" w:rsidP="00862D0A">
            <w:pPr>
              <w:spacing w:after="200" w:line="276" w:lineRule="auto"/>
              <w:rPr>
                <w:rFonts w:ascii="Times New Roman" w:hAnsi="Times New Roman" w:cs="Times New Roman"/>
                <w:bCs/>
                <w:sz w:val="24"/>
                <w:szCs w:val="24"/>
                <w:lang w:val="tr-TR"/>
              </w:rPr>
            </w:pPr>
            <w:r w:rsidRPr="00862D0A">
              <w:rPr>
                <w:rFonts w:ascii="Times New Roman" w:hAnsi="Times New Roman" w:cs="Times New Roman"/>
                <w:bCs/>
                <w:sz w:val="24"/>
                <w:szCs w:val="24"/>
                <w:lang w:val="tr-TR"/>
              </w:rPr>
              <w:t xml:space="preserve">   İSG Kurul kararının bilgi ve gereği için ilgili kişi ve birimlere dağıtımının yapılmasına oy birliğiyle karar verilmiş olup, iş bu tutanak tarafımızdan tanzim edilmiştir Kurul Toplantısı, Kurul Başkanının kazasız, sağlıklı ve mutlu bir yaşam dileğiyle kapanmıştır.</w:t>
            </w:r>
          </w:p>
          <w:p w:rsidR="009D2B4D" w:rsidRPr="00B92D08" w:rsidRDefault="009D2B4D" w:rsidP="00F02F8D">
            <w:pPr>
              <w:tabs>
                <w:tab w:val="left" w:pos="8256"/>
              </w:tabs>
              <w:rPr>
                <w:rFonts w:cstheme="minorHAnsi"/>
                <w:b/>
                <w:bCs/>
                <w:sz w:val="24"/>
                <w:szCs w:val="24"/>
                <w:lang w:val="tr-TR"/>
              </w:rPr>
            </w:pPr>
          </w:p>
        </w:tc>
      </w:tr>
    </w:tbl>
    <w:p w:rsidR="002B05CA" w:rsidRDefault="002B05CA" w:rsidP="002B05CA">
      <w:pPr>
        <w:spacing w:after="0"/>
        <w:rPr>
          <w:sz w:val="24"/>
          <w:szCs w:val="24"/>
          <w:lang w:val="tr-TR"/>
        </w:rPr>
      </w:pPr>
    </w:p>
    <w:p w:rsidR="00DC12E9" w:rsidRPr="00D72370" w:rsidRDefault="00DC12E9" w:rsidP="002B05CA">
      <w:pPr>
        <w:spacing w:after="0"/>
        <w:rPr>
          <w:sz w:val="24"/>
          <w:szCs w:val="24"/>
          <w:lang w:val="tr-TR"/>
        </w:rPr>
      </w:pPr>
    </w:p>
    <w:sectPr w:rsidR="00DC12E9" w:rsidRPr="00D72370" w:rsidSect="00F02F8D">
      <w:headerReference w:type="even" r:id="rId8"/>
      <w:headerReference w:type="default" r:id="rId9"/>
      <w:footerReference w:type="even" r:id="rId10"/>
      <w:footerReference w:type="default" r:id="rId11"/>
      <w:headerReference w:type="first" r:id="rId12"/>
      <w:footerReference w:type="first" r:id="rId13"/>
      <w:pgSz w:w="12240" w:h="15840"/>
      <w:pgMar w:top="1985" w:right="49"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D4" w:rsidRDefault="002C35D4" w:rsidP="005E5073">
      <w:pPr>
        <w:spacing w:after="0" w:line="240" w:lineRule="auto"/>
      </w:pPr>
      <w:r>
        <w:separator/>
      </w:r>
    </w:p>
  </w:endnote>
  <w:endnote w:type="continuationSeparator" w:id="0">
    <w:p w:rsidR="002C35D4" w:rsidRDefault="002C35D4" w:rsidP="005E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abic Typesetting">
    <w:altName w:val="Courier New"/>
    <w:charset w:val="B2"/>
    <w:family w:val="script"/>
    <w:pitch w:val="variable"/>
    <w:sig w:usb0="00000000" w:usb1="80000000" w:usb2="00000008" w:usb3="00000000" w:csb0="000000D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E8" w:rsidRDefault="000425E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782" w:rsidRPr="00A16523" w:rsidRDefault="00635782" w:rsidP="00A16523">
    <w:pPr>
      <w:pStyle w:val="AralkYok"/>
      <w:jc w:val="right"/>
      <w:rPr>
        <w:rFonts w:asciiTheme="minorHAnsi" w:hAnsiTheme="minorHAnsi"/>
        <w:b/>
        <w:sz w:val="40"/>
        <w:lang w:val="tr-TR"/>
      </w:rPr>
    </w:pPr>
    <w:proofErr w:type="spellStart"/>
    <w:r w:rsidRPr="00A16523">
      <w:rPr>
        <w:rFonts w:asciiTheme="minorHAnsi" w:hAnsiTheme="minorHAnsi"/>
        <w:b/>
        <w:sz w:val="24"/>
        <w:szCs w:val="16"/>
      </w:rPr>
      <w:t>Sayfa</w:t>
    </w:r>
    <w:proofErr w:type="spellEnd"/>
    <w:r w:rsidRPr="00A16523">
      <w:rPr>
        <w:rFonts w:asciiTheme="minorHAnsi" w:hAnsiTheme="minorHAnsi"/>
        <w:b/>
        <w:sz w:val="24"/>
        <w:szCs w:val="16"/>
      </w:rPr>
      <w:t xml:space="preserve"> No :</w:t>
    </w:r>
    <w:r w:rsidRPr="00A16523">
      <w:rPr>
        <w:rFonts w:asciiTheme="minorHAnsi" w:hAnsiTheme="minorHAnsi"/>
        <w:sz w:val="24"/>
        <w:szCs w:val="16"/>
      </w:rPr>
      <w:t xml:space="preserve"> </w:t>
    </w:r>
    <w:r w:rsidRPr="00A16523">
      <w:rPr>
        <w:rFonts w:asciiTheme="minorHAnsi" w:hAnsiTheme="minorHAnsi"/>
        <w:sz w:val="24"/>
      </w:rPr>
      <w:fldChar w:fldCharType="begin"/>
    </w:r>
    <w:r w:rsidRPr="00A16523">
      <w:rPr>
        <w:rFonts w:asciiTheme="minorHAnsi" w:hAnsiTheme="minorHAnsi"/>
        <w:sz w:val="24"/>
      </w:rPr>
      <w:instrText xml:space="preserve"> PAGE  \* MERGEFORMAT </w:instrText>
    </w:r>
    <w:r w:rsidRPr="00A16523">
      <w:rPr>
        <w:rFonts w:asciiTheme="minorHAnsi" w:hAnsiTheme="minorHAnsi"/>
        <w:sz w:val="24"/>
      </w:rPr>
      <w:fldChar w:fldCharType="separate"/>
    </w:r>
    <w:r w:rsidR="001651E5">
      <w:rPr>
        <w:rFonts w:asciiTheme="minorHAnsi" w:hAnsiTheme="minorHAnsi"/>
        <w:noProof/>
        <w:sz w:val="24"/>
      </w:rPr>
      <w:t>4</w:t>
    </w:r>
    <w:r w:rsidRPr="00A16523">
      <w:rPr>
        <w:rFonts w:asciiTheme="minorHAnsi" w:hAnsiTheme="minorHAnsi"/>
        <w:sz w:val="24"/>
      </w:rPr>
      <w:fldChar w:fldCharType="end"/>
    </w:r>
    <w:r w:rsidRPr="00A16523">
      <w:rPr>
        <w:rFonts w:asciiTheme="minorHAnsi" w:hAnsiTheme="minorHAnsi"/>
        <w:sz w:val="24"/>
      </w:rPr>
      <w:t>/</w:t>
    </w:r>
    <w:r w:rsidRPr="00A16523">
      <w:rPr>
        <w:rFonts w:asciiTheme="minorHAnsi" w:hAnsiTheme="minorHAnsi"/>
        <w:sz w:val="24"/>
      </w:rPr>
      <w:fldChar w:fldCharType="begin"/>
    </w:r>
    <w:r w:rsidRPr="00A16523">
      <w:rPr>
        <w:rFonts w:asciiTheme="minorHAnsi" w:hAnsiTheme="minorHAnsi"/>
        <w:sz w:val="24"/>
      </w:rPr>
      <w:instrText xml:space="preserve"> SECTIONPAGES  \* MERGEFORMAT </w:instrText>
    </w:r>
    <w:r w:rsidRPr="00A16523">
      <w:rPr>
        <w:rFonts w:asciiTheme="minorHAnsi" w:hAnsiTheme="minorHAnsi"/>
        <w:sz w:val="24"/>
      </w:rPr>
      <w:fldChar w:fldCharType="separate"/>
    </w:r>
    <w:r w:rsidR="001651E5">
      <w:rPr>
        <w:rFonts w:asciiTheme="minorHAnsi" w:hAnsiTheme="minorHAnsi"/>
        <w:noProof/>
        <w:sz w:val="24"/>
      </w:rPr>
      <w:t>4</w:t>
    </w:r>
    <w:r w:rsidRPr="00A16523">
      <w:rPr>
        <w:rFonts w:asciiTheme="minorHAnsi" w:hAnsiTheme="minorHAnsi"/>
        <w:sz w:val="24"/>
      </w:rPr>
      <w:fldChar w:fldCharType="end"/>
    </w:r>
  </w:p>
  <w:p w:rsidR="00635782" w:rsidRPr="00483DAD" w:rsidRDefault="00635782" w:rsidP="00483DAD">
    <w:pPr>
      <w:pStyle w:val="AralkYok"/>
      <w:jc w:val="center"/>
      <w:rPr>
        <w:bCs/>
        <w:sz w:val="24"/>
        <w:lang w:val="tr-TR"/>
      </w:rPr>
    </w:pPr>
    <w:r>
      <w:rPr>
        <w:bCs/>
        <w:sz w:val="24"/>
        <w:lang w:val="tr-TR"/>
      </w:rPr>
      <w:t xml:space="preserve">Aydın Adnan Menderes Üniversitesi </w:t>
    </w:r>
    <w:r w:rsidR="000425E8">
      <w:rPr>
        <w:bCs/>
        <w:sz w:val="24"/>
        <w:lang w:val="tr-TR"/>
      </w:rPr>
      <w:t>Didim Meslek Yüksekokulu</w:t>
    </w:r>
    <w:r w:rsidRPr="00483DAD">
      <w:rPr>
        <w:bCs/>
        <w:sz w:val="24"/>
        <w:lang w:val="tr-TR"/>
      </w:rPr>
      <w:t xml:space="preserve"> Merkez Ofis</w:t>
    </w:r>
  </w:p>
  <w:p w:rsidR="00635782" w:rsidRPr="00483DAD" w:rsidRDefault="000425E8" w:rsidP="00483DAD">
    <w:pPr>
      <w:pStyle w:val="AralkYok"/>
      <w:jc w:val="center"/>
      <w:rPr>
        <w:rFonts w:ascii="Arabic Typesetting" w:hAnsi="Arabic Typesetting"/>
        <w:bCs/>
        <w:sz w:val="24"/>
        <w:lang w:val="tr-TR"/>
      </w:rPr>
    </w:pPr>
    <w:r>
      <w:rPr>
        <w:bCs/>
        <w:sz w:val="24"/>
        <w:lang w:val="tr-TR"/>
      </w:rPr>
      <w:t>Didim Yerleşkesi  Didim</w:t>
    </w:r>
    <w:r w:rsidR="00635782" w:rsidRPr="00483DAD">
      <w:rPr>
        <w:bCs/>
        <w:sz w:val="24"/>
        <w:lang w:val="tr-TR"/>
      </w:rPr>
      <w:t xml:space="preserve"> / AYDIN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E8" w:rsidRDefault="000425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D4" w:rsidRDefault="002C35D4" w:rsidP="005E5073">
      <w:pPr>
        <w:spacing w:after="0" w:line="240" w:lineRule="auto"/>
      </w:pPr>
      <w:r>
        <w:separator/>
      </w:r>
    </w:p>
  </w:footnote>
  <w:footnote w:type="continuationSeparator" w:id="0">
    <w:p w:rsidR="002C35D4" w:rsidRDefault="002C35D4" w:rsidP="005E5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E8" w:rsidRDefault="000425E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782" w:rsidRPr="00483DAD" w:rsidRDefault="00635782" w:rsidP="00483DAD">
    <w:pPr>
      <w:pStyle w:val="stbilgi"/>
      <w:jc w:val="center"/>
      <w:rPr>
        <w:bCs/>
        <w:sz w:val="24"/>
        <w:szCs w:val="20"/>
        <w:lang w:val="tr-TR"/>
      </w:rPr>
    </w:pPr>
    <w:r w:rsidRPr="00483DAD">
      <w:rPr>
        <w:bCs/>
        <w:noProof/>
        <w:sz w:val="20"/>
        <w:szCs w:val="20"/>
        <w:lang w:val="tr-TR" w:eastAsia="tr-TR"/>
      </w:rPr>
      <w:drawing>
        <wp:anchor distT="0" distB="0" distL="114300" distR="114300" simplePos="0" relativeHeight="251663360" behindDoc="1" locked="0" layoutInCell="1" allowOverlap="1" wp14:anchorId="3AF5A20A" wp14:editId="7C562C93">
          <wp:simplePos x="0" y="0"/>
          <wp:positionH relativeFrom="column">
            <wp:posOffset>-66675</wp:posOffset>
          </wp:positionH>
          <wp:positionV relativeFrom="paragraph">
            <wp:posOffset>-9525</wp:posOffset>
          </wp:positionV>
          <wp:extent cx="585470" cy="585470"/>
          <wp:effectExtent l="0" t="0" r="5080" b="5080"/>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85470"/>
                  </a:xfrm>
                  <a:prstGeom prst="rect">
                    <a:avLst/>
                  </a:prstGeom>
                  <a:noFill/>
                </pic:spPr>
              </pic:pic>
            </a:graphicData>
          </a:graphic>
        </wp:anchor>
      </w:drawing>
    </w:r>
    <w:r w:rsidRPr="00483DAD">
      <w:rPr>
        <w:bCs/>
        <w:sz w:val="20"/>
        <w:szCs w:val="20"/>
        <w:lang w:val="tr-TR"/>
      </w:rPr>
      <w:t xml:space="preserve"> </w:t>
    </w:r>
    <w:r w:rsidRPr="00483DAD">
      <w:rPr>
        <w:bCs/>
        <w:sz w:val="24"/>
        <w:szCs w:val="20"/>
        <w:lang w:val="tr-TR"/>
      </w:rPr>
      <w:t>T.C.</w:t>
    </w:r>
  </w:p>
  <w:p w:rsidR="00635782" w:rsidRPr="00483DAD" w:rsidRDefault="00635782" w:rsidP="00483DAD">
    <w:pPr>
      <w:pStyle w:val="stbilgi"/>
      <w:jc w:val="center"/>
      <w:rPr>
        <w:bCs/>
        <w:sz w:val="24"/>
        <w:szCs w:val="20"/>
        <w:lang w:val="tr-TR"/>
      </w:rPr>
    </w:pPr>
    <w:r w:rsidRPr="00483DAD">
      <w:rPr>
        <w:bCs/>
        <w:sz w:val="24"/>
        <w:szCs w:val="20"/>
        <w:lang w:val="tr-TR"/>
      </w:rPr>
      <w:t>Aydın Adnan Menderes Üniversitesi</w:t>
    </w:r>
  </w:p>
  <w:p w:rsidR="00635782" w:rsidRPr="00483DAD" w:rsidRDefault="00643A84" w:rsidP="0052288C">
    <w:pPr>
      <w:pStyle w:val="stbilgi"/>
      <w:jc w:val="center"/>
      <w:rPr>
        <w:bCs/>
        <w:sz w:val="20"/>
        <w:szCs w:val="20"/>
        <w:lang w:val="tr-TR"/>
      </w:rPr>
    </w:pPr>
    <w:r>
      <w:rPr>
        <w:bCs/>
        <w:sz w:val="24"/>
        <w:szCs w:val="20"/>
        <w:lang w:val="tr-TR"/>
      </w:rPr>
      <w:t>Didim Meslek Yüksekokulu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E8" w:rsidRDefault="000425E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E644B"/>
    <w:multiLevelType w:val="hybridMultilevel"/>
    <w:tmpl w:val="A082370E"/>
    <w:lvl w:ilvl="0" w:tplc="BF546C70">
      <w:start w:val="1"/>
      <w:numFmt w:val="decimal"/>
      <w:lvlText w:val="%1)"/>
      <w:lvlJc w:val="left"/>
      <w:pPr>
        <w:ind w:left="72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73"/>
    <w:rsid w:val="00006FE7"/>
    <w:rsid w:val="000101D2"/>
    <w:rsid w:val="00015A19"/>
    <w:rsid w:val="0004192F"/>
    <w:rsid w:val="000425E8"/>
    <w:rsid w:val="00083EEE"/>
    <w:rsid w:val="000921D7"/>
    <w:rsid w:val="000A12DA"/>
    <w:rsid w:val="000C5E6B"/>
    <w:rsid w:val="000D0435"/>
    <w:rsid w:val="000D067F"/>
    <w:rsid w:val="000D0FB5"/>
    <w:rsid w:val="000D34AF"/>
    <w:rsid w:val="000D4D9E"/>
    <w:rsid w:val="000D5723"/>
    <w:rsid w:val="000D734D"/>
    <w:rsid w:val="000E1A98"/>
    <w:rsid w:val="000E54F7"/>
    <w:rsid w:val="00124456"/>
    <w:rsid w:val="00141CBE"/>
    <w:rsid w:val="001433FB"/>
    <w:rsid w:val="001522C1"/>
    <w:rsid w:val="00160B87"/>
    <w:rsid w:val="001633FF"/>
    <w:rsid w:val="001651E5"/>
    <w:rsid w:val="00165A6E"/>
    <w:rsid w:val="001861FD"/>
    <w:rsid w:val="001878D4"/>
    <w:rsid w:val="001971E1"/>
    <w:rsid w:val="001B0B2C"/>
    <w:rsid w:val="001B2F8D"/>
    <w:rsid w:val="001C7120"/>
    <w:rsid w:val="00200E85"/>
    <w:rsid w:val="002056A6"/>
    <w:rsid w:val="00207393"/>
    <w:rsid w:val="0021046A"/>
    <w:rsid w:val="00214CA5"/>
    <w:rsid w:val="00220676"/>
    <w:rsid w:val="0022201F"/>
    <w:rsid w:val="0022450E"/>
    <w:rsid w:val="00241E3F"/>
    <w:rsid w:val="00242AAB"/>
    <w:rsid w:val="002446CF"/>
    <w:rsid w:val="00245438"/>
    <w:rsid w:val="00273B9F"/>
    <w:rsid w:val="00276796"/>
    <w:rsid w:val="002809B2"/>
    <w:rsid w:val="002B05CA"/>
    <w:rsid w:val="002C168B"/>
    <w:rsid w:val="002C35D4"/>
    <w:rsid w:val="002D211C"/>
    <w:rsid w:val="00300023"/>
    <w:rsid w:val="00301D9F"/>
    <w:rsid w:val="00313751"/>
    <w:rsid w:val="00314C58"/>
    <w:rsid w:val="00323BCA"/>
    <w:rsid w:val="00341D11"/>
    <w:rsid w:val="00342FFE"/>
    <w:rsid w:val="00380191"/>
    <w:rsid w:val="003A1C9C"/>
    <w:rsid w:val="003A282A"/>
    <w:rsid w:val="003B4588"/>
    <w:rsid w:val="003C2783"/>
    <w:rsid w:val="003C50B5"/>
    <w:rsid w:val="003E3036"/>
    <w:rsid w:val="003E631E"/>
    <w:rsid w:val="003E7635"/>
    <w:rsid w:val="003F2734"/>
    <w:rsid w:val="003F4E72"/>
    <w:rsid w:val="004403B6"/>
    <w:rsid w:val="00456170"/>
    <w:rsid w:val="00483DAD"/>
    <w:rsid w:val="00487EE7"/>
    <w:rsid w:val="004967F5"/>
    <w:rsid w:val="004D28D9"/>
    <w:rsid w:val="004E7437"/>
    <w:rsid w:val="004F4F0E"/>
    <w:rsid w:val="00502C48"/>
    <w:rsid w:val="00520D03"/>
    <w:rsid w:val="0052288C"/>
    <w:rsid w:val="005302FD"/>
    <w:rsid w:val="0053383A"/>
    <w:rsid w:val="00533CE5"/>
    <w:rsid w:val="00536162"/>
    <w:rsid w:val="0055543C"/>
    <w:rsid w:val="005558C7"/>
    <w:rsid w:val="00567304"/>
    <w:rsid w:val="005707EF"/>
    <w:rsid w:val="00580C29"/>
    <w:rsid w:val="00583FBD"/>
    <w:rsid w:val="005850A0"/>
    <w:rsid w:val="00596D33"/>
    <w:rsid w:val="005C0050"/>
    <w:rsid w:val="005C04D3"/>
    <w:rsid w:val="005C78FA"/>
    <w:rsid w:val="005E5073"/>
    <w:rsid w:val="00604EA2"/>
    <w:rsid w:val="006100B7"/>
    <w:rsid w:val="00610118"/>
    <w:rsid w:val="00626649"/>
    <w:rsid w:val="00635782"/>
    <w:rsid w:val="00640CAD"/>
    <w:rsid w:val="00643A84"/>
    <w:rsid w:val="006458E5"/>
    <w:rsid w:val="0065415C"/>
    <w:rsid w:val="00661540"/>
    <w:rsid w:val="00676C87"/>
    <w:rsid w:val="00682D7B"/>
    <w:rsid w:val="00685023"/>
    <w:rsid w:val="0069430A"/>
    <w:rsid w:val="006A7095"/>
    <w:rsid w:val="006A774E"/>
    <w:rsid w:val="006B40CB"/>
    <w:rsid w:val="006B68EB"/>
    <w:rsid w:val="006C0164"/>
    <w:rsid w:val="006C5FC9"/>
    <w:rsid w:val="006E4F16"/>
    <w:rsid w:val="006F11EF"/>
    <w:rsid w:val="006F1B3D"/>
    <w:rsid w:val="006F5280"/>
    <w:rsid w:val="00704F59"/>
    <w:rsid w:val="00706196"/>
    <w:rsid w:val="007063DB"/>
    <w:rsid w:val="00713472"/>
    <w:rsid w:val="0074004C"/>
    <w:rsid w:val="0075247D"/>
    <w:rsid w:val="00762B7A"/>
    <w:rsid w:val="007644B2"/>
    <w:rsid w:val="00770CA5"/>
    <w:rsid w:val="00776017"/>
    <w:rsid w:val="0079291E"/>
    <w:rsid w:val="007A0043"/>
    <w:rsid w:val="007B7633"/>
    <w:rsid w:val="007C31C7"/>
    <w:rsid w:val="007C46B0"/>
    <w:rsid w:val="007C61BB"/>
    <w:rsid w:val="007D23EA"/>
    <w:rsid w:val="007E3A2A"/>
    <w:rsid w:val="007F493D"/>
    <w:rsid w:val="007F725E"/>
    <w:rsid w:val="008033AD"/>
    <w:rsid w:val="008239E5"/>
    <w:rsid w:val="008261A3"/>
    <w:rsid w:val="00830032"/>
    <w:rsid w:val="00843BB2"/>
    <w:rsid w:val="00843DF4"/>
    <w:rsid w:val="00862D0A"/>
    <w:rsid w:val="00867FF0"/>
    <w:rsid w:val="00872480"/>
    <w:rsid w:val="00873092"/>
    <w:rsid w:val="00891AA9"/>
    <w:rsid w:val="008932A3"/>
    <w:rsid w:val="00893737"/>
    <w:rsid w:val="008B3A84"/>
    <w:rsid w:val="008B6571"/>
    <w:rsid w:val="008D0650"/>
    <w:rsid w:val="008D2379"/>
    <w:rsid w:val="008D545D"/>
    <w:rsid w:val="008D5CB1"/>
    <w:rsid w:val="008F7E91"/>
    <w:rsid w:val="009026E7"/>
    <w:rsid w:val="009045D0"/>
    <w:rsid w:val="009073C9"/>
    <w:rsid w:val="00926869"/>
    <w:rsid w:val="0094474E"/>
    <w:rsid w:val="00950C43"/>
    <w:rsid w:val="00976174"/>
    <w:rsid w:val="0098016F"/>
    <w:rsid w:val="00982C50"/>
    <w:rsid w:val="00986EE2"/>
    <w:rsid w:val="00986F48"/>
    <w:rsid w:val="00990AD3"/>
    <w:rsid w:val="00992378"/>
    <w:rsid w:val="009B3B95"/>
    <w:rsid w:val="009D2B4D"/>
    <w:rsid w:val="009E3CA9"/>
    <w:rsid w:val="009F0ECF"/>
    <w:rsid w:val="00A0131C"/>
    <w:rsid w:val="00A113DF"/>
    <w:rsid w:val="00A11C4B"/>
    <w:rsid w:val="00A16523"/>
    <w:rsid w:val="00A2079C"/>
    <w:rsid w:val="00A229E8"/>
    <w:rsid w:val="00A339E3"/>
    <w:rsid w:val="00A469B5"/>
    <w:rsid w:val="00A523A1"/>
    <w:rsid w:val="00A61145"/>
    <w:rsid w:val="00A61DE2"/>
    <w:rsid w:val="00A74756"/>
    <w:rsid w:val="00A87F4F"/>
    <w:rsid w:val="00A9364C"/>
    <w:rsid w:val="00AB357D"/>
    <w:rsid w:val="00AB4667"/>
    <w:rsid w:val="00AE7A15"/>
    <w:rsid w:val="00AE7EE0"/>
    <w:rsid w:val="00AF02C6"/>
    <w:rsid w:val="00B139F5"/>
    <w:rsid w:val="00B36204"/>
    <w:rsid w:val="00B40575"/>
    <w:rsid w:val="00B4342D"/>
    <w:rsid w:val="00B525F5"/>
    <w:rsid w:val="00B6368D"/>
    <w:rsid w:val="00B70305"/>
    <w:rsid w:val="00B72C5D"/>
    <w:rsid w:val="00B767E8"/>
    <w:rsid w:val="00B847CE"/>
    <w:rsid w:val="00B92D08"/>
    <w:rsid w:val="00B954A4"/>
    <w:rsid w:val="00BA7A1C"/>
    <w:rsid w:val="00BB5AA9"/>
    <w:rsid w:val="00BD754E"/>
    <w:rsid w:val="00C035BF"/>
    <w:rsid w:val="00C2533E"/>
    <w:rsid w:val="00C30B1C"/>
    <w:rsid w:val="00C66001"/>
    <w:rsid w:val="00C76A4D"/>
    <w:rsid w:val="00C84923"/>
    <w:rsid w:val="00C853E3"/>
    <w:rsid w:val="00C87AC7"/>
    <w:rsid w:val="00C92F8D"/>
    <w:rsid w:val="00D32103"/>
    <w:rsid w:val="00D328EA"/>
    <w:rsid w:val="00D5051F"/>
    <w:rsid w:val="00D547C9"/>
    <w:rsid w:val="00D649EF"/>
    <w:rsid w:val="00D72370"/>
    <w:rsid w:val="00D72489"/>
    <w:rsid w:val="00D96097"/>
    <w:rsid w:val="00DC12E9"/>
    <w:rsid w:val="00DD2F06"/>
    <w:rsid w:val="00DD4D6E"/>
    <w:rsid w:val="00DE0E43"/>
    <w:rsid w:val="00DE1ABE"/>
    <w:rsid w:val="00DE21C7"/>
    <w:rsid w:val="00E03C77"/>
    <w:rsid w:val="00E05FE8"/>
    <w:rsid w:val="00E436E3"/>
    <w:rsid w:val="00E4386C"/>
    <w:rsid w:val="00E56CD3"/>
    <w:rsid w:val="00E6171C"/>
    <w:rsid w:val="00E625C1"/>
    <w:rsid w:val="00E67332"/>
    <w:rsid w:val="00E73EAE"/>
    <w:rsid w:val="00EA092C"/>
    <w:rsid w:val="00EA4C2C"/>
    <w:rsid w:val="00EB633F"/>
    <w:rsid w:val="00EC254C"/>
    <w:rsid w:val="00EE1510"/>
    <w:rsid w:val="00EE3D19"/>
    <w:rsid w:val="00F02F8D"/>
    <w:rsid w:val="00F43D40"/>
    <w:rsid w:val="00F44416"/>
    <w:rsid w:val="00F54E7F"/>
    <w:rsid w:val="00F83062"/>
    <w:rsid w:val="00F85D89"/>
    <w:rsid w:val="00F91D32"/>
    <w:rsid w:val="00FB5616"/>
    <w:rsid w:val="00FD5FF8"/>
    <w:rsid w:val="00FD649E"/>
    <w:rsid w:val="00FD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40F05A-4B53-430E-AC13-26D635F6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50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5073"/>
    <w:rPr>
      <w:rFonts w:ascii="Tahoma" w:hAnsi="Tahoma" w:cs="Tahoma"/>
      <w:sz w:val="16"/>
      <w:szCs w:val="16"/>
    </w:rPr>
  </w:style>
  <w:style w:type="paragraph" w:styleId="AralkYok">
    <w:name w:val="No Spacing"/>
    <w:uiPriority w:val="1"/>
    <w:qFormat/>
    <w:rsid w:val="005E5073"/>
    <w:pPr>
      <w:spacing w:after="0" w:line="240" w:lineRule="auto"/>
    </w:pPr>
    <w:rPr>
      <w:rFonts w:ascii="Calibri" w:eastAsia="Calibri" w:hAnsi="Calibri" w:cs="Arial"/>
      <w:sz w:val="20"/>
      <w:szCs w:val="20"/>
    </w:rPr>
  </w:style>
  <w:style w:type="paragraph" w:styleId="stbilgi">
    <w:name w:val="header"/>
    <w:basedOn w:val="Normal"/>
    <w:link w:val="stbilgiChar"/>
    <w:uiPriority w:val="99"/>
    <w:unhideWhenUsed/>
    <w:rsid w:val="005E5073"/>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5E5073"/>
  </w:style>
  <w:style w:type="paragraph" w:styleId="Altbilgi">
    <w:name w:val="footer"/>
    <w:basedOn w:val="Normal"/>
    <w:link w:val="AltbilgiChar"/>
    <w:uiPriority w:val="99"/>
    <w:unhideWhenUsed/>
    <w:rsid w:val="005E5073"/>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5073"/>
  </w:style>
  <w:style w:type="table" w:styleId="TabloKlavuzu">
    <w:name w:val="Table Grid"/>
    <w:basedOn w:val="NormalTablo"/>
    <w:uiPriority w:val="59"/>
    <w:rsid w:val="008D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6">
    <w:name w:val="Medium Shading 2 Accent 6"/>
    <w:basedOn w:val="NormalTablo"/>
    <w:uiPriority w:val="64"/>
    <w:rsid w:val="008D23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Kpr">
    <w:name w:val="Hyperlink"/>
    <w:basedOn w:val="VarsaylanParagrafYazTipi"/>
    <w:uiPriority w:val="99"/>
    <w:unhideWhenUsed/>
    <w:rsid w:val="00A16523"/>
    <w:rPr>
      <w:color w:val="0000FF" w:themeColor="hyperlink"/>
      <w:u w:val="single"/>
    </w:rPr>
  </w:style>
  <w:style w:type="paragraph" w:styleId="ListeParagraf">
    <w:name w:val="List Paragraph"/>
    <w:basedOn w:val="Normal"/>
    <w:uiPriority w:val="34"/>
    <w:qFormat/>
    <w:rsid w:val="00D3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360611">
      <w:bodyDiv w:val="1"/>
      <w:marLeft w:val="0"/>
      <w:marRight w:val="0"/>
      <w:marTop w:val="0"/>
      <w:marBottom w:val="0"/>
      <w:divBdr>
        <w:top w:val="none" w:sz="0" w:space="0" w:color="auto"/>
        <w:left w:val="none" w:sz="0" w:space="0" w:color="auto"/>
        <w:bottom w:val="none" w:sz="0" w:space="0" w:color="auto"/>
        <w:right w:val="none" w:sz="0" w:space="0" w:color="auto"/>
      </w:divBdr>
    </w:div>
    <w:div w:id="156371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BECD4-2EEA-4460-8C9E-0DD8EFE5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4223</TotalTime>
  <Pages>4</Pages>
  <Words>736</Words>
  <Characters>4197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ODULPC</dc:creator>
  <cp:lastModifiedBy>Windows Kullanıcısı</cp:lastModifiedBy>
  <cp:revision>79</cp:revision>
  <cp:lastPrinted>2025-03-26T12:14:00Z</cp:lastPrinted>
  <dcterms:created xsi:type="dcterms:W3CDTF">2025-09-10T06:15:00Z</dcterms:created>
  <dcterms:modified xsi:type="dcterms:W3CDTF">2025-10-27T10:42:00Z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6e5cfb220788102c2e914d1c036142082bd15f87e3e60b7a7ed0cb246e144305</vt:lpwstr>
  </property>
</Properties>
</file>