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19" w:type="dxa"/>
        <w:tblInd w:w="-856" w:type="dxa"/>
        <w:tblLook w:val="04A0" w:firstRow="1" w:lastRow="0" w:firstColumn="1" w:lastColumn="0" w:noHBand="0" w:noVBand="1"/>
      </w:tblPr>
      <w:tblGrid>
        <w:gridCol w:w="1913"/>
        <w:gridCol w:w="1416"/>
        <w:gridCol w:w="2554"/>
        <w:gridCol w:w="1842"/>
        <w:gridCol w:w="2694"/>
      </w:tblGrid>
      <w:tr w:rsidR="0095318D" w:rsidRPr="00CD69BD" w:rsidTr="003601D9">
        <w:tc>
          <w:tcPr>
            <w:tcW w:w="1913" w:type="dxa"/>
          </w:tcPr>
          <w:p w:rsidR="0095318D" w:rsidRPr="00CD69BD" w:rsidRDefault="0095318D">
            <w:pPr>
              <w:rPr>
                <w:b/>
              </w:rPr>
            </w:pPr>
            <w:r w:rsidRPr="00CD69BD">
              <w:rPr>
                <w:b/>
              </w:rPr>
              <w:t>İSİM SOYİSİM</w:t>
            </w:r>
          </w:p>
        </w:tc>
        <w:tc>
          <w:tcPr>
            <w:tcW w:w="1416" w:type="dxa"/>
          </w:tcPr>
          <w:p w:rsidR="0095318D" w:rsidRPr="00CD69BD" w:rsidRDefault="0095318D">
            <w:pPr>
              <w:rPr>
                <w:b/>
              </w:rPr>
            </w:pPr>
            <w:r w:rsidRPr="00CD69BD">
              <w:rPr>
                <w:b/>
              </w:rPr>
              <w:t xml:space="preserve">ÖĞRENCİ NO </w:t>
            </w:r>
          </w:p>
        </w:tc>
        <w:tc>
          <w:tcPr>
            <w:tcW w:w="2554" w:type="dxa"/>
          </w:tcPr>
          <w:p w:rsidR="0095318D" w:rsidRPr="00CD69BD" w:rsidRDefault="0095318D">
            <w:pPr>
              <w:rPr>
                <w:b/>
              </w:rPr>
            </w:pPr>
            <w:r w:rsidRPr="00CD69BD">
              <w:rPr>
                <w:b/>
              </w:rPr>
              <w:t>PROGRAM</w:t>
            </w:r>
          </w:p>
        </w:tc>
        <w:tc>
          <w:tcPr>
            <w:tcW w:w="1842" w:type="dxa"/>
          </w:tcPr>
          <w:p w:rsidR="0095318D" w:rsidRPr="00CD69BD" w:rsidRDefault="0095318D">
            <w:pPr>
              <w:rPr>
                <w:b/>
              </w:rPr>
            </w:pPr>
            <w:r w:rsidRPr="00CD69BD">
              <w:rPr>
                <w:b/>
              </w:rPr>
              <w:t>SINAV DURUMU</w:t>
            </w:r>
          </w:p>
        </w:tc>
        <w:tc>
          <w:tcPr>
            <w:tcW w:w="2694" w:type="dxa"/>
          </w:tcPr>
          <w:p w:rsidR="0095318D" w:rsidRPr="00CD69BD" w:rsidRDefault="0095318D">
            <w:pPr>
              <w:rPr>
                <w:b/>
              </w:rPr>
            </w:pPr>
            <w:r w:rsidRPr="00CD69BD">
              <w:rPr>
                <w:b/>
              </w:rPr>
              <w:t>SINAVA GİRECEĞİ DERSLER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95318D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İrem AY</w:t>
            </w:r>
          </w:p>
        </w:tc>
        <w:tc>
          <w:tcPr>
            <w:tcW w:w="1416" w:type="dxa"/>
          </w:tcPr>
          <w:p w:rsidR="0095318D" w:rsidRPr="00CD69BD" w:rsidRDefault="0095318D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216623003</w:t>
            </w:r>
          </w:p>
        </w:tc>
        <w:tc>
          <w:tcPr>
            <w:tcW w:w="2554" w:type="dxa"/>
          </w:tcPr>
          <w:p w:rsidR="0095318D" w:rsidRPr="00CD69BD" w:rsidRDefault="0095318D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Muhasebe ve Vergi </w:t>
            </w:r>
            <w:proofErr w:type="spellStart"/>
            <w:r w:rsidRPr="00CD69BD">
              <w:rPr>
                <w:color w:val="538135" w:themeColor="accent6" w:themeShade="BF"/>
              </w:rPr>
              <w:t>Uyg</w:t>
            </w:r>
            <w:proofErr w:type="spellEnd"/>
            <w:r w:rsidRPr="00CD69BD">
              <w:rPr>
                <w:color w:val="538135" w:themeColor="accent6" w:themeShade="BF"/>
              </w:rPr>
              <w:t>.</w:t>
            </w:r>
          </w:p>
        </w:tc>
        <w:tc>
          <w:tcPr>
            <w:tcW w:w="1842" w:type="dxa"/>
          </w:tcPr>
          <w:p w:rsidR="0095318D" w:rsidRPr="00CD69BD" w:rsidRDefault="0095318D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        Girebilir</w:t>
            </w:r>
          </w:p>
        </w:tc>
        <w:tc>
          <w:tcPr>
            <w:tcW w:w="2694" w:type="dxa"/>
          </w:tcPr>
          <w:p w:rsidR="0095318D" w:rsidRPr="00CD69BD" w:rsidRDefault="0095318D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Hepsi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95318D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Vedat </w:t>
            </w:r>
            <w:proofErr w:type="spellStart"/>
            <w:r w:rsidRPr="00CD69BD">
              <w:rPr>
                <w:color w:val="538135" w:themeColor="accent6" w:themeShade="BF"/>
              </w:rPr>
              <w:t>ÖZÖnal</w:t>
            </w:r>
            <w:proofErr w:type="spellEnd"/>
          </w:p>
        </w:tc>
        <w:tc>
          <w:tcPr>
            <w:tcW w:w="1416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206609011</w:t>
            </w:r>
          </w:p>
        </w:tc>
        <w:tc>
          <w:tcPr>
            <w:tcW w:w="255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Turizm ve Otel İşl.</w:t>
            </w:r>
          </w:p>
        </w:tc>
        <w:tc>
          <w:tcPr>
            <w:tcW w:w="1842" w:type="dxa"/>
          </w:tcPr>
          <w:p w:rsidR="0095318D" w:rsidRPr="00CD69BD" w:rsidRDefault="002868D7" w:rsidP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        Girebilir</w:t>
            </w:r>
          </w:p>
        </w:tc>
        <w:tc>
          <w:tcPr>
            <w:tcW w:w="269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Rekreasyon Yönetimi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Aslı Esra AKÇAY</w:t>
            </w:r>
          </w:p>
        </w:tc>
        <w:tc>
          <w:tcPr>
            <w:tcW w:w="1416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216622020</w:t>
            </w:r>
          </w:p>
        </w:tc>
        <w:tc>
          <w:tcPr>
            <w:tcW w:w="255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Mimari Restorasyon</w:t>
            </w:r>
          </w:p>
        </w:tc>
        <w:tc>
          <w:tcPr>
            <w:tcW w:w="1842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        Girebilir</w:t>
            </w:r>
          </w:p>
        </w:tc>
        <w:tc>
          <w:tcPr>
            <w:tcW w:w="269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Yapı Bilgisi Yapı Malzemeleri Fotoğraf Belgeleme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Azra BAYRAM</w:t>
            </w:r>
          </w:p>
        </w:tc>
        <w:tc>
          <w:tcPr>
            <w:tcW w:w="1416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216622077</w:t>
            </w:r>
          </w:p>
        </w:tc>
        <w:tc>
          <w:tcPr>
            <w:tcW w:w="255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Mimari Restorasyon</w:t>
            </w:r>
          </w:p>
        </w:tc>
        <w:tc>
          <w:tcPr>
            <w:tcW w:w="1842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        </w:t>
            </w:r>
            <w:r w:rsidRPr="00CD69BD">
              <w:rPr>
                <w:color w:val="538135" w:themeColor="accent6" w:themeShade="BF"/>
              </w:rPr>
              <w:t>Girebilir</w:t>
            </w:r>
          </w:p>
        </w:tc>
        <w:tc>
          <w:tcPr>
            <w:tcW w:w="269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Sanat Tarihi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Mine AFŞİN</w:t>
            </w:r>
          </w:p>
        </w:tc>
        <w:tc>
          <w:tcPr>
            <w:tcW w:w="1416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206637051</w:t>
            </w:r>
          </w:p>
        </w:tc>
        <w:tc>
          <w:tcPr>
            <w:tcW w:w="2554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İş Sağlığı ve Güvenliği</w:t>
            </w:r>
          </w:p>
        </w:tc>
        <w:tc>
          <w:tcPr>
            <w:tcW w:w="1842" w:type="dxa"/>
          </w:tcPr>
          <w:p w:rsidR="0095318D" w:rsidRPr="00CD69BD" w:rsidRDefault="002868D7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        </w:t>
            </w:r>
            <w:r w:rsidRPr="00CD69BD">
              <w:rPr>
                <w:color w:val="538135" w:themeColor="accent6" w:themeShade="BF"/>
              </w:rPr>
              <w:t>Girebilir</w:t>
            </w:r>
          </w:p>
        </w:tc>
        <w:tc>
          <w:tcPr>
            <w:tcW w:w="2694" w:type="dxa"/>
          </w:tcPr>
          <w:p w:rsidR="0095318D" w:rsidRPr="00CD69BD" w:rsidRDefault="003601D9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İş ve Zaman Etüdü Kimya</w:t>
            </w:r>
            <w:r w:rsidR="002868D7" w:rsidRPr="00CD69BD">
              <w:rPr>
                <w:color w:val="538135" w:themeColor="accent6" w:themeShade="BF"/>
              </w:rPr>
              <w:t xml:space="preserve">sallar ve </w:t>
            </w:r>
            <w:r w:rsidRPr="00CD69BD">
              <w:rPr>
                <w:color w:val="538135" w:themeColor="accent6" w:themeShade="BF"/>
              </w:rPr>
              <w:t>Biyolojik Risk Unsurları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3601D9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Gizem TUNÇ</w:t>
            </w:r>
          </w:p>
        </w:tc>
        <w:tc>
          <w:tcPr>
            <w:tcW w:w="1416" w:type="dxa"/>
          </w:tcPr>
          <w:p w:rsidR="0095318D" w:rsidRPr="00CD69BD" w:rsidRDefault="003601D9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196637088</w:t>
            </w:r>
          </w:p>
        </w:tc>
        <w:tc>
          <w:tcPr>
            <w:tcW w:w="2554" w:type="dxa"/>
          </w:tcPr>
          <w:p w:rsidR="0095318D" w:rsidRPr="00CD69BD" w:rsidRDefault="003601D9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İş Sağlığı ve Güvenliği</w:t>
            </w:r>
          </w:p>
        </w:tc>
        <w:tc>
          <w:tcPr>
            <w:tcW w:w="1842" w:type="dxa"/>
          </w:tcPr>
          <w:p w:rsidR="0095318D" w:rsidRPr="00CD69BD" w:rsidRDefault="003601D9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 xml:space="preserve">        </w:t>
            </w:r>
            <w:r w:rsidRPr="00CD69BD">
              <w:rPr>
                <w:color w:val="538135" w:themeColor="accent6" w:themeShade="BF"/>
              </w:rPr>
              <w:t>Girebilir</w:t>
            </w:r>
          </w:p>
        </w:tc>
        <w:tc>
          <w:tcPr>
            <w:tcW w:w="2694" w:type="dxa"/>
          </w:tcPr>
          <w:p w:rsidR="0095318D" w:rsidRPr="00CD69BD" w:rsidRDefault="003601D9">
            <w:pPr>
              <w:rPr>
                <w:color w:val="538135" w:themeColor="accent6" w:themeShade="BF"/>
              </w:rPr>
            </w:pPr>
            <w:r w:rsidRPr="00CD69BD">
              <w:rPr>
                <w:color w:val="538135" w:themeColor="accent6" w:themeShade="BF"/>
              </w:rPr>
              <w:t>İş Sağlığı ve Güvenliği Mevzuatı</w:t>
            </w:r>
          </w:p>
        </w:tc>
      </w:tr>
      <w:tr w:rsidR="0095318D" w:rsidTr="003601D9">
        <w:tc>
          <w:tcPr>
            <w:tcW w:w="1913" w:type="dxa"/>
          </w:tcPr>
          <w:p w:rsidR="0095318D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Tuğçe ONAR</w:t>
            </w:r>
          </w:p>
        </w:tc>
        <w:tc>
          <w:tcPr>
            <w:tcW w:w="1416" w:type="dxa"/>
          </w:tcPr>
          <w:p w:rsidR="0095318D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206622019</w:t>
            </w:r>
          </w:p>
        </w:tc>
        <w:tc>
          <w:tcPr>
            <w:tcW w:w="2554" w:type="dxa"/>
          </w:tcPr>
          <w:p w:rsidR="0095318D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Mimari Restorasyon</w:t>
            </w:r>
          </w:p>
        </w:tc>
        <w:tc>
          <w:tcPr>
            <w:tcW w:w="1842" w:type="dxa"/>
          </w:tcPr>
          <w:p w:rsidR="0095318D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 xml:space="preserve">        Giremez</w:t>
            </w:r>
          </w:p>
        </w:tc>
        <w:tc>
          <w:tcPr>
            <w:tcW w:w="2694" w:type="dxa"/>
          </w:tcPr>
          <w:p w:rsidR="0095318D" w:rsidRPr="00CD69BD" w:rsidRDefault="00322F06">
            <w:pPr>
              <w:rPr>
                <w:color w:val="C00000"/>
              </w:rPr>
            </w:pPr>
            <w:r w:rsidRPr="00CD69BD">
              <w:rPr>
                <w:color w:val="C00000"/>
              </w:rPr>
              <w:t>Yok</w:t>
            </w:r>
          </w:p>
        </w:tc>
      </w:tr>
      <w:tr w:rsidR="003601D9" w:rsidTr="003601D9">
        <w:tc>
          <w:tcPr>
            <w:tcW w:w="1913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Nihat İPEKTEN</w:t>
            </w:r>
          </w:p>
        </w:tc>
        <w:tc>
          <w:tcPr>
            <w:tcW w:w="1416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216618029</w:t>
            </w:r>
          </w:p>
        </w:tc>
        <w:tc>
          <w:tcPr>
            <w:tcW w:w="2554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İşletme Yönetimi</w:t>
            </w:r>
          </w:p>
        </w:tc>
        <w:tc>
          <w:tcPr>
            <w:tcW w:w="1842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 xml:space="preserve">        </w:t>
            </w:r>
            <w:r w:rsidRPr="00CD69BD">
              <w:rPr>
                <w:color w:val="C00000"/>
              </w:rPr>
              <w:t>Giremez</w:t>
            </w:r>
          </w:p>
        </w:tc>
        <w:tc>
          <w:tcPr>
            <w:tcW w:w="2694" w:type="dxa"/>
          </w:tcPr>
          <w:p w:rsidR="003601D9" w:rsidRPr="00CD69BD" w:rsidRDefault="00322F06">
            <w:pPr>
              <w:rPr>
                <w:color w:val="C00000"/>
              </w:rPr>
            </w:pPr>
            <w:r w:rsidRPr="00CD69BD">
              <w:rPr>
                <w:color w:val="C00000"/>
              </w:rPr>
              <w:t>Yok</w:t>
            </w:r>
          </w:p>
        </w:tc>
      </w:tr>
      <w:tr w:rsidR="003601D9" w:rsidTr="003601D9">
        <w:tc>
          <w:tcPr>
            <w:tcW w:w="1913" w:type="dxa"/>
          </w:tcPr>
          <w:p w:rsidR="003601D9" w:rsidRPr="00CD69BD" w:rsidRDefault="003601D9">
            <w:pPr>
              <w:rPr>
                <w:color w:val="C00000"/>
              </w:rPr>
            </w:pPr>
            <w:proofErr w:type="spellStart"/>
            <w:r w:rsidRPr="00CD69BD">
              <w:rPr>
                <w:color w:val="C00000"/>
              </w:rPr>
              <w:t>Feyzanur</w:t>
            </w:r>
            <w:proofErr w:type="spellEnd"/>
            <w:r w:rsidRPr="00CD69BD">
              <w:rPr>
                <w:color w:val="C00000"/>
              </w:rPr>
              <w:t xml:space="preserve"> AKTAŞ</w:t>
            </w:r>
          </w:p>
        </w:tc>
        <w:tc>
          <w:tcPr>
            <w:tcW w:w="1416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216636018</w:t>
            </w:r>
          </w:p>
        </w:tc>
        <w:tc>
          <w:tcPr>
            <w:tcW w:w="2554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Mimari Restorasyon</w:t>
            </w:r>
            <w:r w:rsidRPr="00CD69BD">
              <w:rPr>
                <w:color w:val="C00000"/>
              </w:rPr>
              <w:t xml:space="preserve"> (İÖ)</w:t>
            </w:r>
          </w:p>
        </w:tc>
        <w:tc>
          <w:tcPr>
            <w:tcW w:w="1842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 xml:space="preserve">        </w:t>
            </w:r>
            <w:r w:rsidRPr="00CD69BD">
              <w:rPr>
                <w:color w:val="C00000"/>
              </w:rPr>
              <w:t>Giremez</w:t>
            </w:r>
          </w:p>
        </w:tc>
        <w:tc>
          <w:tcPr>
            <w:tcW w:w="2694" w:type="dxa"/>
          </w:tcPr>
          <w:p w:rsidR="003601D9" w:rsidRPr="00CD69BD" w:rsidRDefault="00322F06">
            <w:pPr>
              <w:rPr>
                <w:color w:val="C00000"/>
              </w:rPr>
            </w:pPr>
            <w:r w:rsidRPr="00CD69BD">
              <w:rPr>
                <w:color w:val="C00000"/>
              </w:rPr>
              <w:t>Yok</w:t>
            </w:r>
          </w:p>
        </w:tc>
      </w:tr>
      <w:tr w:rsidR="003601D9" w:rsidTr="003601D9">
        <w:tc>
          <w:tcPr>
            <w:tcW w:w="1913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Enes SAÇKAN</w:t>
            </w:r>
          </w:p>
        </w:tc>
        <w:tc>
          <w:tcPr>
            <w:tcW w:w="1416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206636004</w:t>
            </w:r>
          </w:p>
        </w:tc>
        <w:tc>
          <w:tcPr>
            <w:tcW w:w="2554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Mimari Restorasyon (İÖ)</w:t>
            </w:r>
          </w:p>
        </w:tc>
        <w:tc>
          <w:tcPr>
            <w:tcW w:w="1842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 xml:space="preserve">        </w:t>
            </w:r>
            <w:r w:rsidRPr="00CD69BD">
              <w:rPr>
                <w:color w:val="C00000"/>
              </w:rPr>
              <w:t>Giremez</w:t>
            </w:r>
          </w:p>
        </w:tc>
        <w:tc>
          <w:tcPr>
            <w:tcW w:w="2694" w:type="dxa"/>
          </w:tcPr>
          <w:p w:rsidR="003601D9" w:rsidRPr="00CD69BD" w:rsidRDefault="00322F06">
            <w:pPr>
              <w:rPr>
                <w:color w:val="C00000"/>
              </w:rPr>
            </w:pPr>
            <w:r w:rsidRPr="00CD69BD">
              <w:rPr>
                <w:color w:val="C00000"/>
              </w:rPr>
              <w:t>Yok</w:t>
            </w:r>
          </w:p>
        </w:tc>
      </w:tr>
      <w:tr w:rsidR="003601D9" w:rsidTr="003601D9">
        <w:tc>
          <w:tcPr>
            <w:tcW w:w="1913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Yusuf KUŞTEPE</w:t>
            </w:r>
          </w:p>
        </w:tc>
        <w:tc>
          <w:tcPr>
            <w:tcW w:w="1416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216636058</w:t>
            </w:r>
          </w:p>
        </w:tc>
        <w:tc>
          <w:tcPr>
            <w:tcW w:w="2554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>Mimari Restorasyon (İÖ)</w:t>
            </w:r>
          </w:p>
        </w:tc>
        <w:tc>
          <w:tcPr>
            <w:tcW w:w="1842" w:type="dxa"/>
          </w:tcPr>
          <w:p w:rsidR="003601D9" w:rsidRPr="00CD69BD" w:rsidRDefault="003601D9">
            <w:pPr>
              <w:rPr>
                <w:color w:val="C00000"/>
              </w:rPr>
            </w:pPr>
            <w:r w:rsidRPr="00CD69BD">
              <w:rPr>
                <w:color w:val="C00000"/>
              </w:rPr>
              <w:t xml:space="preserve">        </w:t>
            </w:r>
            <w:r w:rsidRPr="00CD69BD">
              <w:rPr>
                <w:color w:val="C00000"/>
              </w:rPr>
              <w:t>Giremez</w:t>
            </w:r>
          </w:p>
        </w:tc>
        <w:tc>
          <w:tcPr>
            <w:tcW w:w="2694" w:type="dxa"/>
          </w:tcPr>
          <w:p w:rsidR="003601D9" w:rsidRPr="00CD69BD" w:rsidRDefault="00322F06">
            <w:pPr>
              <w:rPr>
                <w:color w:val="C00000"/>
              </w:rPr>
            </w:pPr>
            <w:r w:rsidRPr="00CD69BD">
              <w:rPr>
                <w:color w:val="C00000"/>
              </w:rPr>
              <w:t>Yok</w:t>
            </w:r>
          </w:p>
        </w:tc>
      </w:tr>
    </w:tbl>
    <w:p w:rsidR="005A5EC0" w:rsidRPr="00CD69BD" w:rsidRDefault="005A5EC0">
      <w:pPr>
        <w:rPr>
          <w:color w:val="538135" w:themeColor="accent6" w:themeShade="BF"/>
        </w:rPr>
      </w:pPr>
      <w:bookmarkStart w:id="0" w:name="_GoBack"/>
      <w:bookmarkEnd w:id="0"/>
    </w:p>
    <w:sectPr w:rsidR="005A5EC0" w:rsidRPr="00CD69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EAC" w:rsidRDefault="007F6EAC" w:rsidP="00322F06">
      <w:pPr>
        <w:spacing w:after="0" w:line="240" w:lineRule="auto"/>
      </w:pPr>
      <w:r>
        <w:separator/>
      </w:r>
    </w:p>
  </w:endnote>
  <w:endnote w:type="continuationSeparator" w:id="0">
    <w:p w:rsidR="007F6EAC" w:rsidRDefault="007F6EAC" w:rsidP="0032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EAC" w:rsidRDefault="007F6EAC" w:rsidP="00322F06">
      <w:pPr>
        <w:spacing w:after="0" w:line="240" w:lineRule="auto"/>
      </w:pPr>
      <w:r>
        <w:separator/>
      </w:r>
    </w:p>
  </w:footnote>
  <w:footnote w:type="continuationSeparator" w:id="0">
    <w:p w:rsidR="007F6EAC" w:rsidRDefault="007F6EAC" w:rsidP="0032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06" w:rsidRDefault="00322F06">
    <w:pPr>
      <w:pStyle w:val="stBilgi"/>
    </w:pPr>
    <w:r>
      <w:t xml:space="preserve">               2021-2022 YILI GÜZ DÖNEMİ ARA SINAV (VİZE) MAZERET SINAVI ÖĞRENCİ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8D"/>
    <w:rsid w:val="002868D7"/>
    <w:rsid w:val="00322F06"/>
    <w:rsid w:val="003601D9"/>
    <w:rsid w:val="005A5EC0"/>
    <w:rsid w:val="007F6EAC"/>
    <w:rsid w:val="0095318D"/>
    <w:rsid w:val="00C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6A69"/>
  <w15:chartTrackingRefBased/>
  <w15:docId w15:val="{067E39E9-345B-4D7D-9528-6DE4AE23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2F06"/>
  </w:style>
  <w:style w:type="paragraph" w:styleId="AltBilgi">
    <w:name w:val="footer"/>
    <w:basedOn w:val="Normal"/>
    <w:link w:val="AltBilgiChar"/>
    <w:uiPriority w:val="99"/>
    <w:unhideWhenUsed/>
    <w:rsid w:val="0032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D773-A9B0-4AFF-A099-7F1E3CB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2021-12-16T11:14:00Z</dcterms:created>
  <dcterms:modified xsi:type="dcterms:W3CDTF">2021-12-16T11:51:00Z</dcterms:modified>
</cp:coreProperties>
</file>