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14511" w14:textId="007B5B1D" w:rsidR="00381076" w:rsidRPr="0063196F" w:rsidRDefault="00381076" w:rsidP="004B3C7B">
      <w:pPr>
        <w:pStyle w:val="GvdeMetni"/>
      </w:pPr>
    </w:p>
    <w:p w14:paraId="5D61A46D" w14:textId="3FE8A247" w:rsidR="00A35E73" w:rsidRPr="0063196F" w:rsidRDefault="00A35E73">
      <w:pPr>
        <w:pStyle w:val="GvdeMetni"/>
        <w:rPr>
          <w:sz w:val="22"/>
        </w:rPr>
      </w:pPr>
    </w:p>
    <w:p w14:paraId="2841BC25" w14:textId="4A92E578" w:rsidR="00A35E73" w:rsidRPr="0063196F" w:rsidRDefault="00140052" w:rsidP="00140052">
      <w:pPr>
        <w:spacing w:before="61"/>
        <w:ind w:left="1" w:right="1"/>
        <w:rPr>
          <w:b/>
          <w:spacing w:val="-2"/>
          <w:sz w:val="30"/>
        </w:rPr>
      </w:pPr>
      <w:r w:rsidRPr="0063196F">
        <w:rPr>
          <w:noProof/>
          <w:lang w:eastAsia="tr-TR"/>
        </w:rPr>
        <w:drawing>
          <wp:anchor distT="0" distB="0" distL="114300" distR="114300" simplePos="0" relativeHeight="251674624" behindDoc="0" locked="0" layoutInCell="1" allowOverlap="1" wp14:anchorId="182EDE1B" wp14:editId="3730427B">
            <wp:simplePos x="0" y="0"/>
            <wp:positionH relativeFrom="column">
              <wp:posOffset>1536700</wp:posOffset>
            </wp:positionH>
            <wp:positionV relativeFrom="paragraph">
              <wp:posOffset>-425450</wp:posOffset>
            </wp:positionV>
            <wp:extent cx="2905125" cy="2095500"/>
            <wp:effectExtent l="0" t="0" r="9525" b="0"/>
            <wp:wrapSquare wrapText="bothSides"/>
            <wp:docPr id="23" name="Resim 23" descr="Aydın Adnan Menderes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ydın Adnan Menderes Üniversites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5125" cy="2095500"/>
                    </a:xfrm>
                    <a:prstGeom prst="rect">
                      <a:avLst/>
                    </a:prstGeom>
                    <a:noFill/>
                    <a:ln>
                      <a:noFill/>
                    </a:ln>
                  </pic:spPr>
                </pic:pic>
              </a:graphicData>
            </a:graphic>
            <wp14:sizeRelV relativeFrom="margin">
              <wp14:pctHeight>0</wp14:pctHeight>
            </wp14:sizeRelV>
          </wp:anchor>
        </w:drawing>
      </w:r>
    </w:p>
    <w:p w14:paraId="0079FF78" w14:textId="77777777" w:rsidR="00140052" w:rsidRPr="0063196F" w:rsidRDefault="00140052" w:rsidP="00140052">
      <w:pPr>
        <w:spacing w:before="61"/>
        <w:ind w:left="1" w:right="1"/>
        <w:rPr>
          <w:b/>
          <w:spacing w:val="-2"/>
          <w:sz w:val="30"/>
        </w:rPr>
      </w:pPr>
    </w:p>
    <w:p w14:paraId="634A4E06" w14:textId="77777777" w:rsidR="00140052" w:rsidRPr="0063196F" w:rsidRDefault="00140052" w:rsidP="00140052">
      <w:pPr>
        <w:spacing w:before="61"/>
        <w:ind w:left="1" w:right="1"/>
        <w:rPr>
          <w:b/>
          <w:spacing w:val="-2"/>
          <w:sz w:val="30"/>
        </w:rPr>
      </w:pPr>
    </w:p>
    <w:p w14:paraId="34A01532" w14:textId="77777777" w:rsidR="00140052" w:rsidRPr="0063196F" w:rsidRDefault="00140052" w:rsidP="00140052">
      <w:pPr>
        <w:spacing w:before="61"/>
        <w:ind w:left="1" w:right="1"/>
        <w:rPr>
          <w:b/>
          <w:spacing w:val="-2"/>
          <w:sz w:val="30"/>
        </w:rPr>
      </w:pPr>
    </w:p>
    <w:p w14:paraId="7C59FC5F" w14:textId="77777777" w:rsidR="00140052" w:rsidRPr="0063196F" w:rsidRDefault="00140052" w:rsidP="00140052">
      <w:pPr>
        <w:spacing w:before="61"/>
        <w:ind w:left="1" w:right="1"/>
        <w:rPr>
          <w:b/>
          <w:spacing w:val="-2"/>
          <w:sz w:val="30"/>
        </w:rPr>
      </w:pPr>
    </w:p>
    <w:p w14:paraId="2333C738" w14:textId="77777777" w:rsidR="00140052" w:rsidRPr="0063196F" w:rsidRDefault="00140052" w:rsidP="00140052">
      <w:pPr>
        <w:spacing w:before="61"/>
        <w:ind w:left="1" w:right="1"/>
        <w:rPr>
          <w:b/>
          <w:spacing w:val="-2"/>
          <w:sz w:val="30"/>
        </w:rPr>
      </w:pPr>
    </w:p>
    <w:p w14:paraId="146E68D1" w14:textId="77777777" w:rsidR="00140052" w:rsidRPr="0063196F" w:rsidRDefault="00140052" w:rsidP="00140052">
      <w:pPr>
        <w:spacing w:before="61"/>
        <w:ind w:left="1" w:right="1"/>
        <w:rPr>
          <w:b/>
          <w:spacing w:val="-2"/>
          <w:sz w:val="30"/>
        </w:rPr>
      </w:pPr>
    </w:p>
    <w:p w14:paraId="6AB7D99D" w14:textId="77777777" w:rsidR="00140052" w:rsidRPr="0063196F" w:rsidRDefault="00140052" w:rsidP="00140052">
      <w:pPr>
        <w:spacing w:before="61"/>
        <w:ind w:left="1" w:right="1"/>
        <w:rPr>
          <w:b/>
          <w:spacing w:val="-2"/>
          <w:sz w:val="30"/>
        </w:rPr>
      </w:pPr>
    </w:p>
    <w:p w14:paraId="7CDBAEE1" w14:textId="77777777" w:rsidR="00A35E73" w:rsidRPr="0063196F" w:rsidRDefault="00A35E73">
      <w:pPr>
        <w:pStyle w:val="GvdeMetni"/>
        <w:rPr>
          <w:b/>
          <w:sz w:val="30"/>
        </w:rPr>
      </w:pPr>
    </w:p>
    <w:p w14:paraId="12D0ECF8" w14:textId="77777777" w:rsidR="00A35E73" w:rsidRPr="0063196F" w:rsidRDefault="00AB78F9" w:rsidP="004849FD">
      <w:pPr>
        <w:spacing w:before="1"/>
        <w:ind w:left="1" w:right="2"/>
        <w:jc w:val="center"/>
        <w:rPr>
          <w:b/>
          <w:sz w:val="52"/>
          <w:szCs w:val="52"/>
        </w:rPr>
      </w:pPr>
      <w:r w:rsidRPr="0063196F">
        <w:rPr>
          <w:b/>
          <w:sz w:val="52"/>
          <w:szCs w:val="52"/>
        </w:rPr>
        <w:t>BİRİM</w:t>
      </w:r>
      <w:r w:rsidRPr="0063196F">
        <w:rPr>
          <w:b/>
          <w:spacing w:val="-21"/>
          <w:sz w:val="52"/>
          <w:szCs w:val="52"/>
        </w:rPr>
        <w:t xml:space="preserve"> </w:t>
      </w:r>
      <w:r w:rsidRPr="0063196F">
        <w:rPr>
          <w:b/>
          <w:sz w:val="52"/>
          <w:szCs w:val="52"/>
        </w:rPr>
        <w:t>ÖZ</w:t>
      </w:r>
      <w:r w:rsidRPr="0063196F">
        <w:rPr>
          <w:b/>
          <w:spacing w:val="-18"/>
          <w:sz w:val="52"/>
          <w:szCs w:val="52"/>
        </w:rPr>
        <w:t xml:space="preserve"> </w:t>
      </w:r>
      <w:r w:rsidRPr="0063196F">
        <w:rPr>
          <w:b/>
          <w:sz w:val="52"/>
          <w:szCs w:val="52"/>
        </w:rPr>
        <w:t>DEĞERLENDİRME</w:t>
      </w:r>
      <w:r w:rsidRPr="0063196F">
        <w:rPr>
          <w:b/>
          <w:spacing w:val="-20"/>
          <w:sz w:val="52"/>
          <w:szCs w:val="52"/>
        </w:rPr>
        <w:t xml:space="preserve"> </w:t>
      </w:r>
      <w:r w:rsidRPr="0063196F">
        <w:rPr>
          <w:b/>
          <w:spacing w:val="-2"/>
          <w:sz w:val="52"/>
          <w:szCs w:val="52"/>
        </w:rPr>
        <w:t>RAPORU</w:t>
      </w:r>
    </w:p>
    <w:p w14:paraId="741FAA0D" w14:textId="77777777" w:rsidR="00A35E73" w:rsidRPr="0063196F" w:rsidRDefault="00A35E73" w:rsidP="004849FD">
      <w:pPr>
        <w:pStyle w:val="GvdeMetni"/>
        <w:jc w:val="center"/>
        <w:rPr>
          <w:b/>
          <w:sz w:val="52"/>
          <w:szCs w:val="52"/>
        </w:rPr>
      </w:pPr>
    </w:p>
    <w:p w14:paraId="7DCBAB41" w14:textId="77777777" w:rsidR="00A35E73" w:rsidRPr="0063196F" w:rsidRDefault="00A35E73" w:rsidP="004849FD">
      <w:pPr>
        <w:pStyle w:val="GvdeMetni"/>
        <w:jc w:val="center"/>
        <w:rPr>
          <w:b/>
          <w:sz w:val="40"/>
        </w:rPr>
      </w:pPr>
    </w:p>
    <w:p w14:paraId="0975EA9B" w14:textId="77777777" w:rsidR="00A35E73" w:rsidRPr="0063196F" w:rsidRDefault="00A35E73" w:rsidP="004849FD">
      <w:pPr>
        <w:pStyle w:val="GvdeMetni"/>
        <w:spacing w:before="230"/>
        <w:jc w:val="center"/>
        <w:rPr>
          <w:b/>
          <w:sz w:val="40"/>
        </w:rPr>
      </w:pPr>
    </w:p>
    <w:p w14:paraId="0BB5F7E1" w14:textId="0CE4500D" w:rsidR="00A35E73" w:rsidRPr="0063196F" w:rsidRDefault="002F420A" w:rsidP="00644FE8">
      <w:pPr>
        <w:ind w:left="2" w:right="1"/>
        <w:jc w:val="center"/>
        <w:rPr>
          <w:b/>
          <w:sz w:val="72"/>
          <w:szCs w:val="72"/>
        </w:rPr>
      </w:pPr>
      <w:r w:rsidRPr="0063196F">
        <w:rPr>
          <w:b/>
          <w:sz w:val="72"/>
          <w:szCs w:val="72"/>
        </w:rPr>
        <w:t>Aydın Adnan Menderes</w:t>
      </w:r>
      <w:r w:rsidRPr="0063196F">
        <w:rPr>
          <w:b/>
          <w:spacing w:val="-12"/>
          <w:sz w:val="72"/>
          <w:szCs w:val="72"/>
        </w:rPr>
        <w:t xml:space="preserve"> </w:t>
      </w:r>
      <w:r w:rsidRPr="0063196F">
        <w:rPr>
          <w:b/>
          <w:spacing w:val="-2"/>
          <w:sz w:val="72"/>
          <w:szCs w:val="72"/>
        </w:rPr>
        <w:t>Üniversitesi</w:t>
      </w:r>
    </w:p>
    <w:p w14:paraId="5EF335B9" w14:textId="77777777" w:rsidR="00A35E73" w:rsidRPr="0063196F" w:rsidRDefault="00A35E73" w:rsidP="004849FD">
      <w:pPr>
        <w:pStyle w:val="GvdeMetni"/>
        <w:spacing w:before="230"/>
        <w:jc w:val="center"/>
        <w:rPr>
          <w:sz w:val="40"/>
        </w:rPr>
      </w:pPr>
    </w:p>
    <w:p w14:paraId="64D1CCA5" w14:textId="07CA8859" w:rsidR="00A35E73" w:rsidRPr="0063196F" w:rsidRDefault="004849FD" w:rsidP="004849FD">
      <w:pPr>
        <w:spacing w:line="1380" w:lineRule="atLeast"/>
        <w:jc w:val="center"/>
        <w:rPr>
          <w:b/>
          <w:sz w:val="44"/>
          <w:szCs w:val="44"/>
        </w:rPr>
      </w:pPr>
      <w:r w:rsidRPr="0063196F">
        <w:rPr>
          <w:b/>
          <w:sz w:val="44"/>
          <w:szCs w:val="44"/>
        </w:rPr>
        <w:t xml:space="preserve">Koçarlı </w:t>
      </w:r>
      <w:r w:rsidR="00AB78F9" w:rsidRPr="0063196F">
        <w:rPr>
          <w:b/>
          <w:sz w:val="44"/>
          <w:szCs w:val="44"/>
        </w:rPr>
        <w:t>Meslek Yüksek</w:t>
      </w:r>
      <w:r w:rsidRPr="0063196F">
        <w:rPr>
          <w:b/>
          <w:sz w:val="44"/>
          <w:szCs w:val="44"/>
        </w:rPr>
        <w:t>o</w:t>
      </w:r>
      <w:r w:rsidR="00AB78F9" w:rsidRPr="0063196F">
        <w:rPr>
          <w:b/>
          <w:sz w:val="44"/>
          <w:szCs w:val="44"/>
        </w:rPr>
        <w:t>kulu</w:t>
      </w:r>
    </w:p>
    <w:p w14:paraId="5FA4C7FB" w14:textId="77777777" w:rsidR="00A35E73" w:rsidRPr="0063196F" w:rsidRDefault="00A35E73" w:rsidP="004849FD">
      <w:pPr>
        <w:pStyle w:val="GvdeMetni"/>
        <w:jc w:val="center"/>
        <w:rPr>
          <w:b/>
          <w:sz w:val="40"/>
        </w:rPr>
      </w:pPr>
    </w:p>
    <w:p w14:paraId="4F98D38E" w14:textId="77777777" w:rsidR="00A35E73" w:rsidRPr="0063196F" w:rsidRDefault="00A35E73" w:rsidP="004849FD">
      <w:pPr>
        <w:pStyle w:val="GvdeMetni"/>
        <w:jc w:val="center"/>
        <w:rPr>
          <w:b/>
          <w:sz w:val="40"/>
        </w:rPr>
      </w:pPr>
    </w:p>
    <w:p w14:paraId="34F8D397" w14:textId="77777777" w:rsidR="00A35E73" w:rsidRPr="0063196F" w:rsidRDefault="00A35E73" w:rsidP="004849FD">
      <w:pPr>
        <w:pStyle w:val="GvdeMetni"/>
        <w:jc w:val="center"/>
        <w:rPr>
          <w:b/>
          <w:sz w:val="40"/>
        </w:rPr>
      </w:pPr>
    </w:p>
    <w:p w14:paraId="48DA1C00" w14:textId="77777777" w:rsidR="00A35E73" w:rsidRPr="0063196F" w:rsidRDefault="00A35E73" w:rsidP="004849FD">
      <w:pPr>
        <w:pStyle w:val="GvdeMetni"/>
        <w:jc w:val="center"/>
        <w:rPr>
          <w:b/>
          <w:sz w:val="40"/>
        </w:rPr>
      </w:pPr>
    </w:p>
    <w:p w14:paraId="72710529" w14:textId="53549D33" w:rsidR="00A35E73" w:rsidRPr="0063196F" w:rsidRDefault="00644FE8" w:rsidP="004849FD">
      <w:pPr>
        <w:ind w:left="1" w:right="1"/>
        <w:jc w:val="center"/>
        <w:rPr>
          <w:b/>
          <w:sz w:val="44"/>
          <w:szCs w:val="44"/>
        </w:rPr>
      </w:pPr>
      <w:r w:rsidRPr="0063196F">
        <w:rPr>
          <w:b/>
          <w:spacing w:val="-4"/>
          <w:sz w:val="44"/>
          <w:szCs w:val="44"/>
        </w:rPr>
        <w:t>202</w:t>
      </w:r>
      <w:r w:rsidR="0063196F" w:rsidRPr="0063196F">
        <w:rPr>
          <w:b/>
          <w:spacing w:val="-4"/>
          <w:sz w:val="44"/>
          <w:szCs w:val="44"/>
        </w:rPr>
        <w:t>5</w:t>
      </w:r>
    </w:p>
    <w:p w14:paraId="74DFFBF0" w14:textId="77777777" w:rsidR="00A35E73" w:rsidRPr="0063196F" w:rsidRDefault="00A35E73">
      <w:pPr>
        <w:jc w:val="center"/>
        <w:rPr>
          <w:sz w:val="40"/>
        </w:rPr>
        <w:sectPr w:rsidR="00A35E73" w:rsidRPr="0063196F" w:rsidSect="009C3E97">
          <w:footerReference w:type="default" r:id="rId8"/>
          <w:pgSz w:w="11910" w:h="16840"/>
          <w:pgMar w:top="1360" w:right="1240" w:bottom="500" w:left="1240" w:header="0" w:footer="311" w:gutter="0"/>
          <w:cols w:space="708"/>
        </w:sectPr>
      </w:pPr>
    </w:p>
    <w:p w14:paraId="4FD124BE" w14:textId="77777777" w:rsidR="00A35E73" w:rsidRPr="0063196F" w:rsidRDefault="00AB78F9">
      <w:pPr>
        <w:pStyle w:val="Balk3"/>
        <w:numPr>
          <w:ilvl w:val="0"/>
          <w:numId w:val="7"/>
        </w:numPr>
        <w:tabs>
          <w:tab w:val="left" w:pos="440"/>
        </w:tabs>
        <w:spacing w:before="62"/>
        <w:ind w:hanging="240"/>
        <w:jc w:val="both"/>
      </w:pPr>
      <w:r w:rsidRPr="0063196F">
        <w:lastRenderedPageBreak/>
        <w:t>BİRİM</w:t>
      </w:r>
      <w:r w:rsidRPr="0063196F">
        <w:rPr>
          <w:spacing w:val="-4"/>
        </w:rPr>
        <w:t xml:space="preserve"> </w:t>
      </w:r>
      <w:r w:rsidRPr="0063196F">
        <w:t>HAKKINDA</w:t>
      </w:r>
      <w:r w:rsidRPr="0063196F">
        <w:rPr>
          <w:spacing w:val="-3"/>
        </w:rPr>
        <w:t xml:space="preserve"> </w:t>
      </w:r>
      <w:r w:rsidRPr="0063196F">
        <w:rPr>
          <w:spacing w:val="-2"/>
        </w:rPr>
        <w:t>BİLGİLER</w:t>
      </w:r>
    </w:p>
    <w:p w14:paraId="72144BCF" w14:textId="19F8989E" w:rsidR="00684F69" w:rsidRPr="0063196F" w:rsidRDefault="00516A92" w:rsidP="00516A92">
      <w:pPr>
        <w:pStyle w:val="GvdeMetni"/>
        <w:spacing w:before="21" w:line="259" w:lineRule="auto"/>
        <w:ind w:left="200" w:right="196"/>
        <w:jc w:val="both"/>
      </w:pPr>
      <w:r w:rsidRPr="0063196F">
        <w:t>Dr.Öğr.Üyesi Taner AKBAŞ</w:t>
      </w:r>
    </w:p>
    <w:p w14:paraId="532650F9" w14:textId="7667570F" w:rsidR="0086591F" w:rsidRPr="0063196F" w:rsidRDefault="00EA597B">
      <w:pPr>
        <w:pStyle w:val="GvdeMetni"/>
        <w:spacing w:before="21" w:line="259" w:lineRule="auto"/>
        <w:ind w:left="200" w:right="196"/>
        <w:jc w:val="both"/>
      </w:pPr>
      <w:hyperlink r:id="rId9" w:history="1">
        <w:r w:rsidR="0086591F" w:rsidRPr="0063196F">
          <w:rPr>
            <w:rStyle w:val="Kpr"/>
            <w:color w:val="auto"/>
          </w:rPr>
          <w:t>taner@adu.edu.tr</w:t>
        </w:r>
      </w:hyperlink>
    </w:p>
    <w:p w14:paraId="2AC4657A" w14:textId="6E68E1A8" w:rsidR="0086591F" w:rsidRPr="0063196F" w:rsidRDefault="0086591F">
      <w:pPr>
        <w:pStyle w:val="GvdeMetni"/>
        <w:spacing w:before="21" w:line="259" w:lineRule="auto"/>
        <w:ind w:left="200" w:right="196"/>
        <w:jc w:val="both"/>
      </w:pPr>
      <w:r w:rsidRPr="0063196F">
        <w:t>Koçarlı Meslek Yüksekokulu</w:t>
      </w:r>
    </w:p>
    <w:p w14:paraId="48A5D853" w14:textId="725301CC" w:rsidR="0086591F" w:rsidRPr="0063196F" w:rsidRDefault="0086591F">
      <w:pPr>
        <w:pStyle w:val="GvdeMetni"/>
        <w:spacing w:before="21" w:line="259" w:lineRule="auto"/>
        <w:ind w:left="200" w:right="196"/>
        <w:jc w:val="both"/>
      </w:pPr>
      <w:r w:rsidRPr="0063196F">
        <w:t>Tel: 0256.2206600</w:t>
      </w:r>
    </w:p>
    <w:p w14:paraId="7578F454" w14:textId="4B98BDC1" w:rsidR="0086591F" w:rsidRPr="0063196F" w:rsidRDefault="0086591F">
      <w:pPr>
        <w:pStyle w:val="GvdeMetni"/>
        <w:spacing w:before="21" w:line="259" w:lineRule="auto"/>
        <w:ind w:left="200" w:right="196"/>
        <w:jc w:val="both"/>
      </w:pPr>
      <w:r w:rsidRPr="0063196F">
        <w:t>Fax: 0256.2206699</w:t>
      </w:r>
    </w:p>
    <w:p w14:paraId="3DB4837C" w14:textId="3E99101C" w:rsidR="0086591F" w:rsidRPr="0063196F" w:rsidRDefault="0086591F">
      <w:pPr>
        <w:pStyle w:val="GvdeMetni"/>
        <w:spacing w:before="21" w:line="259" w:lineRule="auto"/>
        <w:ind w:left="200" w:right="196"/>
        <w:jc w:val="both"/>
      </w:pPr>
      <w:r w:rsidRPr="0063196F">
        <w:t xml:space="preserve">e.posta: </w:t>
      </w:r>
      <w:hyperlink r:id="rId10" w:history="1">
        <w:r w:rsidRPr="0063196F">
          <w:rPr>
            <w:rStyle w:val="Kpr"/>
            <w:color w:val="auto"/>
          </w:rPr>
          <w:t>kocarlimyo@adu.edu.tr</w:t>
        </w:r>
      </w:hyperlink>
    </w:p>
    <w:p w14:paraId="5B3C241C" w14:textId="1ADDF635" w:rsidR="0086591F" w:rsidRPr="0063196F" w:rsidRDefault="0086591F">
      <w:pPr>
        <w:pStyle w:val="GvdeMetni"/>
        <w:spacing w:before="21" w:line="259" w:lineRule="auto"/>
        <w:ind w:left="200" w:right="196"/>
        <w:jc w:val="both"/>
      </w:pPr>
      <w:r w:rsidRPr="0063196F">
        <w:t>web: akademik.adu.edu.tr/myo/kocarli</w:t>
      </w:r>
    </w:p>
    <w:p w14:paraId="23FD0703" w14:textId="77777777" w:rsidR="00A35E73" w:rsidRPr="0063196F" w:rsidRDefault="00A35E73">
      <w:pPr>
        <w:pStyle w:val="GvdeMetni"/>
        <w:spacing w:before="21"/>
      </w:pPr>
    </w:p>
    <w:p w14:paraId="3D02C785" w14:textId="77777777" w:rsidR="00A35E73" w:rsidRPr="0063196F" w:rsidRDefault="00AB78F9">
      <w:pPr>
        <w:pStyle w:val="Balk3"/>
        <w:numPr>
          <w:ilvl w:val="1"/>
          <w:numId w:val="7"/>
        </w:numPr>
        <w:tabs>
          <w:tab w:val="left" w:pos="560"/>
        </w:tabs>
        <w:spacing w:before="1"/>
        <w:jc w:val="both"/>
      </w:pPr>
      <w:r w:rsidRPr="0063196F">
        <w:t xml:space="preserve">Tarihsel </w:t>
      </w:r>
      <w:r w:rsidRPr="0063196F">
        <w:rPr>
          <w:spacing w:val="-2"/>
        </w:rPr>
        <w:t>Gelişimi</w:t>
      </w:r>
    </w:p>
    <w:p w14:paraId="2EAD1375" w14:textId="0B34BD6E" w:rsidR="00A35E73" w:rsidRPr="0063196F" w:rsidRDefault="00A35E73">
      <w:pPr>
        <w:pStyle w:val="GvdeMetni"/>
        <w:spacing w:before="21" w:line="259" w:lineRule="auto"/>
        <w:ind w:left="200" w:right="195"/>
        <w:jc w:val="both"/>
      </w:pPr>
    </w:p>
    <w:p w14:paraId="52FCC848" w14:textId="77777777" w:rsidR="001F774D" w:rsidRPr="0063196F" w:rsidRDefault="001F774D" w:rsidP="000D7BC1">
      <w:pPr>
        <w:ind w:left="142" w:firstLine="578"/>
        <w:contextualSpacing/>
        <w:jc w:val="both"/>
        <w:rPr>
          <w:rStyle w:val="Balk2Char"/>
          <w:rFonts w:eastAsia="Calibri"/>
          <w:b w:val="0"/>
          <w:sz w:val="24"/>
          <w:szCs w:val="24"/>
        </w:rPr>
      </w:pPr>
      <w:r w:rsidRPr="0063196F">
        <w:rPr>
          <w:rStyle w:val="Balk2Char"/>
          <w:rFonts w:eastAsia="Calibri"/>
          <w:b w:val="0"/>
          <w:sz w:val="24"/>
          <w:szCs w:val="24"/>
        </w:rPr>
        <w:t xml:space="preserve">Koçarlı Meslek Yüksekokulu, 10 Mart 2006 tarihli Yükseköğretim Kurulu kararıyla Aydın Adnan Menderes Üniversitesi Rektörlüğü'ne bağlı olarak kurulmuştur. </w:t>
      </w:r>
    </w:p>
    <w:p w14:paraId="7056BD63" w14:textId="42A6C98B" w:rsidR="001F774D" w:rsidRPr="0063196F" w:rsidRDefault="001F774D" w:rsidP="000D7BC1">
      <w:pPr>
        <w:ind w:left="142"/>
        <w:contextualSpacing/>
        <w:jc w:val="both"/>
        <w:rPr>
          <w:rStyle w:val="Balk2Char"/>
          <w:rFonts w:eastAsia="Calibri"/>
          <w:b w:val="0"/>
          <w:sz w:val="24"/>
          <w:szCs w:val="24"/>
        </w:rPr>
      </w:pPr>
      <w:r w:rsidRPr="0063196F">
        <w:rPr>
          <w:rStyle w:val="Balk2Char"/>
          <w:rFonts w:eastAsia="Calibri"/>
          <w:b w:val="0"/>
          <w:sz w:val="24"/>
          <w:szCs w:val="24"/>
        </w:rPr>
        <w:t>Yüksekokulda 2023 yılı itibari ile 6 bölüm, bu bölümlere bağlı olarak 6</w:t>
      </w:r>
      <w:r w:rsidR="008A1091" w:rsidRPr="0063196F">
        <w:rPr>
          <w:rStyle w:val="Balk2Char"/>
          <w:rFonts w:eastAsia="Calibri"/>
          <w:b w:val="0"/>
          <w:sz w:val="24"/>
          <w:szCs w:val="24"/>
        </w:rPr>
        <w:t xml:space="preserve"> adet </w:t>
      </w:r>
      <w:r w:rsidRPr="0063196F">
        <w:rPr>
          <w:rStyle w:val="Balk2Char"/>
          <w:rFonts w:eastAsia="Calibri"/>
          <w:b w:val="0"/>
          <w:sz w:val="24"/>
          <w:szCs w:val="24"/>
        </w:rPr>
        <w:t>aktif</w:t>
      </w:r>
      <w:r w:rsidR="005E6F44" w:rsidRPr="0063196F">
        <w:rPr>
          <w:rStyle w:val="Balk2Char"/>
          <w:rFonts w:eastAsia="Calibri"/>
          <w:b w:val="0"/>
          <w:sz w:val="24"/>
          <w:szCs w:val="24"/>
        </w:rPr>
        <w:t xml:space="preserve">, üç adet pasif </w:t>
      </w:r>
      <w:r w:rsidRPr="0063196F">
        <w:rPr>
          <w:rStyle w:val="Balk2Char"/>
          <w:rFonts w:eastAsia="Calibri"/>
          <w:b w:val="0"/>
          <w:sz w:val="24"/>
          <w:szCs w:val="24"/>
        </w:rPr>
        <w:t xml:space="preserve">program bulunmaktadır. </w:t>
      </w:r>
    </w:p>
    <w:p w14:paraId="4AAC7547" w14:textId="77777777" w:rsidR="001F774D" w:rsidRPr="0063196F" w:rsidRDefault="001F774D" w:rsidP="000D7BC1">
      <w:pPr>
        <w:ind w:left="142" w:firstLine="578"/>
        <w:contextualSpacing/>
        <w:jc w:val="both"/>
        <w:rPr>
          <w:rStyle w:val="Balk2Char"/>
          <w:rFonts w:eastAsia="Calibri"/>
          <w:b w:val="0"/>
          <w:sz w:val="24"/>
          <w:szCs w:val="24"/>
        </w:rPr>
      </w:pPr>
      <w:r w:rsidRPr="0063196F">
        <w:rPr>
          <w:rStyle w:val="Balk2Char"/>
          <w:rFonts w:eastAsia="Calibri"/>
          <w:b w:val="0"/>
          <w:sz w:val="24"/>
          <w:szCs w:val="24"/>
        </w:rPr>
        <w:t>Eğitim süresi iki yıldır ve mezunlara tekniker diploması verilmektedir.</w:t>
      </w:r>
    </w:p>
    <w:p w14:paraId="2CF06AF1" w14:textId="77777777" w:rsidR="001F774D" w:rsidRPr="0063196F" w:rsidRDefault="001F774D" w:rsidP="000D7BC1">
      <w:pPr>
        <w:ind w:left="142"/>
        <w:contextualSpacing/>
        <w:jc w:val="both"/>
        <w:rPr>
          <w:rStyle w:val="Balk2Char"/>
          <w:rFonts w:eastAsia="Calibri"/>
          <w:b w:val="0"/>
          <w:sz w:val="24"/>
          <w:szCs w:val="24"/>
        </w:rPr>
      </w:pPr>
      <w:r w:rsidRPr="0063196F">
        <w:rPr>
          <w:rStyle w:val="Balk2Char"/>
          <w:rFonts w:eastAsia="Calibri"/>
          <w:b w:val="0"/>
          <w:sz w:val="24"/>
          <w:szCs w:val="24"/>
        </w:rPr>
        <w:t>Koçarlı Meslek Yüksekokulu bölge ve ülkenin ihtiyaç duyduğu, nitelikli elemanları (tekniker) yetiştirmektedir.</w:t>
      </w:r>
    </w:p>
    <w:p w14:paraId="198FB14D" w14:textId="13C3CCB5" w:rsidR="001F774D" w:rsidRPr="0063196F" w:rsidRDefault="001F774D" w:rsidP="000D7BC1">
      <w:pPr>
        <w:ind w:left="142" w:firstLine="578"/>
        <w:contextualSpacing/>
        <w:jc w:val="both"/>
        <w:rPr>
          <w:rStyle w:val="Balk2Char"/>
          <w:rFonts w:eastAsia="Calibri"/>
          <w:b w:val="0"/>
          <w:sz w:val="24"/>
          <w:szCs w:val="24"/>
        </w:rPr>
      </w:pPr>
      <w:r w:rsidRPr="0063196F">
        <w:rPr>
          <w:rStyle w:val="Balk2Char"/>
          <w:rFonts w:eastAsia="Calibri"/>
          <w:b w:val="0"/>
          <w:sz w:val="24"/>
          <w:szCs w:val="24"/>
        </w:rPr>
        <w:t>2019 yılında Yüksekokulumuz tarafından başlatılan kalite yönetim sistemi çalışmaları Pandemi ve 06 Şubat 2023 tarihli Deprem gerekçeleriyle kesintiye uğramakla birlikte, devam etmektedir.</w:t>
      </w:r>
    </w:p>
    <w:p w14:paraId="78F2F8F0" w14:textId="77777777" w:rsidR="001F774D" w:rsidRPr="0063196F" w:rsidRDefault="001F774D" w:rsidP="001F774D">
      <w:pPr>
        <w:pStyle w:val="GvdeMetni"/>
        <w:spacing w:before="21" w:line="259" w:lineRule="auto"/>
        <w:ind w:right="195"/>
        <w:jc w:val="both"/>
      </w:pPr>
    </w:p>
    <w:p w14:paraId="40D036B0" w14:textId="77777777" w:rsidR="00A35E73" w:rsidRPr="0063196F" w:rsidRDefault="00A35E73">
      <w:pPr>
        <w:pStyle w:val="GvdeMetni"/>
        <w:spacing w:before="21"/>
      </w:pPr>
    </w:p>
    <w:p w14:paraId="0ECEC6D9" w14:textId="77777777" w:rsidR="00A35E73" w:rsidRPr="0063196F" w:rsidRDefault="00AB78F9">
      <w:pPr>
        <w:pStyle w:val="Balk3"/>
        <w:numPr>
          <w:ilvl w:val="1"/>
          <w:numId w:val="7"/>
        </w:numPr>
        <w:tabs>
          <w:tab w:val="left" w:pos="560"/>
        </w:tabs>
        <w:spacing w:before="1"/>
        <w:jc w:val="both"/>
      </w:pPr>
      <w:r w:rsidRPr="0063196F">
        <w:t>Misyonu,</w:t>
      </w:r>
      <w:r w:rsidRPr="0063196F">
        <w:rPr>
          <w:spacing w:val="-3"/>
        </w:rPr>
        <w:t xml:space="preserve"> </w:t>
      </w:r>
      <w:r w:rsidRPr="0063196F">
        <w:t>Vizyonu,</w:t>
      </w:r>
      <w:r w:rsidRPr="0063196F">
        <w:rPr>
          <w:spacing w:val="-3"/>
        </w:rPr>
        <w:t xml:space="preserve"> </w:t>
      </w:r>
      <w:r w:rsidRPr="0063196F">
        <w:t>Değerleri</w:t>
      </w:r>
      <w:r w:rsidRPr="0063196F">
        <w:rPr>
          <w:spacing w:val="-2"/>
        </w:rPr>
        <w:t xml:space="preserve"> </w:t>
      </w:r>
      <w:r w:rsidRPr="0063196F">
        <w:t>ve</w:t>
      </w:r>
      <w:r w:rsidRPr="0063196F">
        <w:rPr>
          <w:spacing w:val="-2"/>
        </w:rPr>
        <w:t xml:space="preserve"> Hedefleri</w:t>
      </w:r>
    </w:p>
    <w:p w14:paraId="1DA00BE3" w14:textId="415F971B" w:rsidR="005E6F44" w:rsidRPr="0063196F" w:rsidRDefault="005E6F44">
      <w:pPr>
        <w:pStyle w:val="GvdeMetni"/>
        <w:spacing w:before="21" w:line="259" w:lineRule="auto"/>
        <w:ind w:left="200" w:right="196"/>
        <w:jc w:val="both"/>
      </w:pPr>
    </w:p>
    <w:p w14:paraId="160641E6" w14:textId="77777777" w:rsidR="005E6F44" w:rsidRPr="0063196F" w:rsidRDefault="005E6F44" w:rsidP="005E6F44">
      <w:pPr>
        <w:rPr>
          <w:b/>
          <w:sz w:val="40"/>
          <w:szCs w:val="40"/>
        </w:rPr>
      </w:pPr>
      <w:r w:rsidRPr="0063196F">
        <w:rPr>
          <w:b/>
          <w:sz w:val="40"/>
          <w:szCs w:val="40"/>
        </w:rPr>
        <w:t xml:space="preserve">Misyon </w:t>
      </w:r>
    </w:p>
    <w:p w14:paraId="091AC7A9" w14:textId="77777777" w:rsidR="005E6F44" w:rsidRPr="0063196F" w:rsidRDefault="005E6F44" w:rsidP="005E6F44">
      <w:pPr>
        <w:rPr>
          <w:szCs w:val="24"/>
        </w:rPr>
      </w:pPr>
    </w:p>
    <w:p w14:paraId="636A4D39" w14:textId="77777777" w:rsidR="005E6F44" w:rsidRPr="0063196F" w:rsidRDefault="005E6F44" w:rsidP="000A39F1">
      <w:pPr>
        <w:ind w:firstLine="720"/>
        <w:jc w:val="both"/>
        <w:rPr>
          <w:szCs w:val="24"/>
        </w:rPr>
      </w:pPr>
      <w:r w:rsidRPr="0063196F">
        <w:rPr>
          <w:szCs w:val="24"/>
          <w:shd w:val="clear" w:color="auto" w:fill="FFFFFF"/>
        </w:rPr>
        <w:t>Değerlerimize bağlı, paydaşlarımızla işbirliği içinde, sektörün ihtiyacını karşılayan mesleki donanıma sahip teknikerler yetiştirmektir.</w:t>
      </w:r>
      <w:r w:rsidRPr="0063196F">
        <w:rPr>
          <w:szCs w:val="24"/>
        </w:rPr>
        <w:t xml:space="preserve"> </w:t>
      </w:r>
    </w:p>
    <w:p w14:paraId="002171B5" w14:textId="77777777" w:rsidR="005E6F44" w:rsidRPr="0063196F" w:rsidRDefault="005E6F44" w:rsidP="005E6F44">
      <w:pPr>
        <w:rPr>
          <w:szCs w:val="24"/>
        </w:rPr>
      </w:pPr>
    </w:p>
    <w:p w14:paraId="1E13D2BF" w14:textId="77777777" w:rsidR="005E6F44" w:rsidRPr="0063196F" w:rsidRDefault="005E6F44" w:rsidP="005E6F44">
      <w:pPr>
        <w:rPr>
          <w:b/>
          <w:sz w:val="40"/>
          <w:szCs w:val="40"/>
        </w:rPr>
      </w:pPr>
      <w:r w:rsidRPr="0063196F">
        <w:rPr>
          <w:b/>
          <w:sz w:val="40"/>
          <w:szCs w:val="40"/>
        </w:rPr>
        <w:t>Vizyon</w:t>
      </w:r>
    </w:p>
    <w:p w14:paraId="7988A062" w14:textId="77777777" w:rsidR="005E6F44" w:rsidRPr="0063196F" w:rsidRDefault="005E6F44" w:rsidP="005E6F44">
      <w:pPr>
        <w:rPr>
          <w:szCs w:val="24"/>
        </w:rPr>
      </w:pPr>
    </w:p>
    <w:p w14:paraId="097DC445" w14:textId="77777777" w:rsidR="005E6F44" w:rsidRPr="0063196F" w:rsidRDefault="005E6F44" w:rsidP="000A39F1">
      <w:pPr>
        <w:ind w:firstLine="720"/>
        <w:jc w:val="both"/>
        <w:rPr>
          <w:szCs w:val="24"/>
        </w:rPr>
      </w:pPr>
      <w:r w:rsidRPr="0063196F">
        <w:rPr>
          <w:szCs w:val="24"/>
          <w:shd w:val="clear" w:color="auto" w:fill="FFFFFF"/>
        </w:rPr>
        <w:t>Dünyayı gören, Türkiye’nin ihtiyaçlarına cevap veren, programları ve mezunları ile tercih edilen, şeffaf, yenilikçi ve mensubu olmaktan gurur duyulan yükseköğretim kurumu olmak.</w:t>
      </w:r>
    </w:p>
    <w:p w14:paraId="38DF3780" w14:textId="77777777" w:rsidR="005E6F44" w:rsidRPr="0063196F" w:rsidRDefault="005E6F44" w:rsidP="005E6F44">
      <w:pPr>
        <w:spacing w:before="120" w:after="120"/>
        <w:rPr>
          <w:b/>
          <w:bCs/>
          <w:szCs w:val="24"/>
        </w:rPr>
      </w:pPr>
      <w:r w:rsidRPr="0063196F">
        <w:rPr>
          <w:b/>
          <w:bCs/>
          <w:szCs w:val="24"/>
        </w:rPr>
        <w:t>Değerlerimiz / İlkelerimiz</w:t>
      </w:r>
    </w:p>
    <w:p w14:paraId="6660F853" w14:textId="77777777" w:rsidR="005E6F44" w:rsidRPr="0063196F" w:rsidRDefault="005E6F44" w:rsidP="005E6F44">
      <w:pPr>
        <w:rPr>
          <w:shd w:val="clear" w:color="auto" w:fill="FFFFFF"/>
        </w:rPr>
      </w:pPr>
      <w:r w:rsidRPr="0063196F">
        <w:rPr>
          <w:shd w:val="clear" w:color="auto" w:fill="FFFFFF"/>
        </w:rPr>
        <w:t>Bilimsel Yaklaşım</w:t>
      </w:r>
    </w:p>
    <w:p w14:paraId="3123654A" w14:textId="77777777" w:rsidR="005E6F44" w:rsidRPr="0063196F" w:rsidRDefault="005E6F44" w:rsidP="005E6F44">
      <w:pPr>
        <w:rPr>
          <w:shd w:val="clear" w:color="auto" w:fill="FFFFFF"/>
        </w:rPr>
      </w:pPr>
      <w:r w:rsidRPr="0063196F">
        <w:rPr>
          <w:shd w:val="clear" w:color="auto" w:fill="FFFFFF"/>
        </w:rPr>
        <w:t>Yenilikçilik</w:t>
      </w:r>
    </w:p>
    <w:p w14:paraId="35F19942" w14:textId="77777777" w:rsidR="005E6F44" w:rsidRPr="0063196F" w:rsidRDefault="005E6F44" w:rsidP="005E6F44">
      <w:pPr>
        <w:rPr>
          <w:shd w:val="clear" w:color="auto" w:fill="FFFFFF"/>
        </w:rPr>
      </w:pPr>
      <w:r w:rsidRPr="0063196F">
        <w:rPr>
          <w:shd w:val="clear" w:color="auto" w:fill="FFFFFF"/>
        </w:rPr>
        <w:t>Sürdürülebilirlik</w:t>
      </w:r>
    </w:p>
    <w:p w14:paraId="1091367F" w14:textId="77777777" w:rsidR="005E6F44" w:rsidRPr="0063196F" w:rsidRDefault="005E6F44" w:rsidP="005E6F44">
      <w:pPr>
        <w:rPr>
          <w:shd w:val="clear" w:color="auto" w:fill="FFFFFF"/>
        </w:rPr>
      </w:pPr>
      <w:r w:rsidRPr="0063196F">
        <w:rPr>
          <w:shd w:val="clear" w:color="auto" w:fill="FFFFFF"/>
        </w:rPr>
        <w:t>Takım ruhu</w:t>
      </w:r>
    </w:p>
    <w:p w14:paraId="2DE45E7C" w14:textId="77777777" w:rsidR="005E6F44" w:rsidRPr="0063196F" w:rsidRDefault="005E6F44" w:rsidP="005E6F44">
      <w:pPr>
        <w:rPr>
          <w:shd w:val="clear" w:color="auto" w:fill="FFFFFF"/>
        </w:rPr>
      </w:pPr>
      <w:r w:rsidRPr="0063196F">
        <w:rPr>
          <w:shd w:val="clear" w:color="auto" w:fill="FFFFFF"/>
        </w:rPr>
        <w:t>Paydaşlarla İşbirliği</w:t>
      </w:r>
    </w:p>
    <w:p w14:paraId="2D09854D" w14:textId="77777777" w:rsidR="005E6F44" w:rsidRPr="0063196F" w:rsidRDefault="005E6F44" w:rsidP="005E6F44">
      <w:pPr>
        <w:rPr>
          <w:shd w:val="clear" w:color="auto" w:fill="FFFFFF"/>
        </w:rPr>
      </w:pPr>
      <w:r w:rsidRPr="0063196F">
        <w:rPr>
          <w:shd w:val="clear" w:color="auto" w:fill="FFFFFF"/>
        </w:rPr>
        <w:t>Liyakat</w:t>
      </w:r>
    </w:p>
    <w:p w14:paraId="614BB509" w14:textId="77777777" w:rsidR="005E6F44" w:rsidRPr="0063196F" w:rsidRDefault="005E6F44" w:rsidP="005E6F44">
      <w:pPr>
        <w:rPr>
          <w:shd w:val="clear" w:color="auto" w:fill="FFFFFF"/>
        </w:rPr>
      </w:pPr>
      <w:r w:rsidRPr="0063196F">
        <w:rPr>
          <w:shd w:val="clear" w:color="auto" w:fill="FFFFFF"/>
        </w:rPr>
        <w:t>Tutarlılık</w:t>
      </w:r>
    </w:p>
    <w:p w14:paraId="306D00D9" w14:textId="77777777" w:rsidR="005E6F44" w:rsidRPr="0063196F" w:rsidRDefault="005E6F44" w:rsidP="005E6F44">
      <w:pPr>
        <w:rPr>
          <w:shd w:val="clear" w:color="auto" w:fill="FFFFFF"/>
        </w:rPr>
      </w:pPr>
      <w:r w:rsidRPr="0063196F">
        <w:rPr>
          <w:shd w:val="clear" w:color="auto" w:fill="FFFFFF"/>
        </w:rPr>
        <w:t>Şeffaflık</w:t>
      </w:r>
    </w:p>
    <w:p w14:paraId="60C651DB" w14:textId="77777777" w:rsidR="005E6F44" w:rsidRPr="0063196F" w:rsidRDefault="005E6F44" w:rsidP="005E6F44">
      <w:pPr>
        <w:rPr>
          <w:b/>
          <w:sz w:val="44"/>
          <w:szCs w:val="44"/>
        </w:rPr>
      </w:pPr>
      <w:r w:rsidRPr="0063196F">
        <w:rPr>
          <w:shd w:val="clear" w:color="auto" w:fill="FFFFFF"/>
        </w:rPr>
        <w:t>Özgürlük</w:t>
      </w:r>
    </w:p>
    <w:p w14:paraId="333F3446" w14:textId="77777777" w:rsidR="005E6F44" w:rsidRPr="0063196F" w:rsidRDefault="005E6F44" w:rsidP="005E6F44">
      <w:pPr>
        <w:spacing w:before="120" w:after="120"/>
        <w:rPr>
          <w:b/>
          <w:bCs/>
          <w:szCs w:val="24"/>
        </w:rPr>
      </w:pPr>
      <w:r w:rsidRPr="0063196F">
        <w:rPr>
          <w:b/>
          <w:bCs/>
          <w:szCs w:val="24"/>
        </w:rPr>
        <w:t>Kalite Politikamız</w:t>
      </w:r>
    </w:p>
    <w:p w14:paraId="1AC5229F" w14:textId="77777777" w:rsidR="005E6F44" w:rsidRPr="0063196F" w:rsidRDefault="005E6F44" w:rsidP="005E6F44">
      <w:pPr>
        <w:jc w:val="both"/>
      </w:pPr>
      <w:r w:rsidRPr="0063196F">
        <w:t xml:space="preserve">İhtiyaç ve beklentileri tam olarak karşılayan mesleki donanıma sahip teknikerleri yetiştirmek için; </w:t>
      </w:r>
    </w:p>
    <w:p w14:paraId="17CDE24A" w14:textId="77777777" w:rsidR="005E6F44" w:rsidRPr="0063196F" w:rsidRDefault="005E6F44" w:rsidP="005E6F44">
      <w:pPr>
        <w:jc w:val="both"/>
      </w:pPr>
      <w:r w:rsidRPr="0063196F">
        <w:t>Yüksekokulumuz amaç ve bağlamına uymayı,</w:t>
      </w:r>
    </w:p>
    <w:p w14:paraId="506EF105" w14:textId="77777777" w:rsidR="005E6F44" w:rsidRPr="0063196F" w:rsidRDefault="005E6F44" w:rsidP="005E6F44">
      <w:pPr>
        <w:jc w:val="both"/>
      </w:pPr>
      <w:r w:rsidRPr="0063196F">
        <w:t>Stratejik amaç ve hedeflerimize ulaşmayı,</w:t>
      </w:r>
    </w:p>
    <w:p w14:paraId="4B21393D" w14:textId="77777777" w:rsidR="005E6F44" w:rsidRPr="0063196F" w:rsidRDefault="005E6F44" w:rsidP="005E6F44">
      <w:pPr>
        <w:jc w:val="both"/>
      </w:pPr>
      <w:r w:rsidRPr="0063196F">
        <w:t>İlgili taraflar ile iş birliği içinde olmayı,</w:t>
      </w:r>
    </w:p>
    <w:p w14:paraId="62C480CB" w14:textId="77777777" w:rsidR="005345D0" w:rsidRPr="0063196F" w:rsidRDefault="005E6F44" w:rsidP="005345D0">
      <w:pPr>
        <w:jc w:val="both"/>
      </w:pPr>
      <w:r w:rsidRPr="0063196F">
        <w:t>Toplam kalite felsefesini esas alarak eğitim-öğretim, araştırma geliştirme ve diğer süreçlerimizi sürekli gözden geçirerek iyileştirmeyi hedeflemektedir.</w:t>
      </w:r>
      <w:r w:rsidR="005345D0" w:rsidRPr="0063196F">
        <w:t xml:space="preserve"> Yüksekokulumuzun gerçekleştirdiği eğitim-öğretim </w:t>
      </w:r>
      <w:r w:rsidR="005345D0" w:rsidRPr="0063196F">
        <w:lastRenderedPageBreak/>
        <w:t>hizmetlerinin kalitesini yükseltmek amacıyla mevcut 12 Laboratuvarın hizmetlerine yönelik laboratuvar kullanım rehberi hazırlanmış, yayınlanmıştır.</w:t>
      </w:r>
    </w:p>
    <w:p w14:paraId="549DACA1" w14:textId="3FC5F41B" w:rsidR="005E6F44" w:rsidRPr="0063196F" w:rsidRDefault="005E6F44" w:rsidP="005E6F44">
      <w:pPr>
        <w:jc w:val="both"/>
      </w:pPr>
    </w:p>
    <w:p w14:paraId="14C6ADFE" w14:textId="77777777" w:rsidR="00B45721" w:rsidRPr="0063196F" w:rsidRDefault="00B45721">
      <w:pPr>
        <w:pStyle w:val="GvdeMetni"/>
        <w:spacing w:before="21" w:line="259" w:lineRule="auto"/>
        <w:ind w:left="200" w:right="196"/>
        <w:jc w:val="both"/>
      </w:pPr>
    </w:p>
    <w:p w14:paraId="31D967D5" w14:textId="77777777" w:rsidR="00A35E73" w:rsidRPr="0063196F" w:rsidRDefault="00A35E73">
      <w:pPr>
        <w:pStyle w:val="GvdeMetni"/>
        <w:spacing w:before="22"/>
      </w:pPr>
    </w:p>
    <w:p w14:paraId="7C711CA9" w14:textId="77777777" w:rsidR="00A35E73" w:rsidRPr="0063196F" w:rsidRDefault="00AB78F9">
      <w:pPr>
        <w:pStyle w:val="Balk3"/>
        <w:numPr>
          <w:ilvl w:val="1"/>
          <w:numId w:val="7"/>
        </w:numPr>
        <w:tabs>
          <w:tab w:val="left" w:pos="560"/>
        </w:tabs>
        <w:jc w:val="both"/>
      </w:pPr>
      <w:r w:rsidRPr="0063196F">
        <w:t>Eğitim</w:t>
      </w:r>
      <w:r w:rsidRPr="0063196F">
        <w:rPr>
          <w:spacing w:val="-1"/>
        </w:rPr>
        <w:t xml:space="preserve"> </w:t>
      </w:r>
      <w:r w:rsidRPr="0063196F">
        <w:t>ve</w:t>
      </w:r>
      <w:r w:rsidRPr="0063196F">
        <w:rPr>
          <w:spacing w:val="-2"/>
        </w:rPr>
        <w:t xml:space="preserve"> </w:t>
      </w:r>
      <w:r w:rsidRPr="0063196F">
        <w:t>Öğretim</w:t>
      </w:r>
      <w:r w:rsidRPr="0063196F">
        <w:rPr>
          <w:spacing w:val="-1"/>
        </w:rPr>
        <w:t xml:space="preserve"> </w:t>
      </w:r>
      <w:r w:rsidRPr="0063196F">
        <w:t>Hizmeti</w:t>
      </w:r>
      <w:r w:rsidRPr="0063196F">
        <w:rPr>
          <w:spacing w:val="-1"/>
        </w:rPr>
        <w:t xml:space="preserve"> </w:t>
      </w:r>
      <w:r w:rsidRPr="0063196F">
        <w:t xml:space="preserve">Sunan </w:t>
      </w:r>
      <w:r w:rsidRPr="0063196F">
        <w:rPr>
          <w:spacing w:val="-2"/>
        </w:rPr>
        <w:t>Birimleri</w:t>
      </w:r>
    </w:p>
    <w:p w14:paraId="44412239" w14:textId="77777777" w:rsidR="005E6F44" w:rsidRPr="0063196F" w:rsidRDefault="005E6F44" w:rsidP="005E6F44">
      <w:pPr>
        <w:pStyle w:val="Stil"/>
        <w:shd w:val="clear" w:color="auto" w:fill="FEFFFF"/>
        <w:spacing w:before="120" w:line="254" w:lineRule="exact"/>
        <w:ind w:right="10"/>
        <w:jc w:val="both"/>
        <w:rPr>
          <w:b/>
        </w:rPr>
      </w:pPr>
      <w:r w:rsidRPr="0063196F">
        <w:rPr>
          <w:b/>
        </w:rPr>
        <w:t xml:space="preserve">Bitkisel ve Hayvansal Üretim Bölümü altında; </w:t>
      </w:r>
    </w:p>
    <w:p w14:paraId="11CAB376" w14:textId="77777777" w:rsidR="005E6F44" w:rsidRPr="0063196F" w:rsidRDefault="005E6F44" w:rsidP="005E6F44">
      <w:pPr>
        <w:pStyle w:val="Stil"/>
        <w:shd w:val="clear" w:color="auto" w:fill="FEFFFF"/>
        <w:spacing w:before="120" w:line="254" w:lineRule="exact"/>
        <w:ind w:right="10"/>
        <w:jc w:val="both"/>
        <w:rPr>
          <w:b/>
        </w:rPr>
      </w:pPr>
      <w:r w:rsidRPr="0063196F">
        <w:t xml:space="preserve">-Organik Tarım </w:t>
      </w:r>
      <w:r w:rsidRPr="0063196F">
        <w:rPr>
          <w:b/>
        </w:rPr>
        <w:t>(Aktif)</w:t>
      </w:r>
    </w:p>
    <w:p w14:paraId="285365AC" w14:textId="77777777" w:rsidR="005E6F44" w:rsidRPr="0063196F" w:rsidRDefault="005E6F44" w:rsidP="005E6F44">
      <w:pPr>
        <w:pStyle w:val="Stil"/>
        <w:shd w:val="clear" w:color="auto" w:fill="FEFFFF"/>
        <w:spacing w:before="120" w:line="254" w:lineRule="exact"/>
        <w:ind w:right="10"/>
        <w:jc w:val="both"/>
        <w:rPr>
          <w:b/>
        </w:rPr>
      </w:pPr>
      <w:r w:rsidRPr="0063196F">
        <w:t xml:space="preserve">-Tıbbi ve Aromatik Bitkiler </w:t>
      </w:r>
      <w:r w:rsidRPr="0063196F">
        <w:rPr>
          <w:b/>
        </w:rPr>
        <w:t>(Aktif)</w:t>
      </w:r>
    </w:p>
    <w:p w14:paraId="22704CFB" w14:textId="77777777" w:rsidR="005E6F44" w:rsidRPr="0063196F" w:rsidRDefault="005E6F44" w:rsidP="005E6F44">
      <w:pPr>
        <w:pStyle w:val="Stil"/>
        <w:shd w:val="clear" w:color="auto" w:fill="FEFFFF"/>
        <w:spacing w:before="120" w:line="254" w:lineRule="exact"/>
        <w:ind w:right="10"/>
        <w:jc w:val="both"/>
        <w:rPr>
          <w:b/>
        </w:rPr>
      </w:pPr>
      <w:r w:rsidRPr="0063196F">
        <w:rPr>
          <w:b/>
        </w:rPr>
        <w:t xml:space="preserve">Kimya ve Kimyasal İşleme Teknolojileri Bölümü altında; </w:t>
      </w:r>
    </w:p>
    <w:p w14:paraId="4945F653" w14:textId="77777777" w:rsidR="005E6F44" w:rsidRPr="0063196F" w:rsidRDefault="005E6F44" w:rsidP="005E6F44">
      <w:pPr>
        <w:pStyle w:val="Stil"/>
        <w:shd w:val="clear" w:color="auto" w:fill="FEFFFF"/>
        <w:spacing w:before="120" w:line="254" w:lineRule="exact"/>
        <w:ind w:right="10"/>
        <w:jc w:val="both"/>
        <w:rPr>
          <w:b/>
        </w:rPr>
      </w:pPr>
      <w:r w:rsidRPr="0063196F">
        <w:t xml:space="preserve">-Laboratuvar Teknolojisi </w:t>
      </w:r>
      <w:r w:rsidRPr="0063196F">
        <w:rPr>
          <w:b/>
        </w:rPr>
        <w:t>(Aktif)</w:t>
      </w:r>
    </w:p>
    <w:p w14:paraId="1C07B063" w14:textId="77777777" w:rsidR="005E6F44" w:rsidRPr="0063196F" w:rsidRDefault="005E6F44" w:rsidP="005E6F44">
      <w:pPr>
        <w:pStyle w:val="Stil"/>
        <w:shd w:val="clear" w:color="auto" w:fill="FEFFFF"/>
        <w:spacing w:before="120" w:line="254" w:lineRule="exact"/>
        <w:ind w:right="10"/>
        <w:jc w:val="both"/>
      </w:pPr>
      <w:r w:rsidRPr="0063196F">
        <w:t>-Kozmetik Teknoloji (öğrenci alımı bulunmamaktadır)</w:t>
      </w:r>
    </w:p>
    <w:p w14:paraId="6E067E75" w14:textId="77777777" w:rsidR="005E6F44" w:rsidRPr="0063196F" w:rsidRDefault="005E6F44" w:rsidP="005E6F44">
      <w:pPr>
        <w:pStyle w:val="Stil"/>
        <w:shd w:val="clear" w:color="auto" w:fill="FEFFFF"/>
        <w:spacing w:before="120" w:line="254" w:lineRule="exact"/>
        <w:ind w:right="10"/>
        <w:jc w:val="both"/>
        <w:rPr>
          <w:b/>
        </w:rPr>
      </w:pPr>
      <w:r w:rsidRPr="0063196F">
        <w:rPr>
          <w:b/>
        </w:rPr>
        <w:t xml:space="preserve">Makine ve Metal Teknolojileri Bölümü altında; </w:t>
      </w:r>
    </w:p>
    <w:p w14:paraId="0A2E4D10" w14:textId="77777777" w:rsidR="005E6F44" w:rsidRPr="0063196F" w:rsidRDefault="005E6F44" w:rsidP="005E6F44">
      <w:pPr>
        <w:pStyle w:val="Stil"/>
        <w:shd w:val="clear" w:color="auto" w:fill="FEFFFF"/>
        <w:spacing w:before="120" w:line="254" w:lineRule="exact"/>
        <w:ind w:right="10"/>
        <w:jc w:val="both"/>
        <w:rPr>
          <w:b/>
        </w:rPr>
      </w:pPr>
      <w:r w:rsidRPr="0063196F">
        <w:t xml:space="preserve">-Üretimde Kalite Kontrol </w:t>
      </w:r>
      <w:r w:rsidRPr="0063196F">
        <w:rPr>
          <w:b/>
        </w:rPr>
        <w:t>(Aktif)</w:t>
      </w:r>
    </w:p>
    <w:p w14:paraId="2D4F0A59" w14:textId="77777777" w:rsidR="005E6F44" w:rsidRPr="0063196F" w:rsidRDefault="005E6F44" w:rsidP="005E6F44">
      <w:pPr>
        <w:pStyle w:val="Stil"/>
        <w:shd w:val="clear" w:color="auto" w:fill="FEFFFF"/>
        <w:spacing w:before="120" w:line="254" w:lineRule="exact"/>
        <w:ind w:right="10"/>
        <w:jc w:val="both"/>
        <w:rPr>
          <w:b/>
        </w:rPr>
      </w:pPr>
      <w:r w:rsidRPr="0063196F">
        <w:rPr>
          <w:b/>
        </w:rPr>
        <w:t xml:space="preserve">Park ve Bahçe Bitkileri Bölümü altında; </w:t>
      </w:r>
    </w:p>
    <w:p w14:paraId="4C4CC043" w14:textId="77777777" w:rsidR="005E6F44" w:rsidRPr="0063196F" w:rsidRDefault="005E6F44" w:rsidP="005E6F44">
      <w:pPr>
        <w:pStyle w:val="Stil"/>
        <w:shd w:val="clear" w:color="auto" w:fill="FEFFFF"/>
        <w:spacing w:before="120" w:line="254" w:lineRule="exact"/>
        <w:ind w:right="10"/>
        <w:jc w:val="both"/>
        <w:rPr>
          <w:b/>
        </w:rPr>
      </w:pPr>
      <w:r w:rsidRPr="0063196F">
        <w:t xml:space="preserve">-Peyzaj ve Süs Bitkileri Yetiştiriciliği </w:t>
      </w:r>
      <w:r w:rsidRPr="0063196F">
        <w:rPr>
          <w:b/>
        </w:rPr>
        <w:t>(Aktif)</w:t>
      </w:r>
    </w:p>
    <w:p w14:paraId="3778B291" w14:textId="77777777" w:rsidR="005E6F44" w:rsidRPr="0063196F" w:rsidRDefault="005E6F44" w:rsidP="005E6F44">
      <w:pPr>
        <w:pStyle w:val="Stil"/>
        <w:shd w:val="clear" w:color="auto" w:fill="FEFFFF"/>
        <w:spacing w:before="120" w:line="254" w:lineRule="exact"/>
        <w:ind w:right="10"/>
        <w:jc w:val="both"/>
        <w:rPr>
          <w:b/>
        </w:rPr>
      </w:pPr>
      <w:r w:rsidRPr="0063196F">
        <w:rPr>
          <w:b/>
        </w:rPr>
        <w:t xml:space="preserve">Tasarım Bölümü altında; </w:t>
      </w:r>
    </w:p>
    <w:p w14:paraId="2C67318E" w14:textId="77777777" w:rsidR="005E6F44" w:rsidRPr="0063196F" w:rsidRDefault="005E6F44" w:rsidP="005E6F44">
      <w:pPr>
        <w:pStyle w:val="Stil"/>
        <w:shd w:val="clear" w:color="auto" w:fill="FEFFFF"/>
        <w:spacing w:before="120" w:line="254" w:lineRule="exact"/>
        <w:ind w:right="10"/>
        <w:jc w:val="both"/>
      </w:pPr>
      <w:r w:rsidRPr="0063196F">
        <w:t>-Endüstri Üretimi Tasarımı (öğrenci alımı bulunmamaktadır)</w:t>
      </w:r>
    </w:p>
    <w:p w14:paraId="0DE4D600" w14:textId="77777777" w:rsidR="005E6F44" w:rsidRPr="0063196F" w:rsidRDefault="005E6F44" w:rsidP="005E6F44">
      <w:pPr>
        <w:pStyle w:val="Stil"/>
        <w:shd w:val="clear" w:color="auto" w:fill="FEFFFF"/>
        <w:spacing w:before="120" w:line="254" w:lineRule="exact"/>
        <w:ind w:right="10"/>
        <w:jc w:val="both"/>
      </w:pPr>
      <w:r w:rsidRPr="0063196F">
        <w:t>-Grafik Tasarımı (öğrenci alımı bulunmamaktadır)</w:t>
      </w:r>
    </w:p>
    <w:p w14:paraId="1EF2876F" w14:textId="77777777" w:rsidR="005E6F44" w:rsidRPr="0063196F" w:rsidRDefault="005E6F44" w:rsidP="005E6F44">
      <w:pPr>
        <w:pStyle w:val="Stil"/>
        <w:shd w:val="clear" w:color="auto" w:fill="FEFFFF"/>
        <w:spacing w:before="120" w:line="360" w:lineRule="auto"/>
        <w:ind w:right="10"/>
        <w:jc w:val="both"/>
        <w:rPr>
          <w:b/>
        </w:rPr>
      </w:pPr>
      <w:r w:rsidRPr="0063196F">
        <w:rPr>
          <w:b/>
        </w:rPr>
        <w:t xml:space="preserve">Çocuk Bakımı ve Gençlik Hizmetleri Bölümü altında; </w:t>
      </w:r>
    </w:p>
    <w:p w14:paraId="59426119" w14:textId="77777777" w:rsidR="005E6F44" w:rsidRPr="0063196F" w:rsidRDefault="005E6F44" w:rsidP="005E6F44">
      <w:pPr>
        <w:pStyle w:val="Stil"/>
        <w:shd w:val="clear" w:color="auto" w:fill="FEFFFF"/>
        <w:spacing w:before="120" w:line="254" w:lineRule="exact"/>
        <w:ind w:right="10"/>
        <w:jc w:val="both"/>
        <w:rPr>
          <w:b/>
        </w:rPr>
      </w:pPr>
      <w:r w:rsidRPr="0063196F">
        <w:t xml:space="preserve">-Çocuk Gelişimi </w:t>
      </w:r>
      <w:r w:rsidRPr="0063196F">
        <w:rPr>
          <w:b/>
        </w:rPr>
        <w:t>(Aktif)</w:t>
      </w:r>
    </w:p>
    <w:p w14:paraId="3D4E14AD" w14:textId="77777777" w:rsidR="00CA2FF0" w:rsidRPr="0063196F" w:rsidRDefault="00CA2FF0" w:rsidP="00CA2FF0">
      <w:pPr>
        <w:shd w:val="clear" w:color="auto" w:fill="FEFFFF"/>
        <w:adjustRightInd w:val="0"/>
        <w:spacing w:before="120" w:line="244" w:lineRule="exact"/>
        <w:ind w:right="1"/>
        <w:jc w:val="both"/>
        <w:rPr>
          <w:b/>
          <w:sz w:val="24"/>
          <w:szCs w:val="24"/>
          <w:lang w:eastAsia="tr-TR"/>
        </w:rPr>
      </w:pPr>
      <w:r w:rsidRPr="0063196F">
        <w:rPr>
          <w:b/>
          <w:sz w:val="24"/>
          <w:szCs w:val="24"/>
          <w:lang w:eastAsia="tr-TR"/>
        </w:rPr>
        <w:t>Motorlu Taşıtlar, Uçak ve Gemi Bölümü altında;</w:t>
      </w:r>
    </w:p>
    <w:p w14:paraId="777C1386" w14:textId="77777777" w:rsidR="00CA2FF0" w:rsidRPr="0063196F" w:rsidRDefault="00CA2FF0" w:rsidP="00CA2FF0">
      <w:pPr>
        <w:shd w:val="clear" w:color="auto" w:fill="FEFFFF"/>
        <w:adjustRightInd w:val="0"/>
        <w:spacing w:before="120" w:line="244" w:lineRule="exact"/>
        <w:ind w:right="1"/>
        <w:jc w:val="both"/>
        <w:rPr>
          <w:sz w:val="24"/>
          <w:szCs w:val="24"/>
          <w:lang w:eastAsia="tr-TR"/>
        </w:rPr>
      </w:pPr>
      <w:r w:rsidRPr="0063196F">
        <w:rPr>
          <w:sz w:val="24"/>
          <w:szCs w:val="24"/>
          <w:lang w:eastAsia="tr-TR"/>
        </w:rPr>
        <w:t>-Tarım Makineleri ve Teknolojileri (öğrenci alımı bulunmamaktadır.)</w:t>
      </w:r>
    </w:p>
    <w:p w14:paraId="307594EF" w14:textId="77E1B028" w:rsidR="005E6F44" w:rsidRPr="0063196F" w:rsidRDefault="00CA2FF0" w:rsidP="00CA2FF0">
      <w:pPr>
        <w:shd w:val="clear" w:color="auto" w:fill="FEFFFF"/>
        <w:adjustRightInd w:val="0"/>
        <w:spacing w:before="120" w:line="360" w:lineRule="auto"/>
        <w:ind w:right="1998"/>
        <w:rPr>
          <w:sz w:val="24"/>
          <w:szCs w:val="24"/>
          <w:lang w:eastAsia="tr-TR"/>
        </w:rPr>
      </w:pPr>
      <w:r w:rsidRPr="0063196F">
        <w:rPr>
          <w:sz w:val="24"/>
          <w:szCs w:val="24"/>
          <w:lang w:eastAsia="tr-TR"/>
        </w:rPr>
        <w:t>Olmak üzere 7 bölüm altında 10 program bulunmaktadır.</w:t>
      </w:r>
    </w:p>
    <w:p w14:paraId="3F4ACB74" w14:textId="77777777" w:rsidR="00A35E73" w:rsidRPr="0063196F" w:rsidRDefault="00A35E73">
      <w:pPr>
        <w:pStyle w:val="GvdeMetni"/>
        <w:spacing w:before="22"/>
      </w:pPr>
    </w:p>
    <w:p w14:paraId="336C07A5" w14:textId="77777777" w:rsidR="00A35E73" w:rsidRPr="0063196F" w:rsidRDefault="00AB78F9">
      <w:pPr>
        <w:pStyle w:val="Balk3"/>
        <w:numPr>
          <w:ilvl w:val="1"/>
          <w:numId w:val="7"/>
        </w:numPr>
        <w:tabs>
          <w:tab w:val="left" w:pos="560"/>
        </w:tabs>
        <w:jc w:val="both"/>
      </w:pPr>
      <w:r w:rsidRPr="0063196F">
        <w:t>Araştırma</w:t>
      </w:r>
      <w:r w:rsidRPr="0063196F">
        <w:rPr>
          <w:spacing w:val="-6"/>
        </w:rPr>
        <w:t xml:space="preserve"> </w:t>
      </w:r>
      <w:r w:rsidRPr="0063196F">
        <w:t>Faaliyetlerinin</w:t>
      </w:r>
      <w:r w:rsidRPr="0063196F">
        <w:rPr>
          <w:spacing w:val="-6"/>
        </w:rPr>
        <w:t xml:space="preserve"> </w:t>
      </w:r>
      <w:r w:rsidRPr="0063196F">
        <w:t>Yürütüldüğü</w:t>
      </w:r>
      <w:r w:rsidRPr="0063196F">
        <w:rPr>
          <w:spacing w:val="-6"/>
        </w:rPr>
        <w:t xml:space="preserve"> </w:t>
      </w:r>
      <w:r w:rsidRPr="0063196F">
        <w:rPr>
          <w:spacing w:val="-2"/>
        </w:rPr>
        <w:t>Birimleri</w:t>
      </w:r>
    </w:p>
    <w:p w14:paraId="0EB13A2F" w14:textId="77777777" w:rsidR="00644FE8" w:rsidRPr="0063196F" w:rsidRDefault="00644FE8" w:rsidP="00644FE8">
      <w:pPr>
        <w:shd w:val="clear" w:color="auto" w:fill="FFFFFF"/>
        <w:spacing w:after="150" w:line="276" w:lineRule="auto"/>
        <w:ind w:firstLine="560"/>
        <w:jc w:val="both"/>
        <w:rPr>
          <w:szCs w:val="24"/>
          <w:shd w:val="clear" w:color="auto" w:fill="FFFFFF"/>
          <w:lang w:eastAsia="tr-TR"/>
        </w:rPr>
      </w:pPr>
    </w:p>
    <w:p w14:paraId="4B721DE3" w14:textId="4011C636" w:rsidR="00D46DF8" w:rsidRPr="0063196F" w:rsidRDefault="00644FE8" w:rsidP="00644FE8">
      <w:pPr>
        <w:spacing w:line="276" w:lineRule="auto"/>
        <w:rPr>
          <w:lang w:eastAsia="tr-TR"/>
        </w:rPr>
      </w:pPr>
      <w:r w:rsidRPr="0063196F">
        <w:rPr>
          <w:shd w:val="clear" w:color="auto" w:fill="FFFFFF"/>
          <w:lang w:eastAsia="tr-TR"/>
        </w:rPr>
        <w:tab/>
      </w:r>
      <w:r w:rsidR="00D46DF8" w:rsidRPr="0063196F">
        <w:rPr>
          <w:shd w:val="clear" w:color="auto" w:fill="FFFFFF"/>
          <w:lang w:eastAsia="tr-TR"/>
        </w:rPr>
        <w:t>Koçarlı Meslek Yüksekokulu, eğitim-öğretim faaliyetlerini, Ziraat Fakültesinin de yer aldığı Koçarlı İlçesi Çakmar Mahallesindeki Güney Kampüsü içerisinde sürdürmektedir. Toplam 8.500 m² kapalı alanı bulunan iki blok halindeki hizmet binamızda, her biri 70 m</w:t>
      </w:r>
      <w:r w:rsidR="00D46DF8" w:rsidRPr="0063196F">
        <w:rPr>
          <w:shd w:val="clear" w:color="auto" w:fill="FFFFFF"/>
          <w:vertAlign w:val="superscript"/>
          <w:lang w:eastAsia="tr-TR"/>
        </w:rPr>
        <w:t>2 </w:t>
      </w:r>
      <w:r w:rsidR="00D46DF8" w:rsidRPr="0063196F">
        <w:rPr>
          <w:shd w:val="clear" w:color="auto" w:fill="FFFFFF"/>
          <w:lang w:eastAsia="tr-TR"/>
        </w:rPr>
        <w:t xml:space="preserve"> alanlı 10 adet derslik, her biri 15 bilgisayar kapasiteli 2 adet bilgisayar laboratuvarı, her bir bölüme tahsisli 8 adet uygulama laboratuvarı, 19 adet idari büro bulunmaktadır. Açık alanların 2500 m²’lik kısmı uygulama sahası olup, içerisinde 100 m² kapalı alanlı sera ve 200m² alanlı kanatlı üretim tesisi yer almaktadır. </w:t>
      </w:r>
    </w:p>
    <w:p w14:paraId="62A8D278" w14:textId="77777777" w:rsidR="00A35E73" w:rsidRPr="0063196F" w:rsidRDefault="00A35E73" w:rsidP="00644FE8"/>
    <w:p w14:paraId="7586E14E" w14:textId="77777777" w:rsidR="002F510B" w:rsidRPr="0063196F" w:rsidRDefault="002F510B">
      <w:pPr>
        <w:pStyle w:val="GvdeMetni"/>
        <w:spacing w:before="21"/>
      </w:pPr>
    </w:p>
    <w:p w14:paraId="527E6DFD" w14:textId="77777777" w:rsidR="002F510B" w:rsidRPr="0063196F" w:rsidRDefault="002F510B">
      <w:pPr>
        <w:pStyle w:val="GvdeMetni"/>
        <w:spacing w:before="21"/>
      </w:pPr>
    </w:p>
    <w:p w14:paraId="574E581A" w14:textId="77777777" w:rsidR="002F510B" w:rsidRPr="0063196F" w:rsidRDefault="002F510B">
      <w:pPr>
        <w:pStyle w:val="GvdeMetni"/>
        <w:spacing w:before="21"/>
      </w:pPr>
    </w:p>
    <w:p w14:paraId="7396CB70" w14:textId="77777777" w:rsidR="002F510B" w:rsidRPr="0063196F" w:rsidRDefault="002F510B">
      <w:pPr>
        <w:pStyle w:val="GvdeMetni"/>
        <w:spacing w:before="21"/>
      </w:pPr>
    </w:p>
    <w:p w14:paraId="7B077A66" w14:textId="77777777" w:rsidR="002F510B" w:rsidRPr="0063196F" w:rsidRDefault="002F510B">
      <w:pPr>
        <w:pStyle w:val="GvdeMetni"/>
        <w:spacing w:before="21"/>
      </w:pPr>
    </w:p>
    <w:p w14:paraId="68EF9EDA" w14:textId="77777777" w:rsidR="002F510B" w:rsidRPr="0063196F" w:rsidRDefault="002F510B">
      <w:pPr>
        <w:pStyle w:val="GvdeMetni"/>
        <w:spacing w:before="21"/>
      </w:pPr>
    </w:p>
    <w:p w14:paraId="4BADFE84" w14:textId="77777777" w:rsidR="002F510B" w:rsidRPr="0063196F" w:rsidRDefault="002F510B">
      <w:pPr>
        <w:pStyle w:val="GvdeMetni"/>
        <w:spacing w:before="21"/>
      </w:pPr>
    </w:p>
    <w:p w14:paraId="6D09E850" w14:textId="77777777" w:rsidR="002F510B" w:rsidRPr="0063196F" w:rsidRDefault="002F510B">
      <w:pPr>
        <w:pStyle w:val="GvdeMetni"/>
        <w:spacing w:before="21"/>
      </w:pPr>
    </w:p>
    <w:p w14:paraId="30224784" w14:textId="77777777" w:rsidR="002F510B" w:rsidRPr="0063196F" w:rsidRDefault="002F510B">
      <w:pPr>
        <w:pStyle w:val="GvdeMetni"/>
        <w:spacing w:before="21"/>
      </w:pPr>
    </w:p>
    <w:p w14:paraId="2E1E4F92" w14:textId="77777777" w:rsidR="002F510B" w:rsidRPr="0063196F" w:rsidRDefault="002F510B">
      <w:pPr>
        <w:pStyle w:val="GvdeMetni"/>
        <w:spacing w:before="21"/>
      </w:pPr>
    </w:p>
    <w:p w14:paraId="5BDF6BDB" w14:textId="77777777" w:rsidR="002F510B" w:rsidRPr="0063196F" w:rsidRDefault="002F510B">
      <w:pPr>
        <w:pStyle w:val="GvdeMetni"/>
        <w:spacing w:before="21"/>
      </w:pPr>
    </w:p>
    <w:p w14:paraId="253985E7" w14:textId="77777777" w:rsidR="002F510B" w:rsidRPr="0063196F" w:rsidRDefault="002F510B">
      <w:pPr>
        <w:pStyle w:val="GvdeMetni"/>
        <w:spacing w:before="21"/>
      </w:pPr>
    </w:p>
    <w:p w14:paraId="2AD2C47D" w14:textId="77777777" w:rsidR="002F510B" w:rsidRPr="0063196F" w:rsidRDefault="002F510B">
      <w:pPr>
        <w:pStyle w:val="GvdeMetni"/>
        <w:spacing w:before="21"/>
      </w:pPr>
    </w:p>
    <w:p w14:paraId="019F2CC6" w14:textId="77777777" w:rsidR="00A35E73" w:rsidRPr="0063196F" w:rsidRDefault="00AB78F9">
      <w:pPr>
        <w:pStyle w:val="Balk3"/>
        <w:numPr>
          <w:ilvl w:val="1"/>
          <w:numId w:val="7"/>
        </w:numPr>
        <w:tabs>
          <w:tab w:val="left" w:pos="560"/>
        </w:tabs>
        <w:jc w:val="both"/>
      </w:pPr>
      <w:r w:rsidRPr="0063196F">
        <w:t>Birimin</w:t>
      </w:r>
      <w:r w:rsidRPr="0063196F">
        <w:rPr>
          <w:spacing w:val="-1"/>
        </w:rPr>
        <w:t xml:space="preserve"> </w:t>
      </w:r>
      <w:r w:rsidRPr="0063196F">
        <w:t>Organizasyon</w:t>
      </w:r>
      <w:r w:rsidRPr="0063196F">
        <w:rPr>
          <w:spacing w:val="-2"/>
        </w:rPr>
        <w:t xml:space="preserve"> Yapısı</w:t>
      </w:r>
    </w:p>
    <w:p w14:paraId="29E51665" w14:textId="760EEC95" w:rsidR="00B06597" w:rsidRPr="0063196F" w:rsidRDefault="00B06597">
      <w:pPr>
        <w:pStyle w:val="GvdeMetni"/>
        <w:spacing w:before="22" w:line="259" w:lineRule="auto"/>
        <w:ind w:left="200" w:right="200"/>
        <w:jc w:val="both"/>
      </w:pPr>
    </w:p>
    <w:p w14:paraId="66488543" w14:textId="77777777" w:rsidR="002F510B" w:rsidRPr="0063196F" w:rsidRDefault="002F510B" w:rsidP="002F510B">
      <w:pPr>
        <w:widowControl/>
        <w:autoSpaceDE/>
        <w:autoSpaceDN/>
        <w:rPr>
          <w:sz w:val="24"/>
          <w:szCs w:val="24"/>
          <w:lang w:eastAsia="ko-KR"/>
        </w:rPr>
      </w:pPr>
    </w:p>
    <w:p w14:paraId="49C06A4D" w14:textId="77777777" w:rsidR="002F510B" w:rsidRPr="0063196F" w:rsidRDefault="002F510B" w:rsidP="002F510B">
      <w:pPr>
        <w:widowControl/>
        <w:autoSpaceDE/>
        <w:autoSpaceDN/>
        <w:rPr>
          <w:sz w:val="24"/>
          <w:szCs w:val="24"/>
          <w:lang w:eastAsia="ko-KR"/>
        </w:rPr>
      </w:pPr>
    </w:p>
    <w:p w14:paraId="1F739E33" w14:textId="77777777" w:rsidR="002F510B" w:rsidRPr="0063196F" w:rsidRDefault="002F510B" w:rsidP="002F510B">
      <w:pPr>
        <w:widowControl/>
        <w:autoSpaceDE/>
        <w:autoSpaceDN/>
        <w:jc w:val="center"/>
        <w:rPr>
          <w:sz w:val="24"/>
          <w:szCs w:val="20"/>
          <w:lang w:eastAsia="ko-KR"/>
        </w:rPr>
      </w:pPr>
    </w:p>
    <w:p w14:paraId="3188D7A1" w14:textId="77777777" w:rsidR="002F510B" w:rsidRPr="0063196F" w:rsidRDefault="002F510B" w:rsidP="002F510B">
      <w:pPr>
        <w:widowControl/>
        <w:autoSpaceDE/>
        <w:autoSpaceDN/>
        <w:rPr>
          <w:sz w:val="24"/>
          <w:szCs w:val="20"/>
          <w:lang w:eastAsia="ko-KR"/>
        </w:rPr>
      </w:pPr>
    </w:p>
    <w:p w14:paraId="69C511CE" w14:textId="77777777" w:rsidR="002F510B" w:rsidRPr="0063196F" w:rsidRDefault="002F510B" w:rsidP="002F510B">
      <w:pPr>
        <w:widowControl/>
        <w:autoSpaceDE/>
        <w:autoSpaceDN/>
        <w:rPr>
          <w:sz w:val="24"/>
          <w:szCs w:val="20"/>
          <w:lang w:eastAsia="ko-KR"/>
        </w:rPr>
      </w:pPr>
    </w:p>
    <w:p w14:paraId="4848EF44" w14:textId="7701DB7F" w:rsidR="002F510B" w:rsidRPr="0063196F" w:rsidRDefault="002F510B" w:rsidP="002F510B">
      <w:pPr>
        <w:widowControl/>
        <w:autoSpaceDE/>
        <w:autoSpaceDN/>
        <w:rPr>
          <w:sz w:val="24"/>
          <w:szCs w:val="20"/>
          <w:lang w:eastAsia="ko-KR"/>
        </w:rPr>
      </w:pPr>
      <w:r w:rsidRPr="0063196F">
        <w:rPr>
          <w:noProof/>
          <w:sz w:val="24"/>
          <w:szCs w:val="20"/>
          <w:lang w:eastAsia="tr-TR"/>
        </w:rPr>
        <mc:AlternateContent>
          <mc:Choice Requires="wps">
            <w:drawing>
              <wp:anchor distT="0" distB="0" distL="114300" distR="114300" simplePos="0" relativeHeight="251641856" behindDoc="0" locked="0" layoutInCell="1" allowOverlap="1" wp14:anchorId="0A6E6D58" wp14:editId="3EA9111A">
                <wp:simplePos x="0" y="0"/>
                <wp:positionH relativeFrom="column">
                  <wp:posOffset>1685290</wp:posOffset>
                </wp:positionH>
                <wp:positionV relativeFrom="paragraph">
                  <wp:posOffset>12065</wp:posOffset>
                </wp:positionV>
                <wp:extent cx="2495550" cy="304800"/>
                <wp:effectExtent l="19050" t="19050" r="19050" b="19050"/>
                <wp:wrapNone/>
                <wp:docPr id="22" name="Dikdörtgen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304800"/>
                        </a:xfrm>
                        <a:prstGeom prst="rect">
                          <a:avLst/>
                        </a:prstGeom>
                        <a:solidFill>
                          <a:srgbClr val="4F81BD">
                            <a:lumMod val="40000"/>
                            <a:lumOff val="60000"/>
                          </a:srgbClr>
                        </a:solidFill>
                        <a:ln w="31750">
                          <a:solidFill>
                            <a:srgbClr val="4BACC6">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381E11" w14:textId="77777777" w:rsidR="002F510B" w:rsidRPr="006465ED" w:rsidRDefault="002F510B" w:rsidP="002F510B">
                            <w:pPr>
                              <w:jc w:val="center"/>
                              <w:rPr>
                                <w:b/>
                              </w:rPr>
                            </w:pPr>
                            <w:r>
                              <w:rPr>
                                <w:b/>
                              </w:rPr>
                              <w:t>TEŞKİLAT</w:t>
                            </w:r>
                            <w:r w:rsidRPr="006465ED">
                              <w:rPr>
                                <w:b/>
                              </w:rPr>
                              <w:t xml:space="preserve"> ŞEMASI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E6D58" id="Dikdörtgen 22" o:spid="_x0000_s1026" style="position:absolute;margin-left:132.7pt;margin-top:.95pt;width:196.5pt;height:2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" fillcolor="#b9cde5" strokecolor="#4bacc6" strokeweight="2.5pt">
                <v:shadow color="#868686"/>
                <v:textbox>
                  <w:txbxContent>
                    <w:p w14:paraId="2E381E11" w14:textId="77777777" w:rsidR="002F510B" w:rsidRPr="006465ED" w:rsidRDefault="002F510B" w:rsidP="002F510B">
                      <w:pPr>
                        <w:jc w:val="center"/>
                        <w:rPr>
                          <w:b/>
                        </w:rPr>
                      </w:pPr>
                      <w:r>
                        <w:rPr>
                          <w:b/>
                        </w:rPr>
                        <w:t>TEŞKİLAT</w:t>
                      </w:r>
                      <w:r w:rsidRPr="006465ED">
                        <w:rPr>
                          <w:b/>
                        </w:rPr>
                        <w:t xml:space="preserve"> ŞEMASI</w:t>
                      </w:r>
                    </w:p>
                  </w:txbxContent>
                </v:textbox>
              </v:rect>
            </w:pict>
          </mc:Fallback>
        </mc:AlternateContent>
      </w:r>
    </w:p>
    <w:p w14:paraId="310FDEF8" w14:textId="465D0C08" w:rsidR="002F510B" w:rsidRPr="0063196F" w:rsidRDefault="002F510B" w:rsidP="002F510B">
      <w:pPr>
        <w:widowControl/>
        <w:autoSpaceDE/>
        <w:autoSpaceDN/>
        <w:rPr>
          <w:sz w:val="24"/>
          <w:szCs w:val="20"/>
          <w:lang w:eastAsia="ko-KR"/>
        </w:rPr>
      </w:pPr>
      <w:r w:rsidRPr="0063196F">
        <w:rPr>
          <w:noProof/>
          <w:sz w:val="24"/>
          <w:szCs w:val="20"/>
          <w:lang w:eastAsia="tr-TR"/>
        </w:rPr>
        <mc:AlternateContent>
          <mc:Choice Requires="wps">
            <w:drawing>
              <wp:anchor distT="0" distB="0" distL="114300" distR="114300" simplePos="0" relativeHeight="251660288" behindDoc="0" locked="0" layoutInCell="1" allowOverlap="1" wp14:anchorId="496576AD" wp14:editId="56A656CE">
                <wp:simplePos x="0" y="0"/>
                <wp:positionH relativeFrom="column">
                  <wp:posOffset>2797810</wp:posOffset>
                </wp:positionH>
                <wp:positionV relativeFrom="paragraph">
                  <wp:posOffset>234950</wp:posOffset>
                </wp:positionV>
                <wp:extent cx="232410" cy="45085"/>
                <wp:effectExtent l="19050" t="22225" r="21590" b="21590"/>
                <wp:wrapNone/>
                <wp:docPr id="20" name="Dirsek Bağlayıcısı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2410" cy="45085"/>
                        </a:xfrm>
                        <a:prstGeom prst="bentConnector3">
                          <a:avLst>
                            <a:gd name="adj1" fmla="val 50000"/>
                          </a:avLst>
                        </a:prstGeom>
                        <a:noFill/>
                        <a:ln w="38100">
                          <a:solidFill>
                            <a:srgbClr val="4472C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63222C9"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20" o:spid="_x0000_s1026" type="#_x0000_t34" style="position:absolute;margin-left:220.3pt;margin-top:18.5pt;width:18.3pt;height:3.5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" strokecolor="#4472c4" strokeweight="3pt">
                <v:stroke joinstyle="round"/>
                <v:shadow color="#7f7f7f" opacity=".5" offset="1pt"/>
              </v:shape>
            </w:pict>
          </mc:Fallback>
        </mc:AlternateContent>
      </w:r>
    </w:p>
    <w:p w14:paraId="48E98CB6" w14:textId="77777777" w:rsidR="002F510B" w:rsidRPr="0063196F" w:rsidRDefault="002F510B" w:rsidP="002F510B">
      <w:pPr>
        <w:widowControl/>
        <w:autoSpaceDE/>
        <w:autoSpaceDN/>
        <w:rPr>
          <w:sz w:val="24"/>
          <w:szCs w:val="20"/>
          <w:lang w:eastAsia="ko-KR"/>
        </w:rPr>
      </w:pPr>
    </w:p>
    <w:p w14:paraId="42C7F9EF" w14:textId="418323B3" w:rsidR="002F510B" w:rsidRPr="0063196F" w:rsidRDefault="002F510B" w:rsidP="002F510B">
      <w:pPr>
        <w:widowControl/>
        <w:autoSpaceDE/>
        <w:autoSpaceDN/>
        <w:rPr>
          <w:sz w:val="24"/>
          <w:szCs w:val="20"/>
          <w:lang w:eastAsia="ko-KR"/>
        </w:rPr>
      </w:pPr>
      <w:r w:rsidRPr="0063196F">
        <w:rPr>
          <w:noProof/>
          <w:sz w:val="24"/>
          <w:szCs w:val="20"/>
          <w:lang w:eastAsia="tr-TR"/>
        </w:rPr>
        <mc:AlternateContent>
          <mc:Choice Requires="wps">
            <w:drawing>
              <wp:anchor distT="0" distB="0" distL="114300" distR="114300" simplePos="0" relativeHeight="251656192" behindDoc="0" locked="0" layoutInCell="1" allowOverlap="1" wp14:anchorId="54869D0B" wp14:editId="4BB03236">
                <wp:simplePos x="0" y="0"/>
                <wp:positionH relativeFrom="column">
                  <wp:posOffset>1353820</wp:posOffset>
                </wp:positionH>
                <wp:positionV relativeFrom="paragraph">
                  <wp:posOffset>22225</wp:posOffset>
                </wp:positionV>
                <wp:extent cx="3192780" cy="635"/>
                <wp:effectExtent l="0" t="19050" r="7620" b="37465"/>
                <wp:wrapNone/>
                <wp:docPr id="19" name="Düz Ok Bağlayıcısı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92780" cy="635"/>
                        </a:xfrm>
                        <a:prstGeom prst="straightConnector1">
                          <a:avLst/>
                        </a:prstGeom>
                        <a:noFill/>
                        <a:ln w="38100">
                          <a:solidFill>
                            <a:srgbClr val="4BACC6">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1C04112" id="_x0000_t32" coordsize="21600,21600" o:spt="32" o:oned="t" path="m,l21600,21600e" filled="f">
                <v:path arrowok="t" fillok="f" o:connecttype="none"/>
                <o:lock v:ext="edit" shapetype="t"/>
              </v:shapetype>
              <v:shape id="Düz Ok Bağlayıcısı 19" o:spid="_x0000_s1026" type="#_x0000_t32" style="position:absolute;margin-left:106.6pt;margin-top:1.75pt;width:251.4pt;height:.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" strokecolor="#4bacc6" strokeweight="3pt">
                <v:shadow color="#7f7f7f [1601]" opacity=".5" offset="1pt"/>
              </v:shape>
            </w:pict>
          </mc:Fallback>
        </mc:AlternateContent>
      </w:r>
      <w:r w:rsidRPr="0063196F">
        <w:rPr>
          <w:noProof/>
          <w:sz w:val="24"/>
          <w:szCs w:val="20"/>
          <w:lang w:eastAsia="tr-TR"/>
        </w:rPr>
        <mc:AlternateContent>
          <mc:Choice Requires="wps">
            <w:drawing>
              <wp:anchor distT="0" distB="0" distL="114300" distR="114300" simplePos="0" relativeHeight="251648000" behindDoc="0" locked="0" layoutInCell="1" allowOverlap="1" wp14:anchorId="4B4392CD" wp14:editId="180C3DF0">
                <wp:simplePos x="0" y="0"/>
                <wp:positionH relativeFrom="column">
                  <wp:posOffset>3957955</wp:posOffset>
                </wp:positionH>
                <wp:positionV relativeFrom="paragraph">
                  <wp:posOffset>23495</wp:posOffset>
                </wp:positionV>
                <wp:extent cx="1514475" cy="669290"/>
                <wp:effectExtent l="19050" t="19050" r="28575" b="16510"/>
                <wp:wrapNone/>
                <wp:docPr id="18"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669290"/>
                        </a:xfrm>
                        <a:prstGeom prst="rect">
                          <a:avLst/>
                        </a:prstGeom>
                        <a:solidFill>
                          <a:srgbClr val="4F81BD">
                            <a:lumMod val="40000"/>
                            <a:lumOff val="60000"/>
                          </a:srgbClr>
                        </a:solidFill>
                        <a:ln w="31750">
                          <a:solidFill>
                            <a:srgbClr val="4BACC6">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E64E1D" w14:textId="77777777" w:rsidR="002F510B" w:rsidRDefault="002F510B" w:rsidP="002F510B">
                            <w:r>
                              <w:t>YÜKSEKOKUL KURULU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392CD" id="Dikdörtgen 18" o:spid="_x0000_s1027" style="position:absolute;margin-left:311.65pt;margin-top:1.85pt;width:119.25pt;height:5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" fillcolor="#b9cde5" strokecolor="#4bacc6" strokeweight="2.5pt">
                <v:shadow color="#868686"/>
                <v:textbox>
                  <w:txbxContent>
                    <w:p w14:paraId="39E64E1D" w14:textId="77777777" w:rsidR="002F510B" w:rsidRDefault="002F510B" w:rsidP="002F510B">
                      <w:r>
                        <w:t>YÜKSEKOKUL KURULU</w:t>
                      </w:r>
                    </w:p>
                  </w:txbxContent>
                </v:textbox>
              </v:rect>
            </w:pict>
          </mc:Fallback>
        </mc:AlternateContent>
      </w:r>
      <w:r w:rsidRPr="0063196F">
        <w:rPr>
          <w:noProof/>
          <w:sz w:val="24"/>
          <w:szCs w:val="20"/>
          <w:lang w:eastAsia="tr-TR"/>
        </w:rPr>
        <mc:AlternateContent>
          <mc:Choice Requires="wps">
            <w:drawing>
              <wp:anchor distT="0" distB="0" distL="114300" distR="114300" simplePos="0" relativeHeight="251650048" behindDoc="0" locked="0" layoutInCell="1" allowOverlap="1" wp14:anchorId="7A639A36" wp14:editId="7DD6DD6A">
                <wp:simplePos x="0" y="0"/>
                <wp:positionH relativeFrom="column">
                  <wp:posOffset>500380</wp:posOffset>
                </wp:positionH>
                <wp:positionV relativeFrom="paragraph">
                  <wp:posOffset>23495</wp:posOffset>
                </wp:positionV>
                <wp:extent cx="1451610" cy="669290"/>
                <wp:effectExtent l="19050" t="19050" r="15240" b="16510"/>
                <wp:wrapNone/>
                <wp:docPr id="17"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1610" cy="669290"/>
                        </a:xfrm>
                        <a:prstGeom prst="rect">
                          <a:avLst/>
                        </a:prstGeom>
                        <a:solidFill>
                          <a:srgbClr val="4F81BD">
                            <a:lumMod val="40000"/>
                            <a:lumOff val="60000"/>
                          </a:srgbClr>
                        </a:solidFill>
                        <a:ln w="31750">
                          <a:solidFill>
                            <a:srgbClr val="4BACC6">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C74C4F4" w14:textId="77777777" w:rsidR="002F510B" w:rsidRDefault="002F510B" w:rsidP="002F510B">
                            <w:pPr>
                              <w:jc w:val="center"/>
                            </w:pPr>
                            <w:r>
                              <w:t>YÖNETİM KURULU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39A36" id="Dikdörtgen 17" o:spid="_x0000_s1028" style="position:absolute;margin-left:39.4pt;margin-top:1.85pt;width:114.3pt;height:5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" fillcolor="#b9cde5" strokecolor="#4bacc6" strokeweight="2.5pt">
                <v:shadow color="#868686"/>
                <v:textbox>
                  <w:txbxContent>
                    <w:p w14:paraId="2C74C4F4" w14:textId="77777777" w:rsidR="002F510B" w:rsidRDefault="002F510B" w:rsidP="002F510B">
                      <w:pPr>
                        <w:jc w:val="center"/>
                      </w:pPr>
                      <w:r>
                        <w:t>YÖNETİM KURULU</w:t>
                      </w:r>
                    </w:p>
                  </w:txbxContent>
                </v:textbox>
              </v:rect>
            </w:pict>
          </mc:Fallback>
        </mc:AlternateContent>
      </w:r>
      <w:r w:rsidRPr="0063196F">
        <w:rPr>
          <w:noProof/>
          <w:sz w:val="24"/>
          <w:szCs w:val="20"/>
          <w:lang w:eastAsia="tr-TR"/>
        </w:rPr>
        <mc:AlternateContent>
          <mc:Choice Requires="wps">
            <w:drawing>
              <wp:anchor distT="0" distB="0" distL="114300" distR="114300" simplePos="0" relativeHeight="251658240" behindDoc="0" locked="0" layoutInCell="1" allowOverlap="1" wp14:anchorId="5A1FFE5B" wp14:editId="37F53DDA">
                <wp:simplePos x="0" y="0"/>
                <wp:positionH relativeFrom="column">
                  <wp:posOffset>2319020</wp:posOffset>
                </wp:positionH>
                <wp:positionV relativeFrom="paragraph">
                  <wp:posOffset>179705</wp:posOffset>
                </wp:positionV>
                <wp:extent cx="1137285" cy="381000"/>
                <wp:effectExtent l="19050" t="19050" r="24765" b="19050"/>
                <wp:wrapNone/>
                <wp:docPr id="21" name="Dikdörtge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285" cy="381000"/>
                        </a:xfrm>
                        <a:prstGeom prst="rect">
                          <a:avLst/>
                        </a:prstGeom>
                        <a:solidFill>
                          <a:srgbClr val="5B9BD5">
                            <a:lumMod val="40000"/>
                            <a:lumOff val="60000"/>
                          </a:srgbClr>
                        </a:solidFill>
                        <a:ln w="31750">
                          <a:solidFill>
                            <a:srgbClr val="4472C4">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05884C" w14:textId="77777777" w:rsidR="002F510B" w:rsidRDefault="002F510B" w:rsidP="002F510B">
                            <w:pPr>
                              <w:jc w:val="center"/>
                            </w:pPr>
                            <w:r>
                              <w:t>MÜDÜR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FFE5B" id="Dikdörtgen 21" o:spid="_x0000_s1029" style="position:absolute;margin-left:182.6pt;margin-top:14.15pt;width:89.5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" fillcolor="#bdd7ee" strokecolor="#4472c4" strokeweight="2.5pt">
                <v:shadow color="#868686"/>
                <v:textbox>
                  <w:txbxContent>
                    <w:p w14:paraId="2A05884C" w14:textId="77777777" w:rsidR="002F510B" w:rsidRDefault="002F510B" w:rsidP="002F510B">
                      <w:pPr>
                        <w:jc w:val="center"/>
                      </w:pPr>
                      <w:r>
                        <w:t>MÜDÜR</w:t>
                      </w:r>
                    </w:p>
                  </w:txbxContent>
                </v:textbox>
              </v:rect>
            </w:pict>
          </mc:Fallback>
        </mc:AlternateContent>
      </w:r>
    </w:p>
    <w:p w14:paraId="0CCC1B2C" w14:textId="77777777" w:rsidR="002F510B" w:rsidRPr="0063196F" w:rsidRDefault="002F510B" w:rsidP="002F510B">
      <w:pPr>
        <w:widowControl/>
        <w:tabs>
          <w:tab w:val="center" w:pos="4536"/>
        </w:tabs>
        <w:autoSpaceDE/>
        <w:autoSpaceDN/>
        <w:rPr>
          <w:sz w:val="24"/>
          <w:szCs w:val="20"/>
          <w:lang w:eastAsia="ko-KR"/>
        </w:rPr>
      </w:pPr>
      <w:r w:rsidRPr="0063196F">
        <w:rPr>
          <w:sz w:val="24"/>
          <w:szCs w:val="20"/>
          <w:lang w:eastAsia="ko-KR"/>
        </w:rPr>
        <w:tab/>
      </w:r>
    </w:p>
    <w:p w14:paraId="0D3B1631" w14:textId="77777777" w:rsidR="002F510B" w:rsidRPr="0063196F" w:rsidRDefault="002F510B" w:rsidP="002F510B">
      <w:pPr>
        <w:widowControl/>
        <w:autoSpaceDE/>
        <w:autoSpaceDN/>
        <w:rPr>
          <w:sz w:val="24"/>
          <w:szCs w:val="20"/>
          <w:lang w:eastAsia="ko-KR"/>
        </w:rPr>
      </w:pPr>
    </w:p>
    <w:p w14:paraId="2ECF19E9" w14:textId="5F43107C" w:rsidR="002F510B" w:rsidRPr="0063196F" w:rsidRDefault="002F510B" w:rsidP="002F510B">
      <w:pPr>
        <w:widowControl/>
        <w:tabs>
          <w:tab w:val="center" w:pos="4537"/>
        </w:tabs>
        <w:autoSpaceDE/>
        <w:autoSpaceDN/>
        <w:rPr>
          <w:sz w:val="24"/>
          <w:szCs w:val="20"/>
          <w:lang w:eastAsia="ko-KR"/>
        </w:rPr>
      </w:pPr>
      <w:r w:rsidRPr="0063196F">
        <w:rPr>
          <w:noProof/>
          <w:sz w:val="24"/>
          <w:szCs w:val="20"/>
          <w:lang w:eastAsia="tr-TR"/>
        </w:rPr>
        <mc:AlternateContent>
          <mc:Choice Requires="wps">
            <w:drawing>
              <wp:anchor distT="0" distB="0" distL="114300" distR="114300" simplePos="0" relativeHeight="251652096" behindDoc="0" locked="0" layoutInCell="1" allowOverlap="1" wp14:anchorId="186DC2C0" wp14:editId="4AB6BB7A">
                <wp:simplePos x="0" y="0"/>
                <wp:positionH relativeFrom="column">
                  <wp:posOffset>4005580</wp:posOffset>
                </wp:positionH>
                <wp:positionV relativeFrom="paragraph">
                  <wp:posOffset>167005</wp:posOffset>
                </wp:positionV>
                <wp:extent cx="1466850" cy="628650"/>
                <wp:effectExtent l="19050" t="19050" r="19050" b="19050"/>
                <wp:wrapNone/>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628650"/>
                        </a:xfrm>
                        <a:prstGeom prst="rect">
                          <a:avLst/>
                        </a:prstGeom>
                        <a:solidFill>
                          <a:srgbClr val="4F81BD">
                            <a:lumMod val="40000"/>
                            <a:lumOff val="60000"/>
                          </a:srgbClr>
                        </a:solidFill>
                        <a:ln w="31750">
                          <a:solidFill>
                            <a:srgbClr val="4BACC6">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6CB8F7" w14:textId="77777777" w:rsidR="002F510B" w:rsidRDefault="002F510B" w:rsidP="002F510B">
                            <w:r>
                              <w:t>Müdür Yardımcısı</w:t>
                            </w:r>
                          </w:p>
                          <w:p w14:paraId="07008F96" w14:textId="77777777" w:rsidR="002F510B" w:rsidRDefault="002F510B" w:rsidP="002F510B">
                            <w:r>
                              <w:t>(Teknik ve Sosyal)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DC2C0" id="Dikdörtgen 16" o:spid="_x0000_s1030" style="position:absolute;margin-left:315.4pt;margin-top:13.15pt;width:115.5pt;height: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" fillcolor="#b9cde5" strokecolor="#4bacc6" strokeweight="2.5pt">
                <v:shadow color="#868686"/>
                <v:textbox>
                  <w:txbxContent>
                    <w:p w14:paraId="156CB8F7" w14:textId="77777777" w:rsidR="002F510B" w:rsidRDefault="002F510B" w:rsidP="002F510B">
                      <w:r>
                        <w:t>Müdür Yardımcısı</w:t>
                      </w:r>
                    </w:p>
                    <w:p w14:paraId="07008F96" w14:textId="77777777" w:rsidR="002F510B" w:rsidRDefault="002F510B" w:rsidP="002F510B">
                      <w:r>
                        <w:t>(Teknik ve Sosyal)</w:t>
                      </w:r>
                    </w:p>
                  </w:txbxContent>
                </v:textbox>
              </v:rect>
            </w:pict>
          </mc:Fallback>
        </mc:AlternateContent>
      </w:r>
      <w:r w:rsidRPr="0063196F">
        <w:rPr>
          <w:noProof/>
          <w:sz w:val="24"/>
          <w:szCs w:val="20"/>
          <w:lang w:eastAsia="tr-TR"/>
        </w:rPr>
        <mc:AlternateContent>
          <mc:Choice Requires="wps">
            <w:drawing>
              <wp:anchor distT="0" distB="0" distL="114300" distR="114300" simplePos="0" relativeHeight="251645952" behindDoc="0" locked="0" layoutInCell="1" allowOverlap="1" wp14:anchorId="45D5037C" wp14:editId="4CC9708F">
                <wp:simplePos x="0" y="0"/>
                <wp:positionH relativeFrom="column">
                  <wp:posOffset>500380</wp:posOffset>
                </wp:positionH>
                <wp:positionV relativeFrom="paragraph">
                  <wp:posOffset>167005</wp:posOffset>
                </wp:positionV>
                <wp:extent cx="1451610" cy="676275"/>
                <wp:effectExtent l="19050" t="19050" r="15240" b="28575"/>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1610" cy="676275"/>
                        </a:xfrm>
                        <a:prstGeom prst="rect">
                          <a:avLst/>
                        </a:prstGeom>
                        <a:solidFill>
                          <a:srgbClr val="4F81BD">
                            <a:lumMod val="40000"/>
                            <a:lumOff val="60000"/>
                          </a:srgbClr>
                        </a:solidFill>
                        <a:ln w="31750">
                          <a:solidFill>
                            <a:srgbClr val="4BACC6">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EA2FF1" w14:textId="77777777" w:rsidR="002F510B" w:rsidRDefault="002F510B" w:rsidP="002F510B">
                            <w:pPr>
                              <w:jc w:val="center"/>
                            </w:pPr>
                            <w:r>
                              <w:t>Müdür Yardımcısı</w:t>
                            </w:r>
                          </w:p>
                          <w:p w14:paraId="7E3E00A5" w14:textId="77777777" w:rsidR="002F510B" w:rsidRDefault="002F510B" w:rsidP="002F510B">
                            <w:pPr>
                              <w:jc w:val="center"/>
                            </w:pPr>
                            <w:r>
                              <w:t>(Eğitim-Öğretim)</w:t>
                            </w:r>
                          </w:p>
                          <w:p w14:paraId="2BABC0D0" w14:textId="77777777" w:rsidR="002F510B" w:rsidRDefault="002F510B" w:rsidP="002F510B"/>
                          <w:p w14:paraId="7710C39A" w14:textId="77777777" w:rsidR="002F510B" w:rsidRDefault="002F510B" w:rsidP="002F510B">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5037C" id="Dikdörtgen 15" o:spid="_x0000_s1031" style="position:absolute;margin-left:39.4pt;margin-top:13.15pt;width:114.3pt;height:53.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" fillcolor="#b9cde5" strokecolor="#4bacc6" strokeweight="2.5pt">
                <v:shadow color="#868686"/>
                <v:textbox>
                  <w:txbxContent>
                    <w:p w14:paraId="47EA2FF1" w14:textId="77777777" w:rsidR="002F510B" w:rsidRDefault="002F510B" w:rsidP="002F510B">
                      <w:pPr>
                        <w:jc w:val="center"/>
                      </w:pPr>
                      <w:r>
                        <w:t>Müdür Yardımcısı</w:t>
                      </w:r>
                    </w:p>
                    <w:p w14:paraId="7E3E00A5" w14:textId="77777777" w:rsidR="002F510B" w:rsidRDefault="002F510B" w:rsidP="002F510B">
                      <w:pPr>
                        <w:jc w:val="center"/>
                      </w:pPr>
                      <w:r>
                        <w:t>(Eğitim-Öğretim)</w:t>
                      </w:r>
                    </w:p>
                    <w:p w14:paraId="2BABC0D0" w14:textId="77777777" w:rsidR="002F510B" w:rsidRDefault="002F510B" w:rsidP="002F510B"/>
                    <w:p w14:paraId="7710C39A" w14:textId="77777777" w:rsidR="002F510B" w:rsidRDefault="002F510B" w:rsidP="002F510B">
                      <w:r>
                        <w:t>(</w:t>
                      </w:r>
                    </w:p>
                  </w:txbxContent>
                </v:textbox>
              </v:rect>
            </w:pict>
          </mc:Fallback>
        </mc:AlternateContent>
      </w:r>
      <w:r w:rsidRPr="0063196F">
        <w:rPr>
          <w:noProof/>
          <w:sz w:val="24"/>
          <w:szCs w:val="20"/>
          <w:lang w:eastAsia="tr-TR"/>
        </w:rPr>
        <mc:AlternateContent>
          <mc:Choice Requires="wps">
            <w:drawing>
              <wp:anchor distT="0" distB="0" distL="114300" distR="114300" simplePos="0" relativeHeight="251672576" behindDoc="0" locked="0" layoutInCell="1" allowOverlap="1" wp14:anchorId="17F38DAE" wp14:editId="7AA2029B">
                <wp:simplePos x="0" y="0"/>
                <wp:positionH relativeFrom="column">
                  <wp:posOffset>2820035</wp:posOffset>
                </wp:positionH>
                <wp:positionV relativeFrom="paragraph">
                  <wp:posOffset>106045</wp:posOffset>
                </wp:positionV>
                <wp:extent cx="187325" cy="45085"/>
                <wp:effectExtent l="19050" t="20320" r="21590" b="20955"/>
                <wp:wrapNone/>
                <wp:docPr id="14" name="Dirsek Bağlayıcısı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7325" cy="45085"/>
                        </a:xfrm>
                        <a:prstGeom prst="bentConnector3">
                          <a:avLst>
                            <a:gd name="adj1" fmla="val 49829"/>
                          </a:avLst>
                        </a:prstGeom>
                        <a:noFill/>
                        <a:ln w="38100">
                          <a:solidFill>
                            <a:srgbClr val="4472C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7D6241" id="Dirsek Bağlayıcısı 14" o:spid="_x0000_s1026" type="#_x0000_t34" style="position:absolute;margin-left:222.05pt;margin-top:8.35pt;width:14.75pt;height:3.5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" adj="10763" strokecolor="#4472c4" strokeweight="3pt">
                <v:stroke joinstyle="round"/>
                <v:shadow color="#7f7f7f" opacity=".5" offset="1pt"/>
              </v:shape>
            </w:pict>
          </mc:Fallback>
        </mc:AlternateContent>
      </w:r>
      <w:r w:rsidRPr="0063196F">
        <w:rPr>
          <w:sz w:val="24"/>
          <w:szCs w:val="20"/>
          <w:lang w:eastAsia="ko-KR"/>
        </w:rPr>
        <w:tab/>
      </w:r>
    </w:p>
    <w:p w14:paraId="5A21DDC1" w14:textId="1E39292E" w:rsidR="002F510B" w:rsidRPr="0063196F" w:rsidRDefault="002F510B" w:rsidP="002F510B">
      <w:pPr>
        <w:widowControl/>
        <w:autoSpaceDE/>
        <w:autoSpaceDN/>
        <w:rPr>
          <w:sz w:val="24"/>
          <w:szCs w:val="20"/>
          <w:lang w:eastAsia="ko-KR"/>
        </w:rPr>
      </w:pPr>
      <w:r w:rsidRPr="0063196F">
        <w:rPr>
          <w:noProof/>
          <w:sz w:val="24"/>
          <w:szCs w:val="20"/>
          <w:lang w:eastAsia="tr-TR"/>
        </w:rPr>
        <mc:AlternateContent>
          <mc:Choice Requires="wps">
            <w:drawing>
              <wp:anchor distT="4294967295" distB="4294967295" distL="114300" distR="114300" simplePos="0" relativeHeight="251662336" behindDoc="0" locked="0" layoutInCell="1" allowOverlap="1" wp14:anchorId="758F19AF" wp14:editId="4E6F4865">
                <wp:simplePos x="0" y="0"/>
                <wp:positionH relativeFrom="column">
                  <wp:posOffset>1938655</wp:posOffset>
                </wp:positionH>
                <wp:positionV relativeFrom="paragraph">
                  <wp:posOffset>46989</wp:posOffset>
                </wp:positionV>
                <wp:extent cx="2019300" cy="0"/>
                <wp:effectExtent l="0" t="19050" r="0" b="19050"/>
                <wp:wrapNone/>
                <wp:docPr id="24" name="Düz Ok Bağlayıcısı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9300" cy="0"/>
                        </a:xfrm>
                        <a:prstGeom prst="straightConnector1">
                          <a:avLst/>
                        </a:prstGeom>
                        <a:noFill/>
                        <a:ln w="38100">
                          <a:solidFill>
                            <a:srgbClr val="4472C4">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77A2E1" id="Düz Ok Bağlayıcısı 24" o:spid="_x0000_s1026" type="#_x0000_t32" style="position:absolute;margin-left:152.65pt;margin-top:3.7pt;width:159pt;height:0;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" strokecolor="#4472c4" strokeweight="3pt">
                <v:shadow color="#7f7f7f [1601]" opacity=".5" offset="1pt"/>
              </v:shape>
            </w:pict>
          </mc:Fallback>
        </mc:AlternateContent>
      </w:r>
    </w:p>
    <w:p w14:paraId="60451458" w14:textId="77777777" w:rsidR="002F510B" w:rsidRPr="0063196F" w:rsidRDefault="002F510B" w:rsidP="002F510B">
      <w:pPr>
        <w:widowControl/>
        <w:autoSpaceDE/>
        <w:autoSpaceDN/>
        <w:rPr>
          <w:sz w:val="24"/>
          <w:szCs w:val="20"/>
          <w:lang w:eastAsia="ko-KR"/>
        </w:rPr>
      </w:pPr>
    </w:p>
    <w:p w14:paraId="552A6F00" w14:textId="77777777" w:rsidR="002F510B" w:rsidRPr="0063196F" w:rsidRDefault="002F510B" w:rsidP="002F510B">
      <w:pPr>
        <w:widowControl/>
        <w:autoSpaceDE/>
        <w:autoSpaceDN/>
        <w:rPr>
          <w:sz w:val="24"/>
          <w:szCs w:val="20"/>
          <w:lang w:eastAsia="ko-KR"/>
        </w:rPr>
      </w:pPr>
    </w:p>
    <w:p w14:paraId="57F13694" w14:textId="77777777" w:rsidR="002F510B" w:rsidRPr="0063196F" w:rsidRDefault="002F510B" w:rsidP="002F510B">
      <w:pPr>
        <w:widowControl/>
        <w:autoSpaceDE/>
        <w:autoSpaceDN/>
        <w:rPr>
          <w:sz w:val="24"/>
          <w:szCs w:val="20"/>
          <w:lang w:eastAsia="ko-KR"/>
        </w:rPr>
      </w:pPr>
    </w:p>
    <w:p w14:paraId="5BC7B4F7" w14:textId="2B3E36BD" w:rsidR="002F510B" w:rsidRPr="0063196F" w:rsidRDefault="002F510B" w:rsidP="002F510B">
      <w:pPr>
        <w:widowControl/>
        <w:autoSpaceDE/>
        <w:autoSpaceDN/>
        <w:rPr>
          <w:sz w:val="24"/>
          <w:szCs w:val="20"/>
          <w:lang w:eastAsia="ko-KR"/>
        </w:rPr>
      </w:pPr>
      <w:r w:rsidRPr="0063196F">
        <w:rPr>
          <w:noProof/>
          <w:sz w:val="24"/>
          <w:szCs w:val="20"/>
          <w:lang w:eastAsia="tr-TR"/>
        </w:rPr>
        <mc:AlternateContent>
          <mc:Choice Requires="wps">
            <w:drawing>
              <wp:anchor distT="0" distB="0" distL="114300" distR="114300" simplePos="0" relativeHeight="251654144" behindDoc="0" locked="0" layoutInCell="1" allowOverlap="1" wp14:anchorId="0DD947BD" wp14:editId="61D9E07D">
                <wp:simplePos x="0" y="0"/>
                <wp:positionH relativeFrom="column">
                  <wp:posOffset>-452120</wp:posOffset>
                </wp:positionH>
                <wp:positionV relativeFrom="paragraph">
                  <wp:posOffset>128905</wp:posOffset>
                </wp:positionV>
                <wp:extent cx="4000500" cy="2647950"/>
                <wp:effectExtent l="19050" t="19050" r="19050" b="19050"/>
                <wp:wrapNone/>
                <wp:docPr id="13"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647950"/>
                        </a:xfrm>
                        <a:prstGeom prst="rect">
                          <a:avLst/>
                        </a:prstGeom>
                        <a:solidFill>
                          <a:srgbClr val="4F81BD">
                            <a:lumMod val="40000"/>
                            <a:lumOff val="60000"/>
                          </a:srgbClr>
                        </a:solidFill>
                        <a:ln w="31750">
                          <a:solidFill>
                            <a:srgbClr val="4BACC6">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tbl>
                            <w:tblPr>
                              <w:tblW w:w="6219" w:type="dxa"/>
                              <w:tblInd w:w="-157" w:type="dxa"/>
                              <w:tblBorders>
                                <w:top w:val="dotDash" w:sz="4" w:space="0" w:color="auto"/>
                                <w:left w:val="dotDash" w:sz="4" w:space="0" w:color="auto"/>
                                <w:bottom w:val="dotDash" w:sz="4" w:space="0" w:color="auto"/>
                                <w:right w:val="dotDash" w:sz="4" w:space="0" w:color="auto"/>
                                <w:insideV w:val="dotDash" w:sz="4" w:space="0" w:color="auto"/>
                              </w:tblBorders>
                              <w:shd w:val="clear" w:color="auto" w:fill="F2F2F2"/>
                              <w:tblLook w:val="04A0" w:firstRow="1" w:lastRow="0" w:firstColumn="1" w:lastColumn="0" w:noHBand="0" w:noVBand="1"/>
                            </w:tblPr>
                            <w:tblGrid>
                              <w:gridCol w:w="3162"/>
                              <w:gridCol w:w="3057"/>
                            </w:tblGrid>
                            <w:tr w:rsidR="002F510B" w14:paraId="7DBDB7EE" w14:textId="77777777" w:rsidTr="003871B2">
                              <w:trPr>
                                <w:trHeight w:val="567"/>
                              </w:trPr>
                              <w:tc>
                                <w:tcPr>
                                  <w:tcW w:w="6219" w:type="dxa"/>
                                  <w:gridSpan w:val="2"/>
                                  <w:tcBorders>
                                    <w:top w:val="double" w:sz="4" w:space="0" w:color="4F81BD"/>
                                    <w:left w:val="double" w:sz="4" w:space="0" w:color="4F81BD"/>
                                    <w:right w:val="double" w:sz="4" w:space="0" w:color="4F81BD"/>
                                  </w:tcBorders>
                                  <w:shd w:val="clear" w:color="auto" w:fill="F2F2F2"/>
                                  <w:vAlign w:val="center"/>
                                </w:tcPr>
                                <w:p w14:paraId="27FBA85F" w14:textId="77777777" w:rsidR="002F510B" w:rsidRDefault="002F510B" w:rsidP="00760A8E">
                                  <w:pPr>
                                    <w:jc w:val="center"/>
                                  </w:pPr>
                                  <w:r>
                                    <w:t>Bölüm Başkanlıkları</w:t>
                                  </w:r>
                                </w:p>
                                <w:p w14:paraId="7C7709BE" w14:textId="77777777" w:rsidR="002F510B" w:rsidRPr="00760A8E" w:rsidRDefault="002F510B" w:rsidP="00760A8E">
                                  <w:pPr>
                                    <w:tabs>
                                      <w:tab w:val="left" w:pos="1665"/>
                                    </w:tabs>
                                    <w:jc w:val="center"/>
                                    <w:rPr>
                                      <w:b/>
                                    </w:rPr>
                                  </w:pPr>
                                </w:p>
                              </w:tc>
                            </w:tr>
                            <w:tr w:rsidR="002F510B" w14:paraId="628C3B89" w14:textId="77777777" w:rsidTr="003871B2">
                              <w:trPr>
                                <w:trHeight w:val="382"/>
                              </w:trPr>
                              <w:tc>
                                <w:tcPr>
                                  <w:tcW w:w="3162" w:type="dxa"/>
                                  <w:tcBorders>
                                    <w:top w:val="dotDash" w:sz="4" w:space="0" w:color="auto"/>
                                    <w:left w:val="double" w:sz="4" w:space="0" w:color="4F81BD"/>
                                    <w:bottom w:val="dotDash" w:sz="4" w:space="0" w:color="auto"/>
                                  </w:tcBorders>
                                  <w:shd w:val="clear" w:color="auto" w:fill="F2F2F2"/>
                                  <w:vAlign w:val="center"/>
                                </w:tcPr>
                                <w:p w14:paraId="724613AD" w14:textId="77777777" w:rsidR="002F510B" w:rsidRPr="00760A8E" w:rsidRDefault="002F510B" w:rsidP="00760A8E">
                                  <w:pPr>
                                    <w:jc w:val="center"/>
                                    <w:rPr>
                                      <w:sz w:val="16"/>
                                      <w:szCs w:val="16"/>
                                    </w:rPr>
                                  </w:pPr>
                                  <w:r w:rsidRPr="00760A8E">
                                    <w:rPr>
                                      <w:sz w:val="16"/>
                                      <w:szCs w:val="16"/>
                                    </w:rPr>
                                    <w:t>Bölüm</w:t>
                                  </w:r>
                                </w:p>
                              </w:tc>
                              <w:tc>
                                <w:tcPr>
                                  <w:tcW w:w="3057" w:type="dxa"/>
                                  <w:tcBorders>
                                    <w:top w:val="dotDash" w:sz="4" w:space="0" w:color="auto"/>
                                    <w:bottom w:val="dotDash" w:sz="4" w:space="0" w:color="auto"/>
                                    <w:right w:val="double" w:sz="4" w:space="0" w:color="4F81BD"/>
                                  </w:tcBorders>
                                  <w:shd w:val="clear" w:color="auto" w:fill="F2F2F2"/>
                                  <w:vAlign w:val="center"/>
                                </w:tcPr>
                                <w:p w14:paraId="056DDB8C" w14:textId="77777777" w:rsidR="002F510B" w:rsidRPr="00760A8E" w:rsidRDefault="002F510B" w:rsidP="00760A8E">
                                  <w:pPr>
                                    <w:jc w:val="center"/>
                                    <w:rPr>
                                      <w:sz w:val="16"/>
                                      <w:szCs w:val="16"/>
                                    </w:rPr>
                                  </w:pPr>
                                  <w:r w:rsidRPr="00760A8E">
                                    <w:rPr>
                                      <w:sz w:val="16"/>
                                      <w:szCs w:val="16"/>
                                    </w:rPr>
                                    <w:t>Program</w:t>
                                  </w:r>
                                </w:p>
                              </w:tc>
                            </w:tr>
                            <w:tr w:rsidR="002F510B" w14:paraId="1990196B" w14:textId="77777777" w:rsidTr="003871B2">
                              <w:trPr>
                                <w:trHeight w:hRule="exact" w:val="397"/>
                              </w:trPr>
                              <w:tc>
                                <w:tcPr>
                                  <w:tcW w:w="3162" w:type="dxa"/>
                                  <w:vMerge w:val="restart"/>
                                  <w:tcBorders>
                                    <w:top w:val="dotDash" w:sz="4" w:space="0" w:color="auto"/>
                                    <w:left w:val="double" w:sz="4" w:space="0" w:color="4F81BD"/>
                                  </w:tcBorders>
                                  <w:shd w:val="clear" w:color="auto" w:fill="F2F2F2"/>
                                  <w:vAlign w:val="center"/>
                                </w:tcPr>
                                <w:p w14:paraId="38D4E105" w14:textId="77777777" w:rsidR="002F510B" w:rsidRPr="00760A8E" w:rsidRDefault="002F510B" w:rsidP="00760A8E">
                                  <w:pPr>
                                    <w:rPr>
                                      <w:sz w:val="16"/>
                                      <w:szCs w:val="16"/>
                                    </w:rPr>
                                  </w:pPr>
                                  <w:r w:rsidRPr="00760A8E">
                                    <w:rPr>
                                      <w:sz w:val="16"/>
                                      <w:szCs w:val="16"/>
                                    </w:rPr>
                                    <w:t>Bitkisel ve Hayvansal Üretim</w:t>
                                  </w:r>
                                </w:p>
                              </w:tc>
                              <w:tc>
                                <w:tcPr>
                                  <w:tcW w:w="3057" w:type="dxa"/>
                                  <w:tcBorders>
                                    <w:top w:val="dotDash" w:sz="4" w:space="0" w:color="auto"/>
                                    <w:right w:val="double" w:sz="4" w:space="0" w:color="4F81BD"/>
                                  </w:tcBorders>
                                  <w:shd w:val="clear" w:color="auto" w:fill="F2F2F2"/>
                                  <w:vAlign w:val="center"/>
                                </w:tcPr>
                                <w:p w14:paraId="59C94605" w14:textId="77777777" w:rsidR="002F510B" w:rsidRPr="00760A8E" w:rsidRDefault="002F510B" w:rsidP="00760A8E">
                                  <w:pPr>
                                    <w:rPr>
                                      <w:sz w:val="16"/>
                                      <w:szCs w:val="16"/>
                                    </w:rPr>
                                  </w:pPr>
                                  <w:r w:rsidRPr="00760A8E">
                                    <w:rPr>
                                      <w:sz w:val="16"/>
                                      <w:szCs w:val="16"/>
                                    </w:rPr>
                                    <w:t>Organik Tarım</w:t>
                                  </w:r>
                                </w:p>
                              </w:tc>
                            </w:tr>
                            <w:tr w:rsidR="002F510B" w14:paraId="1916E1F1" w14:textId="77777777" w:rsidTr="003871B2">
                              <w:trPr>
                                <w:trHeight w:hRule="exact" w:val="397"/>
                              </w:trPr>
                              <w:tc>
                                <w:tcPr>
                                  <w:tcW w:w="3162" w:type="dxa"/>
                                  <w:vMerge/>
                                  <w:tcBorders>
                                    <w:left w:val="double" w:sz="4" w:space="0" w:color="4F81BD"/>
                                    <w:bottom w:val="dotDash" w:sz="4" w:space="0" w:color="auto"/>
                                  </w:tcBorders>
                                  <w:shd w:val="clear" w:color="auto" w:fill="F2F2F2"/>
                                  <w:vAlign w:val="center"/>
                                </w:tcPr>
                                <w:p w14:paraId="482BCB0D" w14:textId="77777777" w:rsidR="002F510B" w:rsidRDefault="002F510B" w:rsidP="00760A8E">
                                  <w:pPr>
                                    <w:tabs>
                                      <w:tab w:val="left" w:pos="1665"/>
                                    </w:tabs>
                                  </w:pPr>
                                </w:p>
                              </w:tc>
                              <w:tc>
                                <w:tcPr>
                                  <w:tcW w:w="3057" w:type="dxa"/>
                                  <w:tcBorders>
                                    <w:bottom w:val="dotDash" w:sz="4" w:space="0" w:color="auto"/>
                                    <w:right w:val="double" w:sz="4" w:space="0" w:color="4F81BD"/>
                                  </w:tcBorders>
                                  <w:shd w:val="clear" w:color="auto" w:fill="F2F2F2"/>
                                  <w:vAlign w:val="center"/>
                                </w:tcPr>
                                <w:p w14:paraId="53199FDE" w14:textId="77777777" w:rsidR="002F510B" w:rsidRPr="00760A8E" w:rsidRDefault="002F510B" w:rsidP="00760A8E">
                                  <w:pPr>
                                    <w:rPr>
                                      <w:sz w:val="16"/>
                                      <w:szCs w:val="16"/>
                                    </w:rPr>
                                  </w:pPr>
                                  <w:r w:rsidRPr="00760A8E">
                                    <w:rPr>
                                      <w:sz w:val="16"/>
                                      <w:szCs w:val="16"/>
                                    </w:rPr>
                                    <w:t>Tıbbi ve Aromatik Bitkiler</w:t>
                                  </w:r>
                                </w:p>
                              </w:tc>
                            </w:tr>
                            <w:tr w:rsidR="002F510B" w14:paraId="7D9A2C41" w14:textId="77777777" w:rsidTr="003871B2">
                              <w:trPr>
                                <w:trHeight w:hRule="exact" w:val="397"/>
                              </w:trPr>
                              <w:tc>
                                <w:tcPr>
                                  <w:tcW w:w="3162" w:type="dxa"/>
                                  <w:tcBorders>
                                    <w:top w:val="dotDash" w:sz="4" w:space="0" w:color="auto"/>
                                    <w:left w:val="double" w:sz="4" w:space="0" w:color="4F81BD"/>
                                    <w:bottom w:val="dotDash" w:sz="4" w:space="0" w:color="auto"/>
                                  </w:tcBorders>
                                  <w:shd w:val="clear" w:color="auto" w:fill="F2F2F2"/>
                                  <w:vAlign w:val="center"/>
                                </w:tcPr>
                                <w:p w14:paraId="1DE6894F" w14:textId="77777777" w:rsidR="002F510B" w:rsidRDefault="002F510B" w:rsidP="00760A8E">
                                  <w:r w:rsidRPr="00760A8E">
                                    <w:rPr>
                                      <w:sz w:val="16"/>
                                      <w:szCs w:val="16"/>
                                    </w:rPr>
                                    <w:t>Çocuk Bakımı ve Gençlik Hizmetleri</w:t>
                                  </w:r>
                                </w:p>
                              </w:tc>
                              <w:tc>
                                <w:tcPr>
                                  <w:tcW w:w="3057" w:type="dxa"/>
                                  <w:tcBorders>
                                    <w:top w:val="dotDash" w:sz="4" w:space="0" w:color="auto"/>
                                    <w:bottom w:val="dotDash" w:sz="4" w:space="0" w:color="auto"/>
                                    <w:right w:val="double" w:sz="4" w:space="0" w:color="4F81BD"/>
                                  </w:tcBorders>
                                  <w:shd w:val="clear" w:color="auto" w:fill="F2F2F2"/>
                                  <w:vAlign w:val="center"/>
                                </w:tcPr>
                                <w:p w14:paraId="302E5C5D" w14:textId="77777777" w:rsidR="002F510B" w:rsidRPr="00760A8E" w:rsidRDefault="002F510B" w:rsidP="00760A8E">
                                  <w:pPr>
                                    <w:rPr>
                                      <w:sz w:val="16"/>
                                      <w:szCs w:val="16"/>
                                    </w:rPr>
                                  </w:pPr>
                                  <w:r w:rsidRPr="00760A8E">
                                    <w:rPr>
                                      <w:sz w:val="16"/>
                                      <w:szCs w:val="16"/>
                                    </w:rPr>
                                    <w:t>Çocuk Gelişimi</w:t>
                                  </w:r>
                                </w:p>
                              </w:tc>
                            </w:tr>
                            <w:tr w:rsidR="002F510B" w14:paraId="5AB4FE40" w14:textId="77777777" w:rsidTr="003871B2">
                              <w:trPr>
                                <w:trHeight w:hRule="exact" w:val="397"/>
                              </w:trPr>
                              <w:tc>
                                <w:tcPr>
                                  <w:tcW w:w="3162" w:type="dxa"/>
                                  <w:tcBorders>
                                    <w:top w:val="dotDash" w:sz="4" w:space="0" w:color="auto"/>
                                    <w:left w:val="double" w:sz="4" w:space="0" w:color="4F81BD"/>
                                    <w:bottom w:val="dotDash" w:sz="4" w:space="0" w:color="auto"/>
                                  </w:tcBorders>
                                  <w:shd w:val="clear" w:color="auto" w:fill="F2F2F2"/>
                                  <w:vAlign w:val="center"/>
                                </w:tcPr>
                                <w:p w14:paraId="1EA0BCF7" w14:textId="77777777" w:rsidR="002F510B" w:rsidRPr="00760A8E" w:rsidRDefault="002F510B" w:rsidP="00760A8E">
                                  <w:pPr>
                                    <w:rPr>
                                      <w:sz w:val="16"/>
                                      <w:szCs w:val="16"/>
                                    </w:rPr>
                                  </w:pPr>
                                  <w:r w:rsidRPr="00760A8E">
                                    <w:rPr>
                                      <w:sz w:val="16"/>
                                      <w:szCs w:val="16"/>
                                    </w:rPr>
                                    <w:t>Kimya ve Kimyasal İşleme Teknolojileri</w:t>
                                  </w:r>
                                </w:p>
                              </w:tc>
                              <w:tc>
                                <w:tcPr>
                                  <w:tcW w:w="3057" w:type="dxa"/>
                                  <w:tcBorders>
                                    <w:top w:val="dotDash" w:sz="4" w:space="0" w:color="auto"/>
                                    <w:bottom w:val="dotDash" w:sz="4" w:space="0" w:color="auto"/>
                                    <w:right w:val="double" w:sz="4" w:space="0" w:color="4F81BD"/>
                                  </w:tcBorders>
                                  <w:shd w:val="clear" w:color="auto" w:fill="F2F2F2"/>
                                  <w:vAlign w:val="center"/>
                                </w:tcPr>
                                <w:p w14:paraId="177E133E" w14:textId="77777777" w:rsidR="002F510B" w:rsidRPr="00760A8E" w:rsidRDefault="002F510B" w:rsidP="00760A8E">
                                  <w:pPr>
                                    <w:rPr>
                                      <w:sz w:val="16"/>
                                      <w:szCs w:val="16"/>
                                    </w:rPr>
                                  </w:pPr>
                                  <w:r w:rsidRPr="00760A8E">
                                    <w:rPr>
                                      <w:sz w:val="16"/>
                                      <w:szCs w:val="16"/>
                                    </w:rPr>
                                    <w:t>Laboratuvar Teknolojisi</w:t>
                                  </w:r>
                                </w:p>
                              </w:tc>
                            </w:tr>
                            <w:tr w:rsidR="002F510B" w14:paraId="051348F0" w14:textId="77777777" w:rsidTr="003871B2">
                              <w:trPr>
                                <w:trHeight w:hRule="exact" w:val="397"/>
                              </w:trPr>
                              <w:tc>
                                <w:tcPr>
                                  <w:tcW w:w="3162" w:type="dxa"/>
                                  <w:tcBorders>
                                    <w:top w:val="dotDash" w:sz="4" w:space="0" w:color="auto"/>
                                    <w:left w:val="double" w:sz="4" w:space="0" w:color="4F81BD"/>
                                    <w:bottom w:val="dotDash" w:sz="4" w:space="0" w:color="auto"/>
                                  </w:tcBorders>
                                  <w:shd w:val="clear" w:color="auto" w:fill="F2F2F2"/>
                                  <w:vAlign w:val="center"/>
                                </w:tcPr>
                                <w:p w14:paraId="6C8AB716" w14:textId="77777777" w:rsidR="002F510B" w:rsidRPr="00760A8E" w:rsidRDefault="002F510B" w:rsidP="00760A8E">
                                  <w:pPr>
                                    <w:rPr>
                                      <w:sz w:val="16"/>
                                      <w:szCs w:val="16"/>
                                    </w:rPr>
                                  </w:pPr>
                                  <w:r w:rsidRPr="00760A8E">
                                    <w:rPr>
                                      <w:sz w:val="16"/>
                                      <w:szCs w:val="16"/>
                                    </w:rPr>
                                    <w:t>Makine ve Metal Teknolojileri</w:t>
                                  </w:r>
                                </w:p>
                              </w:tc>
                              <w:tc>
                                <w:tcPr>
                                  <w:tcW w:w="3057" w:type="dxa"/>
                                  <w:tcBorders>
                                    <w:top w:val="dotDash" w:sz="4" w:space="0" w:color="auto"/>
                                    <w:bottom w:val="dotDash" w:sz="4" w:space="0" w:color="auto"/>
                                    <w:right w:val="double" w:sz="4" w:space="0" w:color="4F81BD"/>
                                  </w:tcBorders>
                                  <w:shd w:val="clear" w:color="auto" w:fill="F2F2F2"/>
                                  <w:vAlign w:val="center"/>
                                </w:tcPr>
                                <w:p w14:paraId="209EBF08" w14:textId="77777777" w:rsidR="002F510B" w:rsidRDefault="002F510B" w:rsidP="00760A8E">
                                  <w:pPr>
                                    <w:tabs>
                                      <w:tab w:val="left" w:pos="1665"/>
                                    </w:tabs>
                                  </w:pPr>
                                  <w:r w:rsidRPr="00760A8E">
                                    <w:rPr>
                                      <w:sz w:val="16"/>
                                      <w:szCs w:val="16"/>
                                    </w:rPr>
                                    <w:t>Üretimde Kalite Kontrol</w:t>
                                  </w:r>
                                </w:p>
                              </w:tc>
                            </w:tr>
                            <w:tr w:rsidR="002F510B" w14:paraId="00DE594D" w14:textId="77777777" w:rsidTr="003871B2">
                              <w:trPr>
                                <w:trHeight w:hRule="exact" w:val="397"/>
                              </w:trPr>
                              <w:tc>
                                <w:tcPr>
                                  <w:tcW w:w="3162" w:type="dxa"/>
                                  <w:tcBorders>
                                    <w:top w:val="dotDash" w:sz="4" w:space="0" w:color="auto"/>
                                    <w:left w:val="double" w:sz="4" w:space="0" w:color="4F81BD"/>
                                    <w:bottom w:val="dotDash" w:sz="4" w:space="0" w:color="auto"/>
                                  </w:tcBorders>
                                  <w:shd w:val="clear" w:color="auto" w:fill="F2F2F2"/>
                                  <w:vAlign w:val="center"/>
                                </w:tcPr>
                                <w:p w14:paraId="4FE1C70C" w14:textId="77777777" w:rsidR="002F510B" w:rsidRPr="00760A8E" w:rsidRDefault="002F510B" w:rsidP="00760A8E">
                                  <w:pPr>
                                    <w:rPr>
                                      <w:sz w:val="16"/>
                                      <w:szCs w:val="16"/>
                                    </w:rPr>
                                  </w:pPr>
                                  <w:r w:rsidRPr="00760A8E">
                                    <w:rPr>
                                      <w:sz w:val="16"/>
                                      <w:szCs w:val="16"/>
                                    </w:rPr>
                                    <w:t>Motorlu Araçlar, Gemi ve Uçak</w:t>
                                  </w:r>
                                </w:p>
                              </w:tc>
                              <w:tc>
                                <w:tcPr>
                                  <w:tcW w:w="3057" w:type="dxa"/>
                                  <w:tcBorders>
                                    <w:top w:val="dotDash" w:sz="4" w:space="0" w:color="auto"/>
                                    <w:bottom w:val="dotDash" w:sz="4" w:space="0" w:color="auto"/>
                                    <w:right w:val="double" w:sz="4" w:space="0" w:color="4F81BD"/>
                                  </w:tcBorders>
                                  <w:shd w:val="clear" w:color="auto" w:fill="F2F2F2"/>
                                  <w:vAlign w:val="center"/>
                                </w:tcPr>
                                <w:p w14:paraId="239E097A" w14:textId="77777777" w:rsidR="002F510B" w:rsidRPr="00760A8E" w:rsidRDefault="002F510B" w:rsidP="00760A8E">
                                  <w:pPr>
                                    <w:rPr>
                                      <w:sz w:val="16"/>
                                      <w:szCs w:val="16"/>
                                    </w:rPr>
                                  </w:pPr>
                                  <w:r w:rsidRPr="00760A8E">
                                    <w:rPr>
                                      <w:sz w:val="16"/>
                                      <w:szCs w:val="16"/>
                                    </w:rPr>
                                    <w:t>Tarım Makineleri ve Teknolojileri</w:t>
                                  </w:r>
                                </w:p>
                              </w:tc>
                            </w:tr>
                            <w:tr w:rsidR="002F510B" w14:paraId="2BC25D6E" w14:textId="77777777" w:rsidTr="003871B2">
                              <w:trPr>
                                <w:trHeight w:hRule="exact" w:val="585"/>
                              </w:trPr>
                              <w:tc>
                                <w:tcPr>
                                  <w:tcW w:w="3162" w:type="dxa"/>
                                  <w:tcBorders>
                                    <w:top w:val="dotDash" w:sz="4" w:space="0" w:color="auto"/>
                                    <w:left w:val="double" w:sz="4" w:space="0" w:color="4F81BD"/>
                                    <w:bottom w:val="double" w:sz="4" w:space="0" w:color="4F81BD"/>
                                  </w:tcBorders>
                                  <w:shd w:val="clear" w:color="auto" w:fill="F2F2F2"/>
                                  <w:vAlign w:val="center"/>
                                </w:tcPr>
                                <w:p w14:paraId="6D14997D" w14:textId="77777777" w:rsidR="002F510B" w:rsidRPr="00760A8E" w:rsidRDefault="002F510B" w:rsidP="00760A8E">
                                  <w:pPr>
                                    <w:rPr>
                                      <w:sz w:val="16"/>
                                      <w:szCs w:val="16"/>
                                    </w:rPr>
                                  </w:pPr>
                                  <w:r w:rsidRPr="00760A8E">
                                    <w:rPr>
                                      <w:sz w:val="16"/>
                                      <w:szCs w:val="16"/>
                                    </w:rPr>
                                    <w:t>Park ve Bahçe Bitkileri</w:t>
                                  </w:r>
                                </w:p>
                              </w:tc>
                              <w:tc>
                                <w:tcPr>
                                  <w:tcW w:w="3057" w:type="dxa"/>
                                  <w:tcBorders>
                                    <w:top w:val="dotDash" w:sz="4" w:space="0" w:color="auto"/>
                                    <w:bottom w:val="double" w:sz="4" w:space="0" w:color="4F81BD"/>
                                    <w:right w:val="double" w:sz="4" w:space="0" w:color="4F81BD"/>
                                  </w:tcBorders>
                                  <w:shd w:val="clear" w:color="auto" w:fill="F2F2F2"/>
                                  <w:vAlign w:val="center"/>
                                </w:tcPr>
                                <w:p w14:paraId="4A514B4B" w14:textId="77777777" w:rsidR="002F510B" w:rsidRPr="00760A8E" w:rsidRDefault="002F510B" w:rsidP="00760A8E">
                                  <w:pPr>
                                    <w:rPr>
                                      <w:sz w:val="16"/>
                                      <w:szCs w:val="16"/>
                                    </w:rPr>
                                  </w:pPr>
                                  <w:r w:rsidRPr="00760A8E">
                                    <w:rPr>
                                      <w:sz w:val="16"/>
                                      <w:szCs w:val="16"/>
                                    </w:rPr>
                                    <w:t>Peyzaj ve Süs Bitkileri Yetiştiriciliği</w:t>
                                  </w:r>
                                </w:p>
                              </w:tc>
                            </w:tr>
                          </w:tbl>
                          <w:p w14:paraId="5A870EFD" w14:textId="77777777" w:rsidR="002F510B" w:rsidRDefault="002F510B" w:rsidP="002F510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947BD" id="Dikdörtgen 13" o:spid="_x0000_s1032" style="position:absolute;margin-left:-35.6pt;margin-top:10.15pt;width:315pt;height:2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" fillcolor="#b9cde5" strokecolor="#4bacc6" strokeweight="2.5pt">
                <v:shadow color="#868686"/>
                <v:textbox>
                  <w:txbxContent>
                    <w:tbl>
                      <w:tblPr>
                        <w:tblW w:w="6219" w:type="dxa"/>
                        <w:tblInd w:w="-157" w:type="dxa"/>
                        <w:tblBorders>
                          <w:top w:val="dotDash" w:sz="4" w:space="0" w:color="auto"/>
                          <w:left w:val="dotDash" w:sz="4" w:space="0" w:color="auto"/>
                          <w:bottom w:val="dotDash" w:sz="4" w:space="0" w:color="auto"/>
                          <w:right w:val="dotDash" w:sz="4" w:space="0" w:color="auto"/>
                          <w:insideV w:val="dotDash" w:sz="4" w:space="0" w:color="auto"/>
                        </w:tblBorders>
                        <w:shd w:val="clear" w:color="auto" w:fill="F2F2F2"/>
                        <w:tblLook w:val="04A0" w:firstRow="1" w:lastRow="0" w:firstColumn="1" w:lastColumn="0" w:noHBand="0" w:noVBand="1"/>
                      </w:tblPr>
                      <w:tblGrid>
                        <w:gridCol w:w="3162"/>
                        <w:gridCol w:w="3057"/>
                      </w:tblGrid>
                      <w:tr w:rsidR="002F510B" w14:paraId="7DBDB7EE" w14:textId="77777777" w:rsidTr="003871B2">
                        <w:trPr>
                          <w:trHeight w:val="567"/>
                        </w:trPr>
                        <w:tc>
                          <w:tcPr>
                            <w:tcW w:w="6219" w:type="dxa"/>
                            <w:gridSpan w:val="2"/>
                            <w:tcBorders>
                              <w:top w:val="double" w:sz="4" w:space="0" w:color="4F81BD"/>
                              <w:left w:val="double" w:sz="4" w:space="0" w:color="4F81BD"/>
                              <w:right w:val="double" w:sz="4" w:space="0" w:color="4F81BD"/>
                            </w:tcBorders>
                            <w:shd w:val="clear" w:color="auto" w:fill="F2F2F2"/>
                            <w:vAlign w:val="center"/>
                          </w:tcPr>
                          <w:p w14:paraId="27FBA85F" w14:textId="77777777" w:rsidR="002F510B" w:rsidRDefault="002F510B" w:rsidP="00760A8E">
                            <w:pPr>
                              <w:jc w:val="center"/>
                            </w:pPr>
                            <w:r>
                              <w:t>Bölüm Başkanlıkları</w:t>
                            </w:r>
                          </w:p>
                          <w:p w14:paraId="7C7709BE" w14:textId="77777777" w:rsidR="002F510B" w:rsidRPr="00760A8E" w:rsidRDefault="002F510B" w:rsidP="00760A8E">
                            <w:pPr>
                              <w:tabs>
                                <w:tab w:val="left" w:pos="1665"/>
                              </w:tabs>
                              <w:jc w:val="center"/>
                              <w:rPr>
                                <w:b/>
                              </w:rPr>
                            </w:pPr>
                          </w:p>
                        </w:tc>
                      </w:tr>
                      <w:tr w:rsidR="002F510B" w14:paraId="628C3B89" w14:textId="77777777" w:rsidTr="003871B2">
                        <w:trPr>
                          <w:trHeight w:val="382"/>
                        </w:trPr>
                        <w:tc>
                          <w:tcPr>
                            <w:tcW w:w="3162" w:type="dxa"/>
                            <w:tcBorders>
                              <w:top w:val="dotDash" w:sz="4" w:space="0" w:color="auto"/>
                              <w:left w:val="double" w:sz="4" w:space="0" w:color="4F81BD"/>
                              <w:bottom w:val="dotDash" w:sz="4" w:space="0" w:color="auto"/>
                            </w:tcBorders>
                            <w:shd w:val="clear" w:color="auto" w:fill="F2F2F2"/>
                            <w:vAlign w:val="center"/>
                          </w:tcPr>
                          <w:p w14:paraId="724613AD" w14:textId="77777777" w:rsidR="002F510B" w:rsidRPr="00760A8E" w:rsidRDefault="002F510B" w:rsidP="00760A8E">
                            <w:pPr>
                              <w:jc w:val="center"/>
                              <w:rPr>
                                <w:sz w:val="16"/>
                                <w:szCs w:val="16"/>
                              </w:rPr>
                            </w:pPr>
                            <w:r w:rsidRPr="00760A8E">
                              <w:rPr>
                                <w:sz w:val="16"/>
                                <w:szCs w:val="16"/>
                              </w:rPr>
                              <w:t>Bölüm</w:t>
                            </w:r>
                          </w:p>
                        </w:tc>
                        <w:tc>
                          <w:tcPr>
                            <w:tcW w:w="3057" w:type="dxa"/>
                            <w:tcBorders>
                              <w:top w:val="dotDash" w:sz="4" w:space="0" w:color="auto"/>
                              <w:bottom w:val="dotDash" w:sz="4" w:space="0" w:color="auto"/>
                              <w:right w:val="double" w:sz="4" w:space="0" w:color="4F81BD"/>
                            </w:tcBorders>
                            <w:shd w:val="clear" w:color="auto" w:fill="F2F2F2"/>
                            <w:vAlign w:val="center"/>
                          </w:tcPr>
                          <w:p w14:paraId="056DDB8C" w14:textId="77777777" w:rsidR="002F510B" w:rsidRPr="00760A8E" w:rsidRDefault="002F510B" w:rsidP="00760A8E">
                            <w:pPr>
                              <w:jc w:val="center"/>
                              <w:rPr>
                                <w:sz w:val="16"/>
                                <w:szCs w:val="16"/>
                              </w:rPr>
                            </w:pPr>
                            <w:r w:rsidRPr="00760A8E">
                              <w:rPr>
                                <w:sz w:val="16"/>
                                <w:szCs w:val="16"/>
                              </w:rPr>
                              <w:t>Program</w:t>
                            </w:r>
                          </w:p>
                        </w:tc>
                      </w:tr>
                      <w:tr w:rsidR="002F510B" w14:paraId="1990196B" w14:textId="77777777" w:rsidTr="003871B2">
                        <w:trPr>
                          <w:trHeight w:hRule="exact" w:val="397"/>
                        </w:trPr>
                        <w:tc>
                          <w:tcPr>
                            <w:tcW w:w="3162" w:type="dxa"/>
                            <w:vMerge w:val="restart"/>
                            <w:tcBorders>
                              <w:top w:val="dotDash" w:sz="4" w:space="0" w:color="auto"/>
                              <w:left w:val="double" w:sz="4" w:space="0" w:color="4F81BD"/>
                            </w:tcBorders>
                            <w:shd w:val="clear" w:color="auto" w:fill="F2F2F2"/>
                            <w:vAlign w:val="center"/>
                          </w:tcPr>
                          <w:p w14:paraId="38D4E105" w14:textId="77777777" w:rsidR="002F510B" w:rsidRPr="00760A8E" w:rsidRDefault="002F510B" w:rsidP="00760A8E">
                            <w:pPr>
                              <w:rPr>
                                <w:sz w:val="16"/>
                                <w:szCs w:val="16"/>
                              </w:rPr>
                            </w:pPr>
                            <w:r w:rsidRPr="00760A8E">
                              <w:rPr>
                                <w:sz w:val="16"/>
                                <w:szCs w:val="16"/>
                              </w:rPr>
                              <w:t>Bitkisel ve Hayvansal Üretim</w:t>
                            </w:r>
                          </w:p>
                        </w:tc>
                        <w:tc>
                          <w:tcPr>
                            <w:tcW w:w="3057" w:type="dxa"/>
                            <w:tcBorders>
                              <w:top w:val="dotDash" w:sz="4" w:space="0" w:color="auto"/>
                              <w:right w:val="double" w:sz="4" w:space="0" w:color="4F81BD"/>
                            </w:tcBorders>
                            <w:shd w:val="clear" w:color="auto" w:fill="F2F2F2"/>
                            <w:vAlign w:val="center"/>
                          </w:tcPr>
                          <w:p w14:paraId="59C94605" w14:textId="77777777" w:rsidR="002F510B" w:rsidRPr="00760A8E" w:rsidRDefault="002F510B" w:rsidP="00760A8E">
                            <w:pPr>
                              <w:rPr>
                                <w:sz w:val="16"/>
                                <w:szCs w:val="16"/>
                              </w:rPr>
                            </w:pPr>
                            <w:r w:rsidRPr="00760A8E">
                              <w:rPr>
                                <w:sz w:val="16"/>
                                <w:szCs w:val="16"/>
                              </w:rPr>
                              <w:t>Organik Tarım</w:t>
                            </w:r>
                          </w:p>
                        </w:tc>
                      </w:tr>
                      <w:tr w:rsidR="002F510B" w14:paraId="1916E1F1" w14:textId="77777777" w:rsidTr="003871B2">
                        <w:trPr>
                          <w:trHeight w:hRule="exact" w:val="397"/>
                        </w:trPr>
                        <w:tc>
                          <w:tcPr>
                            <w:tcW w:w="3162" w:type="dxa"/>
                            <w:vMerge/>
                            <w:tcBorders>
                              <w:left w:val="double" w:sz="4" w:space="0" w:color="4F81BD"/>
                              <w:bottom w:val="dotDash" w:sz="4" w:space="0" w:color="auto"/>
                            </w:tcBorders>
                            <w:shd w:val="clear" w:color="auto" w:fill="F2F2F2"/>
                            <w:vAlign w:val="center"/>
                          </w:tcPr>
                          <w:p w14:paraId="482BCB0D" w14:textId="77777777" w:rsidR="002F510B" w:rsidRDefault="002F510B" w:rsidP="00760A8E">
                            <w:pPr>
                              <w:tabs>
                                <w:tab w:val="left" w:pos="1665"/>
                              </w:tabs>
                            </w:pPr>
                          </w:p>
                        </w:tc>
                        <w:tc>
                          <w:tcPr>
                            <w:tcW w:w="3057" w:type="dxa"/>
                            <w:tcBorders>
                              <w:bottom w:val="dotDash" w:sz="4" w:space="0" w:color="auto"/>
                              <w:right w:val="double" w:sz="4" w:space="0" w:color="4F81BD"/>
                            </w:tcBorders>
                            <w:shd w:val="clear" w:color="auto" w:fill="F2F2F2"/>
                            <w:vAlign w:val="center"/>
                          </w:tcPr>
                          <w:p w14:paraId="53199FDE" w14:textId="77777777" w:rsidR="002F510B" w:rsidRPr="00760A8E" w:rsidRDefault="002F510B" w:rsidP="00760A8E">
                            <w:pPr>
                              <w:rPr>
                                <w:sz w:val="16"/>
                                <w:szCs w:val="16"/>
                              </w:rPr>
                            </w:pPr>
                            <w:r w:rsidRPr="00760A8E">
                              <w:rPr>
                                <w:sz w:val="16"/>
                                <w:szCs w:val="16"/>
                              </w:rPr>
                              <w:t>Tıbbi ve Aromatik Bitkiler</w:t>
                            </w:r>
                          </w:p>
                        </w:tc>
                      </w:tr>
                      <w:tr w:rsidR="002F510B" w14:paraId="7D9A2C41" w14:textId="77777777" w:rsidTr="003871B2">
                        <w:trPr>
                          <w:trHeight w:hRule="exact" w:val="397"/>
                        </w:trPr>
                        <w:tc>
                          <w:tcPr>
                            <w:tcW w:w="3162" w:type="dxa"/>
                            <w:tcBorders>
                              <w:top w:val="dotDash" w:sz="4" w:space="0" w:color="auto"/>
                              <w:left w:val="double" w:sz="4" w:space="0" w:color="4F81BD"/>
                              <w:bottom w:val="dotDash" w:sz="4" w:space="0" w:color="auto"/>
                            </w:tcBorders>
                            <w:shd w:val="clear" w:color="auto" w:fill="F2F2F2"/>
                            <w:vAlign w:val="center"/>
                          </w:tcPr>
                          <w:p w14:paraId="1DE6894F" w14:textId="77777777" w:rsidR="002F510B" w:rsidRDefault="002F510B" w:rsidP="00760A8E">
                            <w:r w:rsidRPr="00760A8E">
                              <w:rPr>
                                <w:sz w:val="16"/>
                                <w:szCs w:val="16"/>
                              </w:rPr>
                              <w:t>Çocuk Bakımı ve Gençlik Hizmetleri</w:t>
                            </w:r>
                          </w:p>
                        </w:tc>
                        <w:tc>
                          <w:tcPr>
                            <w:tcW w:w="3057" w:type="dxa"/>
                            <w:tcBorders>
                              <w:top w:val="dotDash" w:sz="4" w:space="0" w:color="auto"/>
                              <w:bottom w:val="dotDash" w:sz="4" w:space="0" w:color="auto"/>
                              <w:right w:val="double" w:sz="4" w:space="0" w:color="4F81BD"/>
                            </w:tcBorders>
                            <w:shd w:val="clear" w:color="auto" w:fill="F2F2F2"/>
                            <w:vAlign w:val="center"/>
                          </w:tcPr>
                          <w:p w14:paraId="302E5C5D" w14:textId="77777777" w:rsidR="002F510B" w:rsidRPr="00760A8E" w:rsidRDefault="002F510B" w:rsidP="00760A8E">
                            <w:pPr>
                              <w:rPr>
                                <w:sz w:val="16"/>
                                <w:szCs w:val="16"/>
                              </w:rPr>
                            </w:pPr>
                            <w:r w:rsidRPr="00760A8E">
                              <w:rPr>
                                <w:sz w:val="16"/>
                                <w:szCs w:val="16"/>
                              </w:rPr>
                              <w:t>Çocuk Gelişimi</w:t>
                            </w:r>
                          </w:p>
                        </w:tc>
                      </w:tr>
                      <w:tr w:rsidR="002F510B" w14:paraId="5AB4FE40" w14:textId="77777777" w:rsidTr="003871B2">
                        <w:trPr>
                          <w:trHeight w:hRule="exact" w:val="397"/>
                        </w:trPr>
                        <w:tc>
                          <w:tcPr>
                            <w:tcW w:w="3162" w:type="dxa"/>
                            <w:tcBorders>
                              <w:top w:val="dotDash" w:sz="4" w:space="0" w:color="auto"/>
                              <w:left w:val="double" w:sz="4" w:space="0" w:color="4F81BD"/>
                              <w:bottom w:val="dotDash" w:sz="4" w:space="0" w:color="auto"/>
                            </w:tcBorders>
                            <w:shd w:val="clear" w:color="auto" w:fill="F2F2F2"/>
                            <w:vAlign w:val="center"/>
                          </w:tcPr>
                          <w:p w14:paraId="1EA0BCF7" w14:textId="77777777" w:rsidR="002F510B" w:rsidRPr="00760A8E" w:rsidRDefault="002F510B" w:rsidP="00760A8E">
                            <w:pPr>
                              <w:rPr>
                                <w:sz w:val="16"/>
                                <w:szCs w:val="16"/>
                              </w:rPr>
                            </w:pPr>
                            <w:r w:rsidRPr="00760A8E">
                              <w:rPr>
                                <w:sz w:val="16"/>
                                <w:szCs w:val="16"/>
                              </w:rPr>
                              <w:t>Kimya ve Kimyasal İşleme Teknolojileri</w:t>
                            </w:r>
                          </w:p>
                        </w:tc>
                        <w:tc>
                          <w:tcPr>
                            <w:tcW w:w="3057" w:type="dxa"/>
                            <w:tcBorders>
                              <w:top w:val="dotDash" w:sz="4" w:space="0" w:color="auto"/>
                              <w:bottom w:val="dotDash" w:sz="4" w:space="0" w:color="auto"/>
                              <w:right w:val="double" w:sz="4" w:space="0" w:color="4F81BD"/>
                            </w:tcBorders>
                            <w:shd w:val="clear" w:color="auto" w:fill="F2F2F2"/>
                            <w:vAlign w:val="center"/>
                          </w:tcPr>
                          <w:p w14:paraId="177E133E" w14:textId="77777777" w:rsidR="002F510B" w:rsidRPr="00760A8E" w:rsidRDefault="002F510B" w:rsidP="00760A8E">
                            <w:pPr>
                              <w:rPr>
                                <w:sz w:val="16"/>
                                <w:szCs w:val="16"/>
                              </w:rPr>
                            </w:pPr>
                            <w:r w:rsidRPr="00760A8E">
                              <w:rPr>
                                <w:sz w:val="16"/>
                                <w:szCs w:val="16"/>
                              </w:rPr>
                              <w:t>Laboratuvar Teknolojisi</w:t>
                            </w:r>
                          </w:p>
                        </w:tc>
                      </w:tr>
                      <w:tr w:rsidR="002F510B" w14:paraId="051348F0" w14:textId="77777777" w:rsidTr="003871B2">
                        <w:trPr>
                          <w:trHeight w:hRule="exact" w:val="397"/>
                        </w:trPr>
                        <w:tc>
                          <w:tcPr>
                            <w:tcW w:w="3162" w:type="dxa"/>
                            <w:tcBorders>
                              <w:top w:val="dotDash" w:sz="4" w:space="0" w:color="auto"/>
                              <w:left w:val="double" w:sz="4" w:space="0" w:color="4F81BD"/>
                              <w:bottom w:val="dotDash" w:sz="4" w:space="0" w:color="auto"/>
                            </w:tcBorders>
                            <w:shd w:val="clear" w:color="auto" w:fill="F2F2F2"/>
                            <w:vAlign w:val="center"/>
                          </w:tcPr>
                          <w:p w14:paraId="6C8AB716" w14:textId="77777777" w:rsidR="002F510B" w:rsidRPr="00760A8E" w:rsidRDefault="002F510B" w:rsidP="00760A8E">
                            <w:pPr>
                              <w:rPr>
                                <w:sz w:val="16"/>
                                <w:szCs w:val="16"/>
                              </w:rPr>
                            </w:pPr>
                            <w:r w:rsidRPr="00760A8E">
                              <w:rPr>
                                <w:sz w:val="16"/>
                                <w:szCs w:val="16"/>
                              </w:rPr>
                              <w:t>Makine ve Metal Teknolojileri</w:t>
                            </w:r>
                          </w:p>
                        </w:tc>
                        <w:tc>
                          <w:tcPr>
                            <w:tcW w:w="3057" w:type="dxa"/>
                            <w:tcBorders>
                              <w:top w:val="dotDash" w:sz="4" w:space="0" w:color="auto"/>
                              <w:bottom w:val="dotDash" w:sz="4" w:space="0" w:color="auto"/>
                              <w:right w:val="double" w:sz="4" w:space="0" w:color="4F81BD"/>
                            </w:tcBorders>
                            <w:shd w:val="clear" w:color="auto" w:fill="F2F2F2"/>
                            <w:vAlign w:val="center"/>
                          </w:tcPr>
                          <w:p w14:paraId="209EBF08" w14:textId="77777777" w:rsidR="002F510B" w:rsidRDefault="002F510B" w:rsidP="00760A8E">
                            <w:pPr>
                              <w:tabs>
                                <w:tab w:val="left" w:pos="1665"/>
                              </w:tabs>
                            </w:pPr>
                            <w:r w:rsidRPr="00760A8E">
                              <w:rPr>
                                <w:sz w:val="16"/>
                                <w:szCs w:val="16"/>
                              </w:rPr>
                              <w:t>Üretimde Kalite Kontrol</w:t>
                            </w:r>
                          </w:p>
                        </w:tc>
                      </w:tr>
                      <w:tr w:rsidR="002F510B" w14:paraId="00DE594D" w14:textId="77777777" w:rsidTr="003871B2">
                        <w:trPr>
                          <w:trHeight w:hRule="exact" w:val="397"/>
                        </w:trPr>
                        <w:tc>
                          <w:tcPr>
                            <w:tcW w:w="3162" w:type="dxa"/>
                            <w:tcBorders>
                              <w:top w:val="dotDash" w:sz="4" w:space="0" w:color="auto"/>
                              <w:left w:val="double" w:sz="4" w:space="0" w:color="4F81BD"/>
                              <w:bottom w:val="dotDash" w:sz="4" w:space="0" w:color="auto"/>
                            </w:tcBorders>
                            <w:shd w:val="clear" w:color="auto" w:fill="F2F2F2"/>
                            <w:vAlign w:val="center"/>
                          </w:tcPr>
                          <w:p w14:paraId="4FE1C70C" w14:textId="77777777" w:rsidR="002F510B" w:rsidRPr="00760A8E" w:rsidRDefault="002F510B" w:rsidP="00760A8E">
                            <w:pPr>
                              <w:rPr>
                                <w:sz w:val="16"/>
                                <w:szCs w:val="16"/>
                              </w:rPr>
                            </w:pPr>
                            <w:r w:rsidRPr="00760A8E">
                              <w:rPr>
                                <w:sz w:val="16"/>
                                <w:szCs w:val="16"/>
                              </w:rPr>
                              <w:t>Motorlu Araçlar, Gemi ve Uçak</w:t>
                            </w:r>
                          </w:p>
                        </w:tc>
                        <w:tc>
                          <w:tcPr>
                            <w:tcW w:w="3057" w:type="dxa"/>
                            <w:tcBorders>
                              <w:top w:val="dotDash" w:sz="4" w:space="0" w:color="auto"/>
                              <w:bottom w:val="dotDash" w:sz="4" w:space="0" w:color="auto"/>
                              <w:right w:val="double" w:sz="4" w:space="0" w:color="4F81BD"/>
                            </w:tcBorders>
                            <w:shd w:val="clear" w:color="auto" w:fill="F2F2F2"/>
                            <w:vAlign w:val="center"/>
                          </w:tcPr>
                          <w:p w14:paraId="239E097A" w14:textId="77777777" w:rsidR="002F510B" w:rsidRPr="00760A8E" w:rsidRDefault="002F510B" w:rsidP="00760A8E">
                            <w:pPr>
                              <w:rPr>
                                <w:sz w:val="16"/>
                                <w:szCs w:val="16"/>
                              </w:rPr>
                            </w:pPr>
                            <w:r w:rsidRPr="00760A8E">
                              <w:rPr>
                                <w:sz w:val="16"/>
                                <w:szCs w:val="16"/>
                              </w:rPr>
                              <w:t>Tarım Makineleri ve Teknolojileri</w:t>
                            </w:r>
                          </w:p>
                        </w:tc>
                      </w:tr>
                      <w:tr w:rsidR="002F510B" w14:paraId="2BC25D6E" w14:textId="77777777" w:rsidTr="003871B2">
                        <w:trPr>
                          <w:trHeight w:hRule="exact" w:val="585"/>
                        </w:trPr>
                        <w:tc>
                          <w:tcPr>
                            <w:tcW w:w="3162" w:type="dxa"/>
                            <w:tcBorders>
                              <w:top w:val="dotDash" w:sz="4" w:space="0" w:color="auto"/>
                              <w:left w:val="double" w:sz="4" w:space="0" w:color="4F81BD"/>
                              <w:bottom w:val="double" w:sz="4" w:space="0" w:color="4F81BD"/>
                            </w:tcBorders>
                            <w:shd w:val="clear" w:color="auto" w:fill="F2F2F2"/>
                            <w:vAlign w:val="center"/>
                          </w:tcPr>
                          <w:p w14:paraId="6D14997D" w14:textId="77777777" w:rsidR="002F510B" w:rsidRPr="00760A8E" w:rsidRDefault="002F510B" w:rsidP="00760A8E">
                            <w:pPr>
                              <w:rPr>
                                <w:sz w:val="16"/>
                                <w:szCs w:val="16"/>
                              </w:rPr>
                            </w:pPr>
                            <w:r w:rsidRPr="00760A8E">
                              <w:rPr>
                                <w:sz w:val="16"/>
                                <w:szCs w:val="16"/>
                              </w:rPr>
                              <w:t>Park ve Bahçe Bitkileri</w:t>
                            </w:r>
                          </w:p>
                        </w:tc>
                        <w:tc>
                          <w:tcPr>
                            <w:tcW w:w="3057" w:type="dxa"/>
                            <w:tcBorders>
                              <w:top w:val="dotDash" w:sz="4" w:space="0" w:color="auto"/>
                              <w:bottom w:val="double" w:sz="4" w:space="0" w:color="4F81BD"/>
                              <w:right w:val="double" w:sz="4" w:space="0" w:color="4F81BD"/>
                            </w:tcBorders>
                            <w:shd w:val="clear" w:color="auto" w:fill="F2F2F2"/>
                            <w:vAlign w:val="center"/>
                          </w:tcPr>
                          <w:p w14:paraId="4A514B4B" w14:textId="77777777" w:rsidR="002F510B" w:rsidRPr="00760A8E" w:rsidRDefault="002F510B" w:rsidP="00760A8E">
                            <w:pPr>
                              <w:rPr>
                                <w:sz w:val="16"/>
                                <w:szCs w:val="16"/>
                              </w:rPr>
                            </w:pPr>
                            <w:r w:rsidRPr="00760A8E">
                              <w:rPr>
                                <w:sz w:val="16"/>
                                <w:szCs w:val="16"/>
                              </w:rPr>
                              <w:t>Peyzaj ve Süs Bitkileri Yetiştiriciliği</w:t>
                            </w:r>
                          </w:p>
                        </w:tc>
                      </w:tr>
                    </w:tbl>
                    <w:p w14:paraId="5A870EFD" w14:textId="77777777" w:rsidR="002F510B" w:rsidRDefault="002F510B" w:rsidP="002F510B">
                      <w:pPr>
                        <w:jc w:val="center"/>
                      </w:pPr>
                    </w:p>
                  </w:txbxContent>
                </v:textbox>
              </v:rect>
            </w:pict>
          </mc:Fallback>
        </mc:AlternateContent>
      </w:r>
      <w:r w:rsidRPr="0063196F">
        <w:rPr>
          <w:noProof/>
          <w:sz w:val="24"/>
          <w:szCs w:val="20"/>
          <w:lang w:eastAsia="tr-TR"/>
        </w:rPr>
        <mc:AlternateContent>
          <mc:Choice Requires="wps">
            <w:drawing>
              <wp:anchor distT="0" distB="0" distL="114300" distR="114300" simplePos="0" relativeHeight="251643904" behindDoc="0" locked="0" layoutInCell="1" allowOverlap="1" wp14:anchorId="63A1C632" wp14:editId="01B2061E">
                <wp:simplePos x="0" y="0"/>
                <wp:positionH relativeFrom="column">
                  <wp:posOffset>3872230</wp:posOffset>
                </wp:positionH>
                <wp:positionV relativeFrom="paragraph">
                  <wp:posOffset>128905</wp:posOffset>
                </wp:positionV>
                <wp:extent cx="1685925" cy="360680"/>
                <wp:effectExtent l="19050" t="19050" r="28575" b="20320"/>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360680"/>
                        </a:xfrm>
                        <a:prstGeom prst="rect">
                          <a:avLst/>
                        </a:prstGeom>
                        <a:solidFill>
                          <a:srgbClr val="4F81BD">
                            <a:lumMod val="40000"/>
                            <a:lumOff val="60000"/>
                          </a:srgbClr>
                        </a:solidFill>
                        <a:ln w="31750">
                          <a:solidFill>
                            <a:srgbClr val="4BACC6">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92CDE7" w14:textId="77777777" w:rsidR="002F510B" w:rsidRDefault="002F510B" w:rsidP="002F510B">
                            <w:pPr>
                              <w:jc w:val="center"/>
                            </w:pPr>
                            <w:r>
                              <w:t>Yüksekokul Sekreteri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1C632" id="Dikdörtgen 12" o:spid="_x0000_s1033" style="position:absolute;margin-left:304.9pt;margin-top:10.15pt;width:132.75pt;height:28.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" fillcolor="#b9cde5" strokecolor="#4bacc6" strokeweight="2.5pt">
                <v:shadow color="#868686"/>
                <v:textbox>
                  <w:txbxContent>
                    <w:p w14:paraId="4392CDE7" w14:textId="77777777" w:rsidR="002F510B" w:rsidRDefault="002F510B" w:rsidP="002F510B">
                      <w:pPr>
                        <w:jc w:val="center"/>
                      </w:pPr>
                      <w:r>
                        <w:t>Yüksekokul Sekreteri</w:t>
                      </w:r>
                    </w:p>
                  </w:txbxContent>
                </v:textbox>
              </v:rect>
            </w:pict>
          </mc:Fallback>
        </mc:AlternateContent>
      </w:r>
    </w:p>
    <w:p w14:paraId="17764279" w14:textId="77777777" w:rsidR="002F510B" w:rsidRPr="0063196F" w:rsidRDefault="002F510B" w:rsidP="002F510B">
      <w:pPr>
        <w:widowControl/>
        <w:autoSpaceDE/>
        <w:autoSpaceDN/>
        <w:rPr>
          <w:sz w:val="24"/>
          <w:szCs w:val="20"/>
          <w:lang w:eastAsia="ko-KR"/>
        </w:rPr>
      </w:pPr>
    </w:p>
    <w:p w14:paraId="2EE0CE29" w14:textId="77777777" w:rsidR="002F510B" w:rsidRPr="0063196F" w:rsidRDefault="002F510B" w:rsidP="002F510B">
      <w:pPr>
        <w:widowControl/>
        <w:autoSpaceDE/>
        <w:autoSpaceDN/>
        <w:rPr>
          <w:sz w:val="24"/>
          <w:szCs w:val="20"/>
          <w:lang w:eastAsia="ko-KR"/>
        </w:rPr>
      </w:pPr>
    </w:p>
    <w:p w14:paraId="0151C933" w14:textId="77777777" w:rsidR="002F510B" w:rsidRPr="0063196F" w:rsidRDefault="002F510B" w:rsidP="002F510B">
      <w:pPr>
        <w:widowControl/>
        <w:autoSpaceDE/>
        <w:autoSpaceDN/>
        <w:rPr>
          <w:sz w:val="24"/>
          <w:szCs w:val="20"/>
          <w:lang w:eastAsia="ko-KR"/>
        </w:rPr>
      </w:pPr>
    </w:p>
    <w:p w14:paraId="39A055E3" w14:textId="4B0F23EB" w:rsidR="002F510B" w:rsidRPr="0063196F" w:rsidRDefault="002F510B" w:rsidP="002F510B">
      <w:pPr>
        <w:widowControl/>
        <w:autoSpaceDE/>
        <w:autoSpaceDN/>
        <w:rPr>
          <w:sz w:val="24"/>
          <w:szCs w:val="20"/>
          <w:lang w:eastAsia="ko-KR"/>
        </w:rPr>
      </w:pPr>
      <w:r w:rsidRPr="0063196F">
        <w:rPr>
          <w:noProof/>
          <w:sz w:val="24"/>
          <w:szCs w:val="20"/>
          <w:lang w:eastAsia="tr-TR"/>
        </w:rPr>
        <mc:AlternateContent>
          <mc:Choice Requires="wps">
            <w:drawing>
              <wp:anchor distT="0" distB="0" distL="114300" distR="114300" simplePos="0" relativeHeight="251664384" behindDoc="0" locked="0" layoutInCell="1" allowOverlap="1" wp14:anchorId="503D5045" wp14:editId="269C08ED">
                <wp:simplePos x="0" y="0"/>
                <wp:positionH relativeFrom="column">
                  <wp:posOffset>3872230</wp:posOffset>
                </wp:positionH>
                <wp:positionV relativeFrom="paragraph">
                  <wp:posOffset>9525</wp:posOffset>
                </wp:positionV>
                <wp:extent cx="1771650" cy="476250"/>
                <wp:effectExtent l="19050" t="19050" r="19050" b="19050"/>
                <wp:wrapNone/>
                <wp:docPr id="26" name="Dikdörtgen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476250"/>
                        </a:xfrm>
                        <a:prstGeom prst="rect">
                          <a:avLst/>
                        </a:prstGeom>
                        <a:solidFill>
                          <a:srgbClr val="5B9BD5">
                            <a:lumMod val="40000"/>
                            <a:lumOff val="60000"/>
                          </a:srgbClr>
                        </a:solidFill>
                        <a:ln w="31750">
                          <a:solidFill>
                            <a:srgbClr val="4472C4">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976C33" w14:textId="77777777" w:rsidR="002F510B" w:rsidRDefault="002F510B" w:rsidP="002F510B">
                            <w:pPr>
                              <w:jc w:val="center"/>
                            </w:pPr>
                            <w:r>
                              <w:t>Yazı İşleri, İnsan Kaynakları ve Sekretarya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D5045" id="Dikdörtgen 26" o:spid="_x0000_s1034" style="position:absolute;margin-left:304.9pt;margin-top:.75pt;width:139.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" fillcolor="#bdd7ee" strokecolor="#4472c4" strokeweight="2.5pt">
                <v:shadow color="#868686"/>
                <v:textbox>
                  <w:txbxContent>
                    <w:p w14:paraId="67976C33" w14:textId="77777777" w:rsidR="002F510B" w:rsidRDefault="002F510B" w:rsidP="002F510B">
                      <w:pPr>
                        <w:jc w:val="center"/>
                      </w:pPr>
                      <w:r>
                        <w:t>Yazı İşleri, İnsan Kaynakları ve Sekretarya</w:t>
                      </w:r>
                    </w:p>
                  </w:txbxContent>
                </v:textbox>
              </v:rect>
            </w:pict>
          </mc:Fallback>
        </mc:AlternateContent>
      </w:r>
    </w:p>
    <w:p w14:paraId="570BAD52" w14:textId="77777777" w:rsidR="002F510B" w:rsidRPr="0063196F" w:rsidRDefault="002F510B" w:rsidP="002F510B">
      <w:pPr>
        <w:widowControl/>
        <w:autoSpaceDE/>
        <w:autoSpaceDN/>
        <w:rPr>
          <w:sz w:val="24"/>
          <w:szCs w:val="20"/>
          <w:lang w:eastAsia="ko-KR"/>
        </w:rPr>
      </w:pPr>
    </w:p>
    <w:p w14:paraId="76050F82" w14:textId="77777777" w:rsidR="002F510B" w:rsidRPr="0063196F" w:rsidRDefault="002F510B" w:rsidP="002F510B">
      <w:pPr>
        <w:widowControl/>
        <w:autoSpaceDE/>
        <w:autoSpaceDN/>
        <w:rPr>
          <w:sz w:val="24"/>
          <w:szCs w:val="20"/>
          <w:lang w:eastAsia="ko-KR"/>
        </w:rPr>
      </w:pPr>
    </w:p>
    <w:p w14:paraId="3B30DD92" w14:textId="4B4CC0F1" w:rsidR="002F510B" w:rsidRPr="0063196F" w:rsidRDefault="002F510B" w:rsidP="002F510B">
      <w:pPr>
        <w:widowControl/>
        <w:autoSpaceDE/>
        <w:autoSpaceDN/>
        <w:jc w:val="center"/>
        <w:rPr>
          <w:sz w:val="24"/>
          <w:szCs w:val="24"/>
          <w:lang w:eastAsia="ko-KR"/>
        </w:rPr>
      </w:pPr>
      <w:r w:rsidRPr="0063196F">
        <w:rPr>
          <w:noProof/>
          <w:sz w:val="20"/>
          <w:szCs w:val="20"/>
          <w:lang w:eastAsia="tr-TR"/>
        </w:rPr>
        <mc:AlternateContent>
          <mc:Choice Requires="wps">
            <w:drawing>
              <wp:anchor distT="0" distB="0" distL="114300" distR="114300" simplePos="0" relativeHeight="251666432" behindDoc="0" locked="0" layoutInCell="1" allowOverlap="1" wp14:anchorId="5B3D3451" wp14:editId="0BEAD728">
                <wp:simplePos x="0" y="0"/>
                <wp:positionH relativeFrom="column">
                  <wp:posOffset>3872230</wp:posOffset>
                </wp:positionH>
                <wp:positionV relativeFrom="paragraph">
                  <wp:posOffset>102870</wp:posOffset>
                </wp:positionV>
                <wp:extent cx="1771650" cy="304800"/>
                <wp:effectExtent l="19050" t="19050" r="19050" b="19050"/>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304800"/>
                        </a:xfrm>
                        <a:prstGeom prst="rect">
                          <a:avLst/>
                        </a:prstGeom>
                        <a:solidFill>
                          <a:srgbClr val="5B9BD5">
                            <a:lumMod val="40000"/>
                            <a:lumOff val="60000"/>
                          </a:srgbClr>
                        </a:solidFill>
                        <a:ln w="31750">
                          <a:solidFill>
                            <a:srgbClr val="4472C4">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7239AD" w14:textId="77777777" w:rsidR="002F510B" w:rsidRDefault="002F510B" w:rsidP="002F510B">
                            <w:pPr>
                              <w:jc w:val="center"/>
                            </w:pPr>
                            <w:r>
                              <w:t>Öğrenci İşleri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D3451" id="Dikdörtgen 11" o:spid="_x0000_s1035" style="position:absolute;left:0;text-align:left;margin-left:304.9pt;margin-top:8.1pt;width:139.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" fillcolor="#bdd7ee" strokecolor="#4472c4" strokeweight="2.5pt">
                <v:shadow color="#868686"/>
                <v:textbox>
                  <w:txbxContent>
                    <w:p w14:paraId="367239AD" w14:textId="77777777" w:rsidR="002F510B" w:rsidRDefault="002F510B" w:rsidP="002F510B">
                      <w:pPr>
                        <w:jc w:val="center"/>
                      </w:pPr>
                      <w:r>
                        <w:t>Öğrenci İşleri</w:t>
                      </w:r>
                    </w:p>
                  </w:txbxContent>
                </v:textbox>
              </v:rect>
            </w:pict>
          </mc:Fallback>
        </mc:AlternateContent>
      </w:r>
    </w:p>
    <w:p w14:paraId="5CB100BB" w14:textId="77777777" w:rsidR="002F510B" w:rsidRPr="0063196F" w:rsidRDefault="002F510B" w:rsidP="002F510B">
      <w:pPr>
        <w:widowControl/>
        <w:autoSpaceDE/>
        <w:autoSpaceDN/>
        <w:rPr>
          <w:sz w:val="24"/>
          <w:szCs w:val="24"/>
          <w:lang w:eastAsia="ko-KR"/>
        </w:rPr>
      </w:pPr>
    </w:p>
    <w:p w14:paraId="0D75E5D8" w14:textId="77777777" w:rsidR="002F510B" w:rsidRPr="0063196F" w:rsidRDefault="002F510B" w:rsidP="002F510B">
      <w:pPr>
        <w:widowControl/>
        <w:autoSpaceDE/>
        <w:autoSpaceDN/>
        <w:rPr>
          <w:sz w:val="24"/>
          <w:szCs w:val="24"/>
          <w:lang w:eastAsia="ko-KR"/>
        </w:rPr>
      </w:pPr>
    </w:p>
    <w:p w14:paraId="7EFF561F" w14:textId="7264FA01" w:rsidR="002F510B" w:rsidRPr="0063196F" w:rsidRDefault="002F510B" w:rsidP="002F510B">
      <w:pPr>
        <w:widowControl/>
        <w:autoSpaceDE/>
        <w:autoSpaceDN/>
        <w:rPr>
          <w:sz w:val="24"/>
          <w:szCs w:val="24"/>
          <w:lang w:eastAsia="ko-KR"/>
        </w:rPr>
      </w:pPr>
      <w:r w:rsidRPr="0063196F">
        <w:rPr>
          <w:noProof/>
          <w:sz w:val="24"/>
          <w:szCs w:val="20"/>
          <w:lang w:eastAsia="tr-TR"/>
        </w:rPr>
        <mc:AlternateContent>
          <mc:Choice Requires="wps">
            <w:drawing>
              <wp:anchor distT="0" distB="0" distL="114300" distR="114300" simplePos="0" relativeHeight="251668480" behindDoc="0" locked="0" layoutInCell="1" allowOverlap="1" wp14:anchorId="560CEBAE" wp14:editId="42CDF60C">
                <wp:simplePos x="0" y="0"/>
                <wp:positionH relativeFrom="column">
                  <wp:posOffset>3872230</wp:posOffset>
                </wp:positionH>
                <wp:positionV relativeFrom="paragraph">
                  <wp:posOffset>43815</wp:posOffset>
                </wp:positionV>
                <wp:extent cx="1771650" cy="304800"/>
                <wp:effectExtent l="19050" t="19050" r="19050" b="19050"/>
                <wp:wrapNone/>
                <wp:docPr id="28" name="Dikdörtgen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304800"/>
                        </a:xfrm>
                        <a:prstGeom prst="rect">
                          <a:avLst/>
                        </a:prstGeom>
                        <a:solidFill>
                          <a:srgbClr val="5B9BD5">
                            <a:lumMod val="40000"/>
                            <a:lumOff val="60000"/>
                          </a:srgbClr>
                        </a:solidFill>
                        <a:ln w="31750">
                          <a:solidFill>
                            <a:srgbClr val="4472C4">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2B5B402" w14:textId="77777777" w:rsidR="002F510B" w:rsidRDefault="002F510B" w:rsidP="002F510B">
                            <w:pPr>
                              <w:jc w:val="center"/>
                            </w:pPr>
                            <w:r>
                              <w:t>İdari ve Mali İşler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CEBAE" id="Dikdörtgen 28" o:spid="_x0000_s1036" style="position:absolute;margin-left:304.9pt;margin-top:3.45pt;width:139.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" fillcolor="#bdd7ee" strokecolor="#4472c4" strokeweight="2.5pt">
                <v:shadow color="#868686"/>
                <v:textbox>
                  <w:txbxContent>
                    <w:p w14:paraId="52B5B402" w14:textId="77777777" w:rsidR="002F510B" w:rsidRDefault="002F510B" w:rsidP="002F510B">
                      <w:pPr>
                        <w:jc w:val="center"/>
                      </w:pPr>
                      <w:r>
                        <w:t>İdari ve Mali İşler</w:t>
                      </w:r>
                    </w:p>
                  </w:txbxContent>
                </v:textbox>
              </v:rect>
            </w:pict>
          </mc:Fallback>
        </mc:AlternateContent>
      </w:r>
    </w:p>
    <w:p w14:paraId="2497EE7B" w14:textId="77777777" w:rsidR="002F510B" w:rsidRPr="0063196F" w:rsidRDefault="002F510B" w:rsidP="002F510B">
      <w:pPr>
        <w:widowControl/>
        <w:autoSpaceDE/>
        <w:autoSpaceDN/>
        <w:rPr>
          <w:sz w:val="24"/>
          <w:szCs w:val="24"/>
          <w:lang w:eastAsia="ko-KR"/>
        </w:rPr>
      </w:pPr>
    </w:p>
    <w:p w14:paraId="73A4AAE3" w14:textId="2AE0024E" w:rsidR="002F510B" w:rsidRPr="0063196F" w:rsidRDefault="002F510B" w:rsidP="002F510B">
      <w:pPr>
        <w:widowControl/>
        <w:autoSpaceDE/>
        <w:autoSpaceDN/>
        <w:rPr>
          <w:sz w:val="24"/>
          <w:szCs w:val="24"/>
          <w:lang w:eastAsia="ko-KR"/>
        </w:rPr>
      </w:pPr>
      <w:r w:rsidRPr="0063196F">
        <w:rPr>
          <w:noProof/>
          <w:sz w:val="24"/>
          <w:szCs w:val="20"/>
          <w:lang w:eastAsia="tr-TR"/>
        </w:rPr>
        <mc:AlternateContent>
          <mc:Choice Requires="wps">
            <w:drawing>
              <wp:anchor distT="0" distB="0" distL="114300" distR="114300" simplePos="0" relativeHeight="251670528" behindDoc="0" locked="0" layoutInCell="1" allowOverlap="1" wp14:anchorId="48BA4D66" wp14:editId="677FBF6F">
                <wp:simplePos x="0" y="0"/>
                <wp:positionH relativeFrom="column">
                  <wp:posOffset>3872230</wp:posOffset>
                </wp:positionH>
                <wp:positionV relativeFrom="paragraph">
                  <wp:posOffset>169545</wp:posOffset>
                </wp:positionV>
                <wp:extent cx="1771650" cy="542925"/>
                <wp:effectExtent l="19050" t="19050" r="19050" b="28575"/>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542925"/>
                        </a:xfrm>
                        <a:prstGeom prst="rect">
                          <a:avLst/>
                        </a:prstGeom>
                        <a:solidFill>
                          <a:srgbClr val="5B9BD5">
                            <a:lumMod val="40000"/>
                            <a:lumOff val="60000"/>
                          </a:srgbClr>
                        </a:solidFill>
                        <a:ln w="31750">
                          <a:solidFill>
                            <a:srgbClr val="4472C4">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B1279F" w14:textId="77777777" w:rsidR="002F510B" w:rsidRDefault="002F510B" w:rsidP="002F510B">
                            <w:pPr>
                              <w:jc w:val="center"/>
                            </w:pPr>
                            <w:r>
                              <w:t>Teknik ve Destek Hizmetler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A4D66" id="Dikdörtgen 10" o:spid="_x0000_s1037" style="position:absolute;margin-left:304.9pt;margin-top:13.35pt;width:139.5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" fillcolor="#bdd7ee" strokecolor="#4472c4" strokeweight="2.5pt">
                <v:shadow color="#868686"/>
                <v:textbox>
                  <w:txbxContent>
                    <w:p w14:paraId="45B1279F" w14:textId="77777777" w:rsidR="002F510B" w:rsidRDefault="002F510B" w:rsidP="002F510B">
                      <w:pPr>
                        <w:jc w:val="center"/>
                      </w:pPr>
                      <w:r>
                        <w:t>Teknik ve Destek Hizmetler</w:t>
                      </w:r>
                    </w:p>
                  </w:txbxContent>
                </v:textbox>
              </v:rect>
            </w:pict>
          </mc:Fallback>
        </mc:AlternateContent>
      </w:r>
    </w:p>
    <w:p w14:paraId="0F3CCE3D" w14:textId="77777777" w:rsidR="002F510B" w:rsidRPr="0063196F" w:rsidRDefault="002F510B" w:rsidP="002F510B">
      <w:pPr>
        <w:widowControl/>
        <w:autoSpaceDE/>
        <w:autoSpaceDN/>
        <w:rPr>
          <w:sz w:val="24"/>
          <w:szCs w:val="24"/>
          <w:lang w:eastAsia="ko-KR"/>
        </w:rPr>
      </w:pPr>
    </w:p>
    <w:p w14:paraId="2AC0B2BC" w14:textId="77777777" w:rsidR="002F510B" w:rsidRPr="0063196F" w:rsidRDefault="002F510B" w:rsidP="002F510B">
      <w:pPr>
        <w:widowControl/>
        <w:autoSpaceDE/>
        <w:autoSpaceDN/>
        <w:rPr>
          <w:sz w:val="24"/>
          <w:szCs w:val="24"/>
          <w:lang w:eastAsia="ko-KR"/>
        </w:rPr>
      </w:pPr>
    </w:p>
    <w:p w14:paraId="3D958F18" w14:textId="77777777" w:rsidR="002F510B" w:rsidRPr="0063196F" w:rsidRDefault="002F510B" w:rsidP="002F510B">
      <w:pPr>
        <w:widowControl/>
        <w:autoSpaceDE/>
        <w:autoSpaceDN/>
        <w:rPr>
          <w:sz w:val="24"/>
          <w:szCs w:val="24"/>
          <w:lang w:eastAsia="ko-KR"/>
        </w:rPr>
      </w:pPr>
    </w:p>
    <w:p w14:paraId="2D9F596C" w14:textId="77777777" w:rsidR="002F510B" w:rsidRPr="0063196F" w:rsidRDefault="002F510B" w:rsidP="002F510B">
      <w:pPr>
        <w:widowControl/>
        <w:autoSpaceDE/>
        <w:autoSpaceDN/>
        <w:rPr>
          <w:sz w:val="24"/>
          <w:szCs w:val="24"/>
          <w:lang w:eastAsia="ko-KR"/>
        </w:rPr>
      </w:pPr>
    </w:p>
    <w:p w14:paraId="55364592" w14:textId="77777777" w:rsidR="002F510B" w:rsidRPr="0063196F" w:rsidRDefault="002F510B" w:rsidP="002F510B">
      <w:pPr>
        <w:widowControl/>
        <w:autoSpaceDE/>
        <w:autoSpaceDN/>
        <w:rPr>
          <w:sz w:val="24"/>
          <w:szCs w:val="24"/>
          <w:lang w:eastAsia="ko-KR"/>
        </w:rPr>
      </w:pPr>
    </w:p>
    <w:p w14:paraId="1E17DADE" w14:textId="77777777" w:rsidR="002F510B" w:rsidRPr="0063196F" w:rsidRDefault="002F510B" w:rsidP="002F510B">
      <w:pPr>
        <w:widowControl/>
        <w:autoSpaceDE/>
        <w:autoSpaceDN/>
        <w:rPr>
          <w:sz w:val="24"/>
          <w:szCs w:val="24"/>
          <w:lang w:eastAsia="ko-KR"/>
        </w:rPr>
      </w:pPr>
    </w:p>
    <w:p w14:paraId="14342E8C" w14:textId="77777777" w:rsidR="002F510B" w:rsidRPr="0063196F" w:rsidRDefault="002F510B" w:rsidP="002F510B">
      <w:pPr>
        <w:widowControl/>
        <w:autoSpaceDE/>
        <w:autoSpaceDN/>
        <w:rPr>
          <w:sz w:val="24"/>
          <w:szCs w:val="24"/>
          <w:lang w:eastAsia="ko-KR"/>
        </w:rPr>
      </w:pPr>
    </w:p>
    <w:p w14:paraId="30EA77AB" w14:textId="77777777" w:rsidR="002F510B" w:rsidRPr="0063196F" w:rsidRDefault="002F510B" w:rsidP="002F510B">
      <w:pPr>
        <w:widowControl/>
        <w:autoSpaceDE/>
        <w:autoSpaceDN/>
        <w:rPr>
          <w:sz w:val="24"/>
          <w:szCs w:val="24"/>
          <w:lang w:eastAsia="ko-KR"/>
        </w:rPr>
      </w:pPr>
    </w:p>
    <w:p w14:paraId="2DFDA78D" w14:textId="77777777" w:rsidR="002F510B" w:rsidRPr="0063196F" w:rsidRDefault="002F510B" w:rsidP="002F510B">
      <w:pPr>
        <w:widowControl/>
        <w:autoSpaceDE/>
        <w:autoSpaceDN/>
        <w:rPr>
          <w:sz w:val="24"/>
          <w:szCs w:val="24"/>
          <w:lang w:eastAsia="ko-KR"/>
        </w:rPr>
      </w:pPr>
    </w:p>
    <w:p w14:paraId="77118A2F" w14:textId="77777777" w:rsidR="002F510B" w:rsidRPr="0063196F" w:rsidRDefault="002F510B" w:rsidP="002F510B">
      <w:pPr>
        <w:widowControl/>
        <w:autoSpaceDE/>
        <w:autoSpaceDN/>
        <w:rPr>
          <w:sz w:val="24"/>
          <w:szCs w:val="24"/>
          <w:lang w:eastAsia="ko-KR"/>
        </w:rPr>
      </w:pPr>
    </w:p>
    <w:p w14:paraId="76EF3597" w14:textId="77777777" w:rsidR="002F510B" w:rsidRPr="0063196F" w:rsidRDefault="002F510B" w:rsidP="002F510B">
      <w:pPr>
        <w:widowControl/>
        <w:autoSpaceDE/>
        <w:autoSpaceDN/>
        <w:rPr>
          <w:sz w:val="24"/>
          <w:szCs w:val="24"/>
          <w:lang w:eastAsia="ko-KR"/>
        </w:rPr>
      </w:pPr>
    </w:p>
    <w:p w14:paraId="51E7E01C" w14:textId="77777777" w:rsidR="002F510B" w:rsidRPr="0063196F" w:rsidRDefault="002F510B" w:rsidP="002F510B">
      <w:pPr>
        <w:widowControl/>
        <w:autoSpaceDE/>
        <w:autoSpaceDN/>
        <w:rPr>
          <w:sz w:val="24"/>
          <w:szCs w:val="24"/>
          <w:lang w:eastAsia="ko-KR"/>
        </w:rPr>
      </w:pPr>
    </w:p>
    <w:p w14:paraId="48947218" w14:textId="77777777" w:rsidR="00B06597" w:rsidRPr="0063196F" w:rsidRDefault="00B06597" w:rsidP="002F510B">
      <w:pPr>
        <w:pStyle w:val="GvdeMetni"/>
        <w:spacing w:before="22" w:line="259" w:lineRule="auto"/>
        <w:ind w:right="200"/>
        <w:jc w:val="both"/>
      </w:pPr>
    </w:p>
    <w:p w14:paraId="7E86E99B" w14:textId="5A3B7FC5" w:rsidR="00744135" w:rsidRPr="0063196F" w:rsidRDefault="00A03195" w:rsidP="000D7BC1">
      <w:pPr>
        <w:pStyle w:val="GvdeMetni"/>
        <w:spacing w:before="22" w:line="259" w:lineRule="auto"/>
        <w:ind w:right="200" w:firstLine="560"/>
        <w:jc w:val="both"/>
      </w:pPr>
      <w:r w:rsidRPr="0063196F">
        <w:t>Yüksekokulun Org</w:t>
      </w:r>
      <w:r w:rsidR="002F510B" w:rsidRPr="0063196F">
        <w:t>anizasyon Şemasına ilave olarak</w:t>
      </w:r>
      <w:r w:rsidRPr="0063196F">
        <w:t xml:space="preserve">; Birim Kalite Komisyonu, </w:t>
      </w:r>
      <w:r w:rsidR="00744135" w:rsidRPr="0063196F">
        <w:t xml:space="preserve">Kısmi Zamanlı Öğrenci Çalıştırma ve Değerlendirme Komisyonu, Yemek Bursu Değerlendirme Komisyonu, Staj Komisyonu, ISG Kurulu, Ders Eşdeğerlik ve İntibak Komisyonu, </w:t>
      </w:r>
      <w:r w:rsidR="00B06597" w:rsidRPr="0063196F">
        <w:t xml:space="preserve">Stratejik Plan Komisyonu, </w:t>
      </w:r>
      <w:r w:rsidR="00744135" w:rsidRPr="0063196F">
        <w:t>Yatay Geçiş Başvurusu Değerlendirme Komisyonu</w:t>
      </w:r>
      <w:r w:rsidR="00B06597" w:rsidRPr="0063196F">
        <w:t>, Akademik Teşvik ve Başvuru İnceleme Komisyonu</w:t>
      </w:r>
      <w:r w:rsidR="00537E36" w:rsidRPr="0063196F">
        <w:t>, Sayım ve Döküm Komisyonu</w:t>
      </w:r>
      <w:r w:rsidR="002F510B" w:rsidRPr="0063196F">
        <w:t>,</w:t>
      </w:r>
      <w:r w:rsidR="00744135" w:rsidRPr="0063196F">
        <w:t xml:space="preserve"> görev yapmaktadır.</w:t>
      </w:r>
    </w:p>
    <w:p w14:paraId="1F8B05F7" w14:textId="2140099E" w:rsidR="00A03195" w:rsidRPr="0063196F" w:rsidRDefault="00744135">
      <w:pPr>
        <w:pStyle w:val="GvdeMetni"/>
        <w:spacing w:before="22" w:line="259" w:lineRule="auto"/>
        <w:ind w:left="200" w:right="200"/>
        <w:jc w:val="both"/>
      </w:pPr>
      <w:r w:rsidRPr="0063196F">
        <w:t xml:space="preserve">  </w:t>
      </w:r>
    </w:p>
    <w:p w14:paraId="61BFCE90" w14:textId="77777777" w:rsidR="00A35E73" w:rsidRPr="0063196F" w:rsidRDefault="00A35E73">
      <w:pPr>
        <w:pStyle w:val="GvdeMetni"/>
        <w:spacing w:before="22"/>
      </w:pPr>
    </w:p>
    <w:p w14:paraId="16646054" w14:textId="77777777" w:rsidR="00A35E73" w:rsidRPr="0063196F" w:rsidRDefault="00AB78F9">
      <w:pPr>
        <w:pStyle w:val="Balk3"/>
        <w:numPr>
          <w:ilvl w:val="1"/>
          <w:numId w:val="7"/>
        </w:numPr>
        <w:tabs>
          <w:tab w:val="left" w:pos="560"/>
        </w:tabs>
        <w:jc w:val="both"/>
      </w:pPr>
      <w:r w:rsidRPr="0063196F">
        <w:lastRenderedPageBreak/>
        <w:t>İyileştirmeye</w:t>
      </w:r>
      <w:r w:rsidRPr="0063196F">
        <w:rPr>
          <w:spacing w:val="-3"/>
        </w:rPr>
        <w:t xml:space="preserve"> </w:t>
      </w:r>
      <w:r w:rsidRPr="0063196F">
        <w:t>Yönelik</w:t>
      </w:r>
      <w:r w:rsidRPr="0063196F">
        <w:rPr>
          <w:spacing w:val="-3"/>
        </w:rPr>
        <w:t xml:space="preserve"> </w:t>
      </w:r>
      <w:r w:rsidRPr="0063196F">
        <w:rPr>
          <w:spacing w:val="-2"/>
        </w:rPr>
        <w:t>Çalışmalar</w:t>
      </w:r>
    </w:p>
    <w:p w14:paraId="267558A8" w14:textId="77777777" w:rsidR="0093051B" w:rsidRPr="0063196F" w:rsidRDefault="0093051B" w:rsidP="00D57708">
      <w:pPr>
        <w:pStyle w:val="GvdeMetni"/>
        <w:spacing w:before="22" w:line="259" w:lineRule="auto"/>
        <w:ind w:right="197"/>
        <w:jc w:val="both"/>
      </w:pPr>
    </w:p>
    <w:p w14:paraId="04636163" w14:textId="0C0F139B" w:rsidR="00A35E73" w:rsidRPr="0063196F" w:rsidRDefault="00B06597" w:rsidP="000A39F1">
      <w:pPr>
        <w:spacing w:line="259" w:lineRule="auto"/>
        <w:ind w:firstLine="471"/>
        <w:jc w:val="both"/>
      </w:pPr>
      <w:r w:rsidRPr="0063196F">
        <w:t xml:space="preserve">Birim Kalite Komisyonu tarafından iyileştirmeye yönelik  alınan önlemler </w:t>
      </w:r>
      <w:r w:rsidR="00644FE8" w:rsidRPr="0063196F">
        <w:t xml:space="preserve">kapsamında; </w:t>
      </w:r>
      <w:r w:rsidR="00C5228A" w:rsidRPr="0063196F">
        <w:t>fiziki ortamların yeniden eğitim-öğretime hazırlanmasına ilişkin tamir-tadilat işlemleri, Uygulama Alanının bakım-onarım çalışmaları, Dersliklerin</w:t>
      </w:r>
      <w:r w:rsidR="00134426" w:rsidRPr="0063196F">
        <w:t xml:space="preserve"> ve Laboratuvarının</w:t>
      </w:r>
      <w:r w:rsidR="00C5228A" w:rsidRPr="0063196F">
        <w:t xml:space="preserve"> teknik donatılarının bakım-onarım işlemleri gerçekleştirilmiştir.</w:t>
      </w:r>
    </w:p>
    <w:p w14:paraId="51EA95C6" w14:textId="62BCEA36" w:rsidR="00C5228A" w:rsidRPr="0063196F" w:rsidRDefault="00C5228A" w:rsidP="00537E36">
      <w:pPr>
        <w:spacing w:line="259" w:lineRule="auto"/>
        <w:ind w:firstLine="200"/>
        <w:jc w:val="both"/>
      </w:pPr>
    </w:p>
    <w:p w14:paraId="739BD499" w14:textId="77777777" w:rsidR="00A35E73" w:rsidRPr="0063196F" w:rsidRDefault="00AB78F9">
      <w:pPr>
        <w:pStyle w:val="Balk1"/>
        <w:numPr>
          <w:ilvl w:val="0"/>
          <w:numId w:val="6"/>
        </w:numPr>
        <w:tabs>
          <w:tab w:val="left" w:pos="471"/>
        </w:tabs>
        <w:spacing w:before="61"/>
        <w:ind w:left="471" w:hanging="271"/>
        <w:jc w:val="both"/>
      </w:pPr>
      <w:bookmarkStart w:id="0" w:name="_TOC_250014"/>
      <w:r w:rsidRPr="0063196F">
        <w:rPr>
          <w:spacing w:val="-9"/>
        </w:rPr>
        <w:t xml:space="preserve"> </w:t>
      </w:r>
      <w:r w:rsidRPr="0063196F">
        <w:rPr>
          <w:spacing w:val="-2"/>
        </w:rPr>
        <w:t>LİDERLİK,</w:t>
      </w:r>
      <w:r w:rsidRPr="0063196F">
        <w:rPr>
          <w:spacing w:val="-12"/>
        </w:rPr>
        <w:t xml:space="preserve"> </w:t>
      </w:r>
      <w:r w:rsidRPr="0063196F">
        <w:rPr>
          <w:spacing w:val="-2"/>
        </w:rPr>
        <w:t>YÖNETİŞİM</w:t>
      </w:r>
      <w:r w:rsidRPr="0063196F">
        <w:rPr>
          <w:spacing w:val="-12"/>
        </w:rPr>
        <w:t xml:space="preserve"> </w:t>
      </w:r>
      <w:r w:rsidRPr="0063196F">
        <w:rPr>
          <w:spacing w:val="-2"/>
        </w:rPr>
        <w:t>VE</w:t>
      </w:r>
      <w:r w:rsidRPr="0063196F">
        <w:rPr>
          <w:spacing w:val="-11"/>
        </w:rPr>
        <w:t xml:space="preserve"> </w:t>
      </w:r>
      <w:bookmarkEnd w:id="0"/>
      <w:r w:rsidRPr="0063196F">
        <w:rPr>
          <w:spacing w:val="-2"/>
        </w:rPr>
        <w:t>KALİTE</w:t>
      </w:r>
    </w:p>
    <w:p w14:paraId="36655170" w14:textId="77777777" w:rsidR="00A35E73" w:rsidRPr="0063196F" w:rsidRDefault="00A35E73">
      <w:pPr>
        <w:pStyle w:val="GvdeMetni"/>
        <w:spacing w:before="159"/>
      </w:pPr>
    </w:p>
    <w:p w14:paraId="67F1F4B3" w14:textId="77777777" w:rsidR="00A35E73" w:rsidRPr="0063196F" w:rsidRDefault="00AB78F9">
      <w:pPr>
        <w:pStyle w:val="Balk3"/>
        <w:numPr>
          <w:ilvl w:val="1"/>
          <w:numId w:val="6"/>
        </w:numPr>
        <w:tabs>
          <w:tab w:val="left" w:pos="672"/>
        </w:tabs>
        <w:spacing w:before="1"/>
        <w:ind w:left="672" w:hanging="472"/>
        <w:jc w:val="both"/>
      </w:pPr>
      <w:bookmarkStart w:id="1" w:name="_TOC_250013"/>
      <w:r w:rsidRPr="0063196F">
        <w:t>Liderlik</w:t>
      </w:r>
      <w:r w:rsidRPr="0063196F">
        <w:rPr>
          <w:spacing w:val="-1"/>
        </w:rPr>
        <w:t xml:space="preserve"> </w:t>
      </w:r>
      <w:r w:rsidRPr="0063196F">
        <w:t xml:space="preserve">ve </w:t>
      </w:r>
      <w:bookmarkEnd w:id="1"/>
      <w:r w:rsidRPr="0063196F">
        <w:rPr>
          <w:spacing w:val="-2"/>
        </w:rPr>
        <w:t>Kalite</w:t>
      </w:r>
    </w:p>
    <w:p w14:paraId="1BEE66BB" w14:textId="709408E2" w:rsidR="00736A79" w:rsidRPr="0063196F" w:rsidRDefault="00D57708">
      <w:pPr>
        <w:pStyle w:val="GvdeMetni"/>
        <w:spacing w:before="276"/>
        <w:ind w:left="200" w:right="261"/>
        <w:jc w:val="both"/>
      </w:pPr>
      <w:r w:rsidRPr="0063196F">
        <w:t>2025</w:t>
      </w:r>
      <w:r w:rsidR="00736A79" w:rsidRPr="0063196F">
        <w:t xml:space="preserve"> yılı BÖDR’unda belirtildiği şekildedir.</w:t>
      </w:r>
    </w:p>
    <w:p w14:paraId="5473F90D" w14:textId="24BE8EDE" w:rsidR="00736A79" w:rsidRPr="0063196F" w:rsidRDefault="00736A79">
      <w:pPr>
        <w:pStyle w:val="GvdeMetni"/>
        <w:spacing w:before="276"/>
        <w:ind w:left="200" w:right="261"/>
        <w:jc w:val="both"/>
      </w:pPr>
    </w:p>
    <w:p w14:paraId="2A9A5404" w14:textId="77777777" w:rsidR="00A35E73" w:rsidRPr="0063196F" w:rsidRDefault="00AB78F9">
      <w:pPr>
        <w:pStyle w:val="Balk4"/>
        <w:numPr>
          <w:ilvl w:val="2"/>
          <w:numId w:val="6"/>
        </w:numPr>
        <w:tabs>
          <w:tab w:val="left" w:pos="839"/>
        </w:tabs>
        <w:spacing w:before="160"/>
        <w:ind w:left="839" w:hanging="639"/>
      </w:pPr>
      <w:r w:rsidRPr="0063196F">
        <w:t>Yönetişim</w:t>
      </w:r>
      <w:r w:rsidRPr="0063196F">
        <w:rPr>
          <w:spacing w:val="-2"/>
        </w:rPr>
        <w:t xml:space="preserve"> </w:t>
      </w:r>
      <w:r w:rsidRPr="0063196F">
        <w:t>modeli</w:t>
      </w:r>
      <w:r w:rsidRPr="0063196F">
        <w:rPr>
          <w:spacing w:val="-2"/>
        </w:rPr>
        <w:t xml:space="preserve"> </w:t>
      </w:r>
      <w:r w:rsidRPr="0063196F">
        <w:t>ve</w:t>
      </w:r>
      <w:r w:rsidRPr="0063196F">
        <w:rPr>
          <w:spacing w:val="-1"/>
        </w:rPr>
        <w:t xml:space="preserve"> </w:t>
      </w:r>
      <w:r w:rsidRPr="0063196F">
        <w:t xml:space="preserve">idari </w:t>
      </w:r>
      <w:r w:rsidRPr="0063196F">
        <w:rPr>
          <w:spacing w:val="-4"/>
        </w:rPr>
        <w:t>yapı</w:t>
      </w:r>
    </w:p>
    <w:p w14:paraId="5DC649B5" w14:textId="3CA8FEDC" w:rsidR="00A35E73" w:rsidRPr="0063196F" w:rsidRDefault="00A35E73">
      <w:pPr>
        <w:rPr>
          <w:rFonts w:ascii="Symbol" w:hAnsi="Symbol"/>
          <w:sz w:val="24"/>
        </w:rPr>
      </w:pPr>
    </w:p>
    <w:p w14:paraId="00F6F029" w14:textId="7208F2BA" w:rsidR="0086034B" w:rsidRPr="0063196F" w:rsidRDefault="00866BB2" w:rsidP="000D7BC1">
      <w:pPr>
        <w:jc w:val="both"/>
        <w:rPr>
          <w:sz w:val="24"/>
        </w:rPr>
      </w:pPr>
      <w:r w:rsidRPr="0063196F">
        <w:rPr>
          <w:rFonts w:ascii="Symbol" w:hAnsi="Symbol"/>
          <w:sz w:val="24"/>
        </w:rPr>
        <w:t></w:t>
      </w:r>
      <w:r w:rsidR="000A39F1" w:rsidRPr="0063196F">
        <w:rPr>
          <w:rFonts w:ascii="Symbol" w:hAnsi="Symbol"/>
          <w:sz w:val="24"/>
        </w:rPr>
        <w:tab/>
      </w:r>
      <w:r w:rsidRPr="0063196F">
        <w:rPr>
          <w:sz w:val="24"/>
        </w:rPr>
        <w:t>Birim</w:t>
      </w:r>
      <w:r w:rsidR="00F81D4E" w:rsidRPr="0063196F">
        <w:rPr>
          <w:sz w:val="24"/>
        </w:rPr>
        <w:t>in yönetişim ve idari yapısı, 2547 sayılı Yükseköğretim Kanunu ve alt mevzuatı uyarınca, ilgi yetki ve sorumluluklar, görev tanımları doğrultusunda düzenlenmiştir.</w:t>
      </w:r>
      <w:r w:rsidR="00C5228A" w:rsidRPr="0063196F">
        <w:rPr>
          <w:sz w:val="24"/>
        </w:rPr>
        <w:t xml:space="preserve"> </w:t>
      </w:r>
      <w:r w:rsidRPr="0063196F">
        <w:rPr>
          <w:sz w:val="24"/>
        </w:rPr>
        <w:t xml:space="preserve">İdari ve akademik yapı </w:t>
      </w:r>
      <w:r w:rsidR="00C5228A" w:rsidRPr="0063196F">
        <w:rPr>
          <w:sz w:val="24"/>
        </w:rPr>
        <w:t>arasında</w:t>
      </w:r>
      <w:r w:rsidRPr="0063196F">
        <w:rPr>
          <w:sz w:val="24"/>
        </w:rPr>
        <w:t xml:space="preserve"> Yönetişim Modeli uygulanmaktadır. </w:t>
      </w:r>
      <w:r w:rsidR="00F81D4E" w:rsidRPr="0063196F">
        <w:rPr>
          <w:sz w:val="24"/>
        </w:rPr>
        <w:t>Yönetim Kurulu, Yüksekokul Kurulu benzeri Karar Organları ile oluşturulan Alt Kurul ve Komisyonlar eşgüdümlü olarak çalışmaktadır.</w:t>
      </w:r>
    </w:p>
    <w:p w14:paraId="46CD2DD3" w14:textId="51709E19" w:rsidR="0086034B" w:rsidRPr="0063196F" w:rsidRDefault="0086034B">
      <w:pPr>
        <w:rPr>
          <w:sz w:val="24"/>
        </w:rPr>
      </w:pPr>
    </w:p>
    <w:p w14:paraId="1B069DEA" w14:textId="77777777" w:rsidR="00A35E73" w:rsidRPr="0063196F" w:rsidRDefault="00AB78F9">
      <w:pPr>
        <w:pStyle w:val="Balk4"/>
        <w:numPr>
          <w:ilvl w:val="2"/>
          <w:numId w:val="6"/>
        </w:numPr>
        <w:tabs>
          <w:tab w:val="left" w:pos="840"/>
        </w:tabs>
        <w:spacing w:before="62"/>
      </w:pPr>
      <w:r w:rsidRPr="0063196F">
        <w:rPr>
          <w:spacing w:val="-2"/>
        </w:rPr>
        <w:t>Liderlik</w:t>
      </w:r>
    </w:p>
    <w:p w14:paraId="6D24D8F6" w14:textId="1432E729" w:rsidR="0054248C" w:rsidRPr="0063196F" w:rsidRDefault="00D57708" w:rsidP="00D57708">
      <w:pPr>
        <w:pStyle w:val="GvdeMetni"/>
        <w:spacing w:before="196"/>
        <w:jc w:val="both"/>
      </w:pPr>
      <w:r w:rsidRPr="0063196F">
        <w:rPr>
          <w:b/>
          <w:i/>
        </w:rPr>
        <w:tab/>
      </w:r>
      <w:r w:rsidR="00F81D4E" w:rsidRPr="0063196F">
        <w:t xml:space="preserve">Birimde Liderlik koordinasyonu; İdari, akademik </w:t>
      </w:r>
      <w:r w:rsidR="00C5228A" w:rsidRPr="0063196F">
        <w:t xml:space="preserve">personeller </w:t>
      </w:r>
      <w:r w:rsidR="00F81D4E" w:rsidRPr="0063196F">
        <w:t>ve İdare arasında düzenlenen yetki</w:t>
      </w:r>
      <w:r w:rsidR="00C5228A" w:rsidRPr="0063196F">
        <w:t xml:space="preserve"> ve sorumluluk</w:t>
      </w:r>
      <w:r w:rsidR="00F81D4E" w:rsidRPr="0063196F">
        <w:t xml:space="preserve"> paylaşımları </w:t>
      </w:r>
      <w:r w:rsidR="00C5228A" w:rsidRPr="0063196F">
        <w:t>ile</w:t>
      </w:r>
      <w:r w:rsidR="00F81D4E" w:rsidRPr="0063196F">
        <w:t xml:space="preserve"> birlikte iş yapma kültürü çerçevesinde yürütülmektedir. </w:t>
      </w:r>
      <w:r w:rsidR="0054248C" w:rsidRPr="0063196F">
        <w:t xml:space="preserve">EBYS sistemi üzerinden yürütülen ilgili Bilgi, Belge paylaşımları, ayrıca sürekli güncellenen Birim web sayfası aracılığıyla yapılan </w:t>
      </w:r>
      <w:r w:rsidR="00C5228A" w:rsidRPr="0063196F">
        <w:t xml:space="preserve">Duyuru ve </w:t>
      </w:r>
      <w:r w:rsidR="0054248C" w:rsidRPr="0063196F">
        <w:t>paylaşımlarla süreç yürütülmektedir.</w:t>
      </w:r>
    </w:p>
    <w:p w14:paraId="28955351" w14:textId="45AF322E" w:rsidR="00A35E73" w:rsidRPr="0063196F" w:rsidRDefault="0054248C">
      <w:pPr>
        <w:pStyle w:val="GvdeMetni"/>
        <w:spacing w:before="196"/>
      </w:pPr>
      <w:r w:rsidRPr="0063196F">
        <w:t xml:space="preserve">  </w:t>
      </w:r>
    </w:p>
    <w:p w14:paraId="03AA1548" w14:textId="77777777" w:rsidR="00A35E73" w:rsidRPr="0063196F" w:rsidRDefault="00AB78F9">
      <w:pPr>
        <w:pStyle w:val="Balk4"/>
        <w:numPr>
          <w:ilvl w:val="2"/>
          <w:numId w:val="6"/>
        </w:numPr>
        <w:tabs>
          <w:tab w:val="left" w:pos="840"/>
        </w:tabs>
      </w:pPr>
      <w:r w:rsidRPr="0063196F">
        <w:t>Kurumsal</w:t>
      </w:r>
      <w:r w:rsidRPr="0063196F">
        <w:rPr>
          <w:spacing w:val="-4"/>
        </w:rPr>
        <w:t xml:space="preserve"> </w:t>
      </w:r>
      <w:r w:rsidRPr="0063196F">
        <w:t>dönüşüm</w:t>
      </w:r>
      <w:r w:rsidRPr="0063196F">
        <w:rPr>
          <w:spacing w:val="-4"/>
        </w:rPr>
        <w:t xml:space="preserve"> </w:t>
      </w:r>
      <w:r w:rsidRPr="0063196F">
        <w:rPr>
          <w:spacing w:val="-2"/>
        </w:rPr>
        <w:t>kapasitesi</w:t>
      </w:r>
    </w:p>
    <w:p w14:paraId="423F31B8" w14:textId="53225D3B" w:rsidR="00A35E73" w:rsidRPr="0063196F" w:rsidRDefault="00A35E73">
      <w:pPr>
        <w:rPr>
          <w:rFonts w:ascii="Symbol" w:hAnsi="Symbol"/>
          <w:sz w:val="24"/>
        </w:rPr>
      </w:pPr>
    </w:p>
    <w:p w14:paraId="685F837D" w14:textId="7FDACBC2" w:rsidR="00EE36CA" w:rsidRPr="0063196F" w:rsidRDefault="00EE36CA" w:rsidP="000A5414">
      <w:pPr>
        <w:ind w:firstLine="720"/>
        <w:jc w:val="both"/>
        <w:rPr>
          <w:sz w:val="24"/>
        </w:rPr>
      </w:pPr>
      <w:r w:rsidRPr="0063196F">
        <w:rPr>
          <w:sz w:val="24"/>
        </w:rPr>
        <w:t xml:space="preserve">Birimin mevcut Bölüm ve Programlarının güncellik takipleri sürekli takip edilerek, </w:t>
      </w:r>
      <w:r w:rsidR="00C5228A" w:rsidRPr="0063196F">
        <w:rPr>
          <w:sz w:val="24"/>
        </w:rPr>
        <w:t>Ü</w:t>
      </w:r>
      <w:r w:rsidRPr="0063196F">
        <w:rPr>
          <w:sz w:val="24"/>
        </w:rPr>
        <w:t>n</w:t>
      </w:r>
      <w:r w:rsidR="000A5414" w:rsidRPr="0063196F">
        <w:rPr>
          <w:sz w:val="24"/>
        </w:rPr>
        <w:t>iversite</w:t>
      </w:r>
      <w:r w:rsidRPr="0063196F">
        <w:rPr>
          <w:sz w:val="24"/>
        </w:rPr>
        <w:t>-Sanayi İşbir</w:t>
      </w:r>
      <w:r w:rsidR="00D57708" w:rsidRPr="0063196F">
        <w:rPr>
          <w:sz w:val="24"/>
        </w:rPr>
        <w:t>li</w:t>
      </w:r>
      <w:r w:rsidR="000A5414" w:rsidRPr="0063196F">
        <w:rPr>
          <w:sz w:val="24"/>
        </w:rPr>
        <w:t>ği</w:t>
      </w:r>
      <w:r w:rsidRPr="0063196F">
        <w:rPr>
          <w:sz w:val="24"/>
        </w:rPr>
        <w:t xml:space="preserve"> çerçevesinde sektör beklentilerine uygun program içerikleri gündeme getirilmektedir. Bu anlamda, </w:t>
      </w:r>
      <w:r w:rsidR="001219BD" w:rsidRPr="0063196F">
        <w:rPr>
          <w:sz w:val="24"/>
        </w:rPr>
        <w:t xml:space="preserve">üniversitenin Eğitim Komisyonunun aldığı çerçeve kararlar ve yönlendiriciliğine uygun </w:t>
      </w:r>
      <w:r w:rsidRPr="0063196F">
        <w:rPr>
          <w:sz w:val="24"/>
        </w:rPr>
        <w:t xml:space="preserve">aktif programlar ile pasif programlar ayrıştırılmaktadır. </w:t>
      </w:r>
    </w:p>
    <w:p w14:paraId="65E7D708" w14:textId="5C1FAAB5" w:rsidR="00EE36CA" w:rsidRPr="0063196F" w:rsidRDefault="00EE36CA">
      <w:pPr>
        <w:rPr>
          <w:sz w:val="24"/>
        </w:rPr>
      </w:pPr>
    </w:p>
    <w:p w14:paraId="0D632A40" w14:textId="77777777" w:rsidR="00A35E73" w:rsidRPr="0063196F" w:rsidRDefault="00AB78F9">
      <w:pPr>
        <w:pStyle w:val="Balk4"/>
        <w:numPr>
          <w:ilvl w:val="2"/>
          <w:numId w:val="6"/>
        </w:numPr>
        <w:tabs>
          <w:tab w:val="left" w:pos="840"/>
        </w:tabs>
        <w:spacing w:before="62"/>
      </w:pPr>
      <w:r w:rsidRPr="0063196F">
        <w:t>İç</w:t>
      </w:r>
      <w:r w:rsidRPr="0063196F">
        <w:rPr>
          <w:spacing w:val="-1"/>
        </w:rPr>
        <w:t xml:space="preserve"> </w:t>
      </w:r>
      <w:r w:rsidRPr="0063196F">
        <w:t>kalite</w:t>
      </w:r>
      <w:r w:rsidRPr="0063196F">
        <w:rPr>
          <w:spacing w:val="-1"/>
        </w:rPr>
        <w:t xml:space="preserve"> </w:t>
      </w:r>
      <w:r w:rsidRPr="0063196F">
        <w:t>güvencesi</w:t>
      </w:r>
      <w:r w:rsidRPr="0063196F">
        <w:rPr>
          <w:spacing w:val="-1"/>
        </w:rPr>
        <w:t xml:space="preserve"> </w:t>
      </w:r>
      <w:r w:rsidRPr="0063196F">
        <w:rPr>
          <w:spacing w:val="-2"/>
        </w:rPr>
        <w:t>mekanizmaları</w:t>
      </w:r>
    </w:p>
    <w:p w14:paraId="6DF2D8F9" w14:textId="520FD215" w:rsidR="00A35E73" w:rsidRPr="0063196F" w:rsidRDefault="00D57708" w:rsidP="00D57708">
      <w:pPr>
        <w:pStyle w:val="GvdeMetni"/>
        <w:spacing w:before="159"/>
        <w:jc w:val="both"/>
      </w:pPr>
      <w:r w:rsidRPr="0063196F">
        <w:rPr>
          <w:b/>
          <w:i/>
        </w:rPr>
        <w:tab/>
      </w:r>
      <w:r w:rsidR="001D3D5D" w:rsidRPr="0063196F">
        <w:t xml:space="preserve">Birim içi Kalite Kültürü benimsenmiş ve uygulamalara yansıtılmaktadır. </w:t>
      </w:r>
      <w:r w:rsidR="00EE36CA" w:rsidRPr="0063196F">
        <w:t xml:space="preserve">İç Kalite Güvencesi mekanizmasının işletilmesine </w:t>
      </w:r>
      <w:r w:rsidR="00B0506B" w:rsidRPr="0063196F">
        <w:t>yönelik; Üniversitenin</w:t>
      </w:r>
      <w:r w:rsidR="00EE36CA" w:rsidRPr="0063196F">
        <w:t xml:space="preserve"> Stratejik Plan ve üst politika belgelerine uyumlu şekilde hazırlanan</w:t>
      </w:r>
      <w:r w:rsidR="001D3D5D" w:rsidRPr="0063196F">
        <w:t xml:space="preserve"> Birim Stratejik Planı uyarınca işlemler yürütülmekte, Dönemsel Raporlamalar ile alınan mesafe izlenmektedir.</w:t>
      </w:r>
    </w:p>
    <w:p w14:paraId="72A807D7" w14:textId="77777777" w:rsidR="001D3D5D" w:rsidRPr="0063196F" w:rsidRDefault="001D3D5D">
      <w:pPr>
        <w:pStyle w:val="GvdeMetni"/>
        <w:spacing w:before="159"/>
      </w:pPr>
    </w:p>
    <w:p w14:paraId="0169362F" w14:textId="77777777" w:rsidR="00A35E73" w:rsidRPr="0063196F" w:rsidRDefault="00A35E73">
      <w:pPr>
        <w:spacing w:line="293" w:lineRule="exact"/>
        <w:rPr>
          <w:rFonts w:ascii="Symbol" w:hAnsi="Symbol"/>
          <w:sz w:val="24"/>
        </w:rPr>
        <w:sectPr w:rsidR="00A35E73" w:rsidRPr="0063196F" w:rsidSect="009C3E97">
          <w:pgSz w:w="11910" w:h="16840"/>
          <w:pgMar w:top="1360" w:right="1240" w:bottom="500" w:left="1240" w:header="0" w:footer="311" w:gutter="0"/>
          <w:cols w:space="708"/>
        </w:sectPr>
      </w:pPr>
    </w:p>
    <w:p w14:paraId="3A9F6943" w14:textId="71D8276A" w:rsidR="00D57708" w:rsidRPr="0063196F" w:rsidRDefault="00D57708" w:rsidP="009412B3">
      <w:pPr>
        <w:pStyle w:val="GvdeMetni"/>
        <w:spacing w:before="158"/>
        <w:ind w:firstLine="673"/>
        <w:jc w:val="both"/>
        <w:rPr>
          <w:b/>
          <w:i/>
          <w:u w:val="single"/>
        </w:rPr>
      </w:pPr>
      <w:r w:rsidRPr="0063196F">
        <w:rPr>
          <w:b/>
          <w:i/>
          <w:u w:val="single"/>
        </w:rPr>
        <w:lastRenderedPageBreak/>
        <w:t>A.1.5.</w:t>
      </w:r>
      <w:r w:rsidRPr="0063196F">
        <w:rPr>
          <w:b/>
          <w:i/>
          <w:u w:val="single"/>
        </w:rPr>
        <w:tab/>
        <w:t>Kamuoyunu bilgilendirme ve hesap verebilirlik</w:t>
      </w:r>
    </w:p>
    <w:p w14:paraId="1095F939" w14:textId="77777777" w:rsidR="00D57708" w:rsidRPr="0063196F" w:rsidRDefault="00D57708" w:rsidP="009412B3">
      <w:pPr>
        <w:pStyle w:val="GvdeMetni"/>
        <w:spacing w:before="158"/>
        <w:ind w:firstLine="673"/>
        <w:jc w:val="both"/>
        <w:rPr>
          <w:b/>
          <w:i/>
          <w:u w:val="single"/>
        </w:rPr>
      </w:pPr>
    </w:p>
    <w:p w14:paraId="46A45BAD" w14:textId="098ADE90" w:rsidR="00A35E73" w:rsidRPr="0063196F" w:rsidRDefault="000F48ED" w:rsidP="009412B3">
      <w:pPr>
        <w:pStyle w:val="GvdeMetni"/>
        <w:spacing w:before="158"/>
        <w:ind w:firstLine="673"/>
        <w:jc w:val="both"/>
      </w:pPr>
      <w:r w:rsidRPr="0063196F">
        <w:t>Birimin yetki ve sorumluluk alanlarına yönelik tüm işlemleri, şeffaflık ve hesap verebilirlik ilkeleri doğrultusunda y</w:t>
      </w:r>
      <w:r w:rsidR="00503BFD" w:rsidRPr="0063196F">
        <w:t>ü</w:t>
      </w:r>
      <w:r w:rsidRPr="0063196F">
        <w:t>rütülmektedir. Mali yıl sonunda hazırlanan Faaliyet Raporu birim web sayfası</w:t>
      </w:r>
      <w:r w:rsidR="00503BFD" w:rsidRPr="0063196F">
        <w:t xml:space="preserve">nda yayınlanarak kamuoyunun değerlendirmelerine sunulmaktadır. Ayrıca, üniversite tarafından paydaşlara yönelik düzenlenen Memnuniyet Anketleriyle geri dönüşler izlenmektedir. </w:t>
      </w:r>
      <w:r w:rsidRPr="0063196F">
        <w:t xml:space="preserve"> </w:t>
      </w:r>
    </w:p>
    <w:p w14:paraId="2F88E5FF" w14:textId="77777777" w:rsidR="009412B3" w:rsidRPr="0063196F" w:rsidRDefault="009412B3" w:rsidP="009412B3">
      <w:pPr>
        <w:pStyle w:val="GvdeMetni"/>
        <w:spacing w:before="158"/>
        <w:ind w:firstLine="673"/>
        <w:jc w:val="both"/>
      </w:pPr>
    </w:p>
    <w:p w14:paraId="2A5DD6AA" w14:textId="77777777" w:rsidR="00A35E73" w:rsidRPr="0063196F" w:rsidRDefault="00AB78F9">
      <w:pPr>
        <w:pStyle w:val="Balk3"/>
        <w:numPr>
          <w:ilvl w:val="1"/>
          <w:numId w:val="6"/>
        </w:numPr>
        <w:tabs>
          <w:tab w:val="left" w:pos="673"/>
        </w:tabs>
        <w:ind w:hanging="473"/>
      </w:pPr>
      <w:bookmarkStart w:id="2" w:name="_TOC_250012"/>
      <w:r w:rsidRPr="0063196F">
        <w:t>Misyon</w:t>
      </w:r>
      <w:r w:rsidRPr="0063196F">
        <w:rPr>
          <w:spacing w:val="-4"/>
        </w:rPr>
        <w:t xml:space="preserve"> </w:t>
      </w:r>
      <w:r w:rsidRPr="0063196F">
        <w:t>ve</w:t>
      </w:r>
      <w:r w:rsidRPr="0063196F">
        <w:rPr>
          <w:spacing w:val="-2"/>
        </w:rPr>
        <w:t xml:space="preserve"> </w:t>
      </w:r>
      <w:r w:rsidRPr="0063196F">
        <w:t>Stratejik</w:t>
      </w:r>
      <w:r w:rsidRPr="0063196F">
        <w:rPr>
          <w:spacing w:val="-3"/>
        </w:rPr>
        <w:t xml:space="preserve"> </w:t>
      </w:r>
      <w:bookmarkEnd w:id="2"/>
      <w:r w:rsidRPr="0063196F">
        <w:rPr>
          <w:spacing w:val="-2"/>
        </w:rPr>
        <w:t>Amaçlar</w:t>
      </w:r>
    </w:p>
    <w:p w14:paraId="03E3FAD4" w14:textId="77777777" w:rsidR="00A35E73" w:rsidRPr="0063196F" w:rsidRDefault="00A35E73">
      <w:pPr>
        <w:pStyle w:val="GvdeMetni"/>
        <w:spacing w:before="43"/>
      </w:pPr>
    </w:p>
    <w:p w14:paraId="5C1A42EC" w14:textId="77777777" w:rsidR="00A35E73" w:rsidRPr="0063196F" w:rsidRDefault="00AB78F9">
      <w:pPr>
        <w:pStyle w:val="Balk4"/>
        <w:numPr>
          <w:ilvl w:val="2"/>
          <w:numId w:val="6"/>
        </w:numPr>
        <w:tabs>
          <w:tab w:val="left" w:pos="840"/>
        </w:tabs>
      </w:pPr>
      <w:r w:rsidRPr="0063196F">
        <w:t>Misyon,</w:t>
      </w:r>
      <w:r w:rsidRPr="0063196F">
        <w:rPr>
          <w:spacing w:val="-1"/>
        </w:rPr>
        <w:t xml:space="preserve"> </w:t>
      </w:r>
      <w:r w:rsidRPr="0063196F">
        <w:t xml:space="preserve">vizyon ve </w:t>
      </w:r>
      <w:r w:rsidRPr="0063196F">
        <w:rPr>
          <w:spacing w:val="-2"/>
        </w:rPr>
        <w:t>politikalar</w:t>
      </w:r>
    </w:p>
    <w:p w14:paraId="6DAF54E5" w14:textId="77777777" w:rsidR="00A35E73" w:rsidRPr="0063196F" w:rsidRDefault="00A35E73">
      <w:pPr>
        <w:pStyle w:val="GvdeMetni"/>
      </w:pPr>
    </w:p>
    <w:p w14:paraId="6CBD9924" w14:textId="2D73D8EA" w:rsidR="00A35E73" w:rsidRPr="0063196F" w:rsidRDefault="0026068B" w:rsidP="007D5CF0">
      <w:pPr>
        <w:pStyle w:val="GvdeMetni"/>
        <w:spacing w:before="199"/>
        <w:ind w:firstLine="560"/>
        <w:jc w:val="both"/>
      </w:pPr>
      <w:r w:rsidRPr="0063196F">
        <w:t>Birimin Kalite ile ilgili politika ve stratejileri, Birim web sayfası aracılığıyla kamuoyuyla paylaşılmakta ve Faaliyet Raporu belgesiyle de süreç çıktıları sunulmaktadır.</w:t>
      </w:r>
    </w:p>
    <w:p w14:paraId="43FB475F" w14:textId="77777777" w:rsidR="00B0506B" w:rsidRPr="0063196F" w:rsidRDefault="00B0506B" w:rsidP="007D5CF0">
      <w:pPr>
        <w:pStyle w:val="GvdeMetni"/>
        <w:spacing w:before="199"/>
        <w:ind w:firstLine="560"/>
        <w:jc w:val="both"/>
      </w:pPr>
    </w:p>
    <w:p w14:paraId="40A8E3E1" w14:textId="77777777" w:rsidR="00A35E73" w:rsidRPr="0063196F" w:rsidRDefault="00AB78F9">
      <w:pPr>
        <w:pStyle w:val="Balk4"/>
        <w:numPr>
          <w:ilvl w:val="2"/>
          <w:numId w:val="6"/>
        </w:numPr>
        <w:tabs>
          <w:tab w:val="left" w:pos="840"/>
        </w:tabs>
      </w:pPr>
      <w:r w:rsidRPr="0063196F">
        <w:t>Stratejik</w:t>
      </w:r>
      <w:r w:rsidRPr="0063196F">
        <w:rPr>
          <w:spacing w:val="-1"/>
        </w:rPr>
        <w:t xml:space="preserve"> </w:t>
      </w:r>
      <w:r w:rsidRPr="0063196F">
        <w:t>amaç ve</w:t>
      </w:r>
      <w:r w:rsidRPr="0063196F">
        <w:rPr>
          <w:spacing w:val="-2"/>
        </w:rPr>
        <w:t xml:space="preserve"> hedefler</w:t>
      </w:r>
    </w:p>
    <w:p w14:paraId="1FD40428" w14:textId="77777777" w:rsidR="00D57708" w:rsidRPr="0063196F" w:rsidRDefault="00D57708" w:rsidP="00D57708">
      <w:pPr>
        <w:rPr>
          <w:sz w:val="24"/>
        </w:rPr>
      </w:pPr>
    </w:p>
    <w:p w14:paraId="17228192" w14:textId="6C19877A" w:rsidR="00D57708" w:rsidRPr="0063196F" w:rsidRDefault="00D57708" w:rsidP="00D57708">
      <w:pPr>
        <w:rPr>
          <w:sz w:val="24"/>
          <w:szCs w:val="24"/>
        </w:rPr>
      </w:pPr>
      <w:r w:rsidRPr="0063196F">
        <w:rPr>
          <w:sz w:val="24"/>
          <w:szCs w:val="24"/>
        </w:rPr>
        <w:tab/>
        <w:t>Stratejik Planlarda belirtilen hedeflere yönelik, Birim Stratejik Plan Ekibi ve alt komisyon olarak oluşturulan İzleme ve Değerlendirme Komisyonlarının dönem raporlarıyla süreç takip edilmekte ve sonuçlar Kalite Koordinatörlüğü Birimine iletilmektedir</w:t>
      </w:r>
    </w:p>
    <w:p w14:paraId="5EEDC2CA" w14:textId="77777777" w:rsidR="00D57708" w:rsidRPr="0063196F" w:rsidRDefault="00D57708" w:rsidP="00D57708">
      <w:pPr>
        <w:rPr>
          <w:sz w:val="24"/>
          <w:szCs w:val="24"/>
        </w:rPr>
      </w:pPr>
    </w:p>
    <w:p w14:paraId="2A6F4331" w14:textId="6256AAE7" w:rsidR="00D57708" w:rsidRPr="0063196F" w:rsidRDefault="00D57708" w:rsidP="00D57708">
      <w:pPr>
        <w:rPr>
          <w:sz w:val="24"/>
          <w:szCs w:val="24"/>
        </w:rPr>
      </w:pPr>
    </w:p>
    <w:p w14:paraId="20847344" w14:textId="77777777" w:rsidR="00D57708" w:rsidRPr="0063196F" w:rsidRDefault="00D57708" w:rsidP="00D57708">
      <w:pPr>
        <w:pStyle w:val="Balk4"/>
        <w:numPr>
          <w:ilvl w:val="2"/>
          <w:numId w:val="6"/>
        </w:numPr>
        <w:tabs>
          <w:tab w:val="left" w:pos="957"/>
        </w:tabs>
        <w:ind w:left="957" w:hanging="639"/>
      </w:pPr>
      <w:r w:rsidRPr="0063196F">
        <w:t>Performans</w:t>
      </w:r>
      <w:r w:rsidRPr="0063196F">
        <w:rPr>
          <w:spacing w:val="-3"/>
        </w:rPr>
        <w:t xml:space="preserve"> </w:t>
      </w:r>
      <w:r w:rsidRPr="0063196F">
        <w:rPr>
          <w:spacing w:val="-2"/>
        </w:rPr>
        <w:t>yönetimi</w:t>
      </w:r>
    </w:p>
    <w:p w14:paraId="744C283C" w14:textId="54333F27" w:rsidR="00D57708" w:rsidRPr="0063196F" w:rsidRDefault="00D57708" w:rsidP="00D57708">
      <w:pPr>
        <w:pStyle w:val="GvdeMetni"/>
        <w:spacing w:before="274"/>
        <w:ind w:firstLine="560"/>
        <w:jc w:val="both"/>
      </w:pPr>
      <w:r w:rsidRPr="0063196F">
        <w:t xml:space="preserve">Birimde Mezunlara yönelik izleme sistemi mevcut değildir. İzleme ve Değerlendirme </w:t>
      </w:r>
      <w:r w:rsidR="00B0506B" w:rsidRPr="0063196F">
        <w:t>süreci; ADÜ</w:t>
      </w:r>
      <w:r w:rsidRPr="0063196F">
        <w:t xml:space="preserve"> Kariyer Merkezi aracılığıyla yürütülmektedir. ARGE ve Bilimsel Yayın süreçlerine ilişkin bilgi ve veriler, Faaliyet Raporu içinde yer alan başlıklar doğrultusunda ilgililerden temin edilerek, Rapora veri olarak yansıtılmaktadır.</w:t>
      </w:r>
    </w:p>
    <w:p w14:paraId="28B068C7" w14:textId="77777777" w:rsidR="00D57708" w:rsidRPr="0063196F" w:rsidRDefault="00D57708" w:rsidP="00D57708">
      <w:pPr>
        <w:pStyle w:val="GvdeMetni"/>
        <w:spacing w:before="274"/>
        <w:ind w:firstLine="560"/>
      </w:pPr>
      <w:r w:rsidRPr="0063196F">
        <w:t xml:space="preserve"> </w:t>
      </w:r>
    </w:p>
    <w:p w14:paraId="12B07230" w14:textId="77777777" w:rsidR="00D57708" w:rsidRPr="0063196F" w:rsidRDefault="00D57708" w:rsidP="00D57708">
      <w:pPr>
        <w:pStyle w:val="Balk3"/>
        <w:numPr>
          <w:ilvl w:val="1"/>
          <w:numId w:val="6"/>
        </w:numPr>
        <w:tabs>
          <w:tab w:val="left" w:pos="673"/>
        </w:tabs>
        <w:ind w:hanging="473"/>
        <w:jc w:val="both"/>
      </w:pPr>
      <w:r w:rsidRPr="0063196F">
        <w:t>Yönetim</w:t>
      </w:r>
      <w:r w:rsidRPr="0063196F">
        <w:rPr>
          <w:spacing w:val="-1"/>
        </w:rPr>
        <w:t xml:space="preserve"> </w:t>
      </w:r>
      <w:r w:rsidRPr="0063196F">
        <w:rPr>
          <w:spacing w:val="-2"/>
        </w:rPr>
        <w:t>Sistemleri</w:t>
      </w:r>
    </w:p>
    <w:p w14:paraId="16195164" w14:textId="77777777" w:rsidR="00D57708" w:rsidRPr="0063196F" w:rsidRDefault="00D57708" w:rsidP="00D57708">
      <w:pPr>
        <w:pStyle w:val="GvdeMetni"/>
        <w:rPr>
          <w:b/>
        </w:rPr>
      </w:pPr>
    </w:p>
    <w:p w14:paraId="7A06ECDC" w14:textId="77777777" w:rsidR="00D57708" w:rsidRPr="0063196F" w:rsidRDefault="00D57708" w:rsidP="00D57708">
      <w:pPr>
        <w:pStyle w:val="Balk4"/>
        <w:numPr>
          <w:ilvl w:val="2"/>
          <w:numId w:val="6"/>
        </w:numPr>
        <w:tabs>
          <w:tab w:val="left" w:pos="840"/>
        </w:tabs>
      </w:pPr>
      <w:r w:rsidRPr="0063196F">
        <w:t>Bilgi</w:t>
      </w:r>
      <w:r w:rsidRPr="0063196F">
        <w:rPr>
          <w:spacing w:val="-2"/>
        </w:rPr>
        <w:t xml:space="preserve"> </w:t>
      </w:r>
      <w:r w:rsidRPr="0063196F">
        <w:t xml:space="preserve">yönetim </w:t>
      </w:r>
      <w:r w:rsidRPr="0063196F">
        <w:rPr>
          <w:spacing w:val="-2"/>
        </w:rPr>
        <w:t>sistemi</w:t>
      </w:r>
    </w:p>
    <w:p w14:paraId="5C1158B1" w14:textId="2A6DDD84" w:rsidR="00D57708" w:rsidRPr="0063196F" w:rsidRDefault="00D57708" w:rsidP="00D57708">
      <w:pPr>
        <w:rPr>
          <w:sz w:val="24"/>
          <w:szCs w:val="24"/>
        </w:rPr>
      </w:pPr>
    </w:p>
    <w:p w14:paraId="33F68EAB" w14:textId="77777777" w:rsidR="00D57708" w:rsidRPr="0063196F" w:rsidRDefault="00D57708" w:rsidP="00D57708">
      <w:pPr>
        <w:rPr>
          <w:sz w:val="24"/>
          <w:szCs w:val="24"/>
        </w:rPr>
      </w:pPr>
    </w:p>
    <w:p w14:paraId="32D69EC2" w14:textId="77777777" w:rsidR="00D57708" w:rsidRPr="0063196F" w:rsidRDefault="00D57708" w:rsidP="00D57708">
      <w:pPr>
        <w:rPr>
          <w:b/>
          <w:sz w:val="24"/>
          <w:szCs w:val="24"/>
        </w:rPr>
      </w:pPr>
      <w:r w:rsidRPr="0063196F">
        <w:rPr>
          <w:b/>
          <w:sz w:val="24"/>
          <w:szCs w:val="24"/>
        </w:rPr>
        <w:t>A.3.2.</w:t>
      </w:r>
      <w:r w:rsidRPr="0063196F">
        <w:rPr>
          <w:b/>
          <w:sz w:val="24"/>
          <w:szCs w:val="24"/>
        </w:rPr>
        <w:tab/>
        <w:t>Performans yönetimi</w:t>
      </w:r>
    </w:p>
    <w:p w14:paraId="6E95572F" w14:textId="77777777" w:rsidR="00D57708" w:rsidRPr="0063196F" w:rsidRDefault="00D57708" w:rsidP="00D57708">
      <w:pPr>
        <w:rPr>
          <w:sz w:val="24"/>
          <w:szCs w:val="24"/>
        </w:rPr>
      </w:pPr>
    </w:p>
    <w:p w14:paraId="53D7CD0B" w14:textId="2C730356" w:rsidR="00D57708" w:rsidRPr="0063196F" w:rsidRDefault="00D57708" w:rsidP="00D57708">
      <w:pPr>
        <w:rPr>
          <w:sz w:val="24"/>
          <w:szCs w:val="24"/>
        </w:rPr>
      </w:pPr>
      <w:r w:rsidRPr="0063196F">
        <w:rPr>
          <w:sz w:val="24"/>
          <w:szCs w:val="24"/>
        </w:rPr>
        <w:tab/>
        <w:t xml:space="preserve">Birimde Mezunlara yönelik izleme sistemi mevcut değildir. İzleme ve Değerlendirme </w:t>
      </w:r>
      <w:r w:rsidR="00B0506B" w:rsidRPr="0063196F">
        <w:rPr>
          <w:sz w:val="24"/>
          <w:szCs w:val="24"/>
        </w:rPr>
        <w:t>süreci; ADÜ</w:t>
      </w:r>
      <w:r w:rsidRPr="0063196F">
        <w:rPr>
          <w:sz w:val="24"/>
          <w:szCs w:val="24"/>
        </w:rPr>
        <w:t xml:space="preserve"> Kariyer Merkezi aracılığıyla yürütülmektedir. ARGE ve Bilimsel Yayın süreçlerine ilişkin bilgi ve veriler, Faaliyet Raporu içinde yer alan başlıklar doğrultusunda ilgililerden temin edilerek, Rapora veri olarak yansıtılmaktadır</w:t>
      </w:r>
    </w:p>
    <w:p w14:paraId="7284ADEF" w14:textId="6711A514" w:rsidR="00D57708" w:rsidRPr="0063196F" w:rsidRDefault="00D57708" w:rsidP="00D57708">
      <w:pPr>
        <w:rPr>
          <w:sz w:val="24"/>
          <w:szCs w:val="24"/>
        </w:rPr>
      </w:pPr>
    </w:p>
    <w:p w14:paraId="2AF6E8D4" w14:textId="77777777" w:rsidR="00A35E73" w:rsidRPr="0063196F" w:rsidRDefault="00A35E73" w:rsidP="00D57708">
      <w:pPr>
        <w:rPr>
          <w:sz w:val="24"/>
          <w:szCs w:val="24"/>
        </w:rPr>
        <w:sectPr w:rsidR="00A35E73" w:rsidRPr="0063196F" w:rsidSect="009C3E97">
          <w:pgSz w:w="11910" w:h="16840"/>
          <w:pgMar w:top="1360" w:right="1240" w:bottom="500" w:left="1240" w:header="0" w:footer="311" w:gutter="0"/>
          <w:cols w:space="708"/>
        </w:sectPr>
      </w:pPr>
    </w:p>
    <w:p w14:paraId="5443DDF3" w14:textId="6627DE70" w:rsidR="00A35E73" w:rsidRPr="0063196F" w:rsidRDefault="00A35E73" w:rsidP="00D57708">
      <w:pPr>
        <w:pStyle w:val="GvdeMetni"/>
        <w:spacing w:before="274"/>
      </w:pPr>
    </w:p>
    <w:p w14:paraId="4AA69043" w14:textId="77777777" w:rsidR="00A35E73" w:rsidRPr="0063196F" w:rsidRDefault="00AB78F9">
      <w:pPr>
        <w:pStyle w:val="Balk3"/>
        <w:numPr>
          <w:ilvl w:val="1"/>
          <w:numId w:val="6"/>
        </w:numPr>
        <w:tabs>
          <w:tab w:val="left" w:pos="673"/>
        </w:tabs>
        <w:ind w:hanging="473"/>
        <w:jc w:val="both"/>
      </w:pPr>
      <w:bookmarkStart w:id="3" w:name="_TOC_250011"/>
      <w:r w:rsidRPr="0063196F">
        <w:t>Yönetim</w:t>
      </w:r>
      <w:r w:rsidRPr="0063196F">
        <w:rPr>
          <w:spacing w:val="-1"/>
        </w:rPr>
        <w:t xml:space="preserve"> </w:t>
      </w:r>
      <w:bookmarkEnd w:id="3"/>
      <w:r w:rsidRPr="0063196F">
        <w:rPr>
          <w:spacing w:val="-2"/>
        </w:rPr>
        <w:t>Sistemleri</w:t>
      </w:r>
    </w:p>
    <w:p w14:paraId="72F94423" w14:textId="77777777" w:rsidR="00A35E73" w:rsidRPr="0063196F" w:rsidRDefault="00A35E73">
      <w:pPr>
        <w:pStyle w:val="GvdeMetni"/>
        <w:rPr>
          <w:b/>
        </w:rPr>
      </w:pPr>
    </w:p>
    <w:p w14:paraId="2E3ACB8F" w14:textId="77777777" w:rsidR="00A35E73" w:rsidRPr="0063196F" w:rsidRDefault="00AB78F9">
      <w:pPr>
        <w:pStyle w:val="Balk4"/>
        <w:numPr>
          <w:ilvl w:val="2"/>
          <w:numId w:val="6"/>
        </w:numPr>
        <w:tabs>
          <w:tab w:val="left" w:pos="840"/>
        </w:tabs>
      </w:pPr>
      <w:r w:rsidRPr="0063196F">
        <w:t>Bilgi</w:t>
      </w:r>
      <w:r w:rsidRPr="0063196F">
        <w:rPr>
          <w:spacing w:val="-2"/>
        </w:rPr>
        <w:t xml:space="preserve"> </w:t>
      </w:r>
      <w:r w:rsidRPr="0063196F">
        <w:t xml:space="preserve">yönetim </w:t>
      </w:r>
      <w:r w:rsidRPr="0063196F">
        <w:rPr>
          <w:spacing w:val="-2"/>
        </w:rPr>
        <w:t>sistemi</w:t>
      </w:r>
    </w:p>
    <w:p w14:paraId="58F27CDB" w14:textId="77777777" w:rsidR="007D5CF0" w:rsidRPr="0063196F" w:rsidRDefault="007D5CF0" w:rsidP="00347D63">
      <w:pPr>
        <w:pStyle w:val="ListeParagraf"/>
        <w:tabs>
          <w:tab w:val="left" w:pos="1398"/>
        </w:tabs>
        <w:ind w:left="200" w:right="201" w:firstLine="0"/>
        <w:rPr>
          <w:sz w:val="24"/>
        </w:rPr>
      </w:pPr>
    </w:p>
    <w:p w14:paraId="6E206A8F" w14:textId="6590D3C4" w:rsidR="00347D63" w:rsidRPr="0063196F" w:rsidRDefault="00D57708" w:rsidP="007D5CF0">
      <w:pPr>
        <w:pStyle w:val="ListeParagraf"/>
        <w:tabs>
          <w:tab w:val="left" w:pos="1398"/>
        </w:tabs>
        <w:ind w:left="200" w:right="201" w:firstLine="0"/>
        <w:jc w:val="both"/>
        <w:rPr>
          <w:rFonts w:ascii="Symbol" w:hAnsi="Symbol"/>
          <w:sz w:val="24"/>
        </w:rPr>
      </w:pPr>
      <w:r w:rsidRPr="0063196F">
        <w:rPr>
          <w:sz w:val="24"/>
        </w:rPr>
        <w:tab/>
      </w:r>
      <w:r w:rsidR="00347D63" w:rsidRPr="0063196F">
        <w:rPr>
          <w:sz w:val="24"/>
        </w:rPr>
        <w:t>Birim</w:t>
      </w:r>
      <w:r w:rsidR="006B4525" w:rsidRPr="0063196F">
        <w:rPr>
          <w:sz w:val="24"/>
        </w:rPr>
        <w:t>in</w:t>
      </w:r>
      <w:r w:rsidR="00347D63" w:rsidRPr="0063196F">
        <w:rPr>
          <w:sz w:val="24"/>
        </w:rPr>
        <w:t xml:space="preserve"> Bilgi Yönetim Sistemi</w:t>
      </w:r>
      <w:r w:rsidR="006B4525" w:rsidRPr="0063196F">
        <w:rPr>
          <w:sz w:val="24"/>
        </w:rPr>
        <w:t xml:space="preserve">ne ilişkin tüm süreçleri, Bilgi İşlem Dairesi Başkanlığı, EBYS Koordinatörlüğü ve ADUZEM birimleri tarafından yürütülmektedir. </w:t>
      </w:r>
    </w:p>
    <w:p w14:paraId="681AC342" w14:textId="77777777" w:rsidR="00A35E73" w:rsidRPr="0063196F" w:rsidRDefault="00AB78F9">
      <w:pPr>
        <w:pStyle w:val="Balk4"/>
        <w:numPr>
          <w:ilvl w:val="2"/>
          <w:numId w:val="6"/>
        </w:numPr>
        <w:tabs>
          <w:tab w:val="left" w:pos="840"/>
        </w:tabs>
        <w:spacing w:before="275"/>
      </w:pPr>
      <w:r w:rsidRPr="0063196F">
        <w:t>İnsan</w:t>
      </w:r>
      <w:r w:rsidRPr="0063196F">
        <w:rPr>
          <w:spacing w:val="-3"/>
        </w:rPr>
        <w:t xml:space="preserve"> </w:t>
      </w:r>
      <w:r w:rsidRPr="0063196F">
        <w:t>kaynakları</w:t>
      </w:r>
      <w:r w:rsidRPr="0063196F">
        <w:rPr>
          <w:spacing w:val="-3"/>
        </w:rPr>
        <w:t xml:space="preserve"> </w:t>
      </w:r>
      <w:r w:rsidRPr="0063196F">
        <w:rPr>
          <w:spacing w:val="-2"/>
        </w:rPr>
        <w:t>yönetimi</w:t>
      </w:r>
    </w:p>
    <w:p w14:paraId="3E49D8D3" w14:textId="4DC1CB7D" w:rsidR="00A35E73" w:rsidRPr="0063196F" w:rsidRDefault="006B4525" w:rsidP="007D5CF0">
      <w:pPr>
        <w:pStyle w:val="GvdeMetni"/>
        <w:spacing w:before="159"/>
        <w:ind w:firstLine="720"/>
        <w:jc w:val="both"/>
      </w:pPr>
      <w:r w:rsidRPr="0063196F">
        <w:t>Birim</w:t>
      </w:r>
      <w:r w:rsidR="00AC1CAB" w:rsidRPr="0063196F">
        <w:t>de görev yapmakta olan İdari Personellere yönelik, tüm görev alanlarına ilişkin yeterli personel mevcut değildir. Güvenlik ve Uygulama Alanında yürütülen işlemlere yönelik özel nitelik gerektiren personel</w:t>
      </w:r>
      <w:r w:rsidR="00A05AFA" w:rsidRPr="0063196F">
        <w:t xml:space="preserve"> bulunmamaktadır. </w:t>
      </w:r>
      <w:r w:rsidR="007D5CF0" w:rsidRPr="0063196F">
        <w:t>Personel g</w:t>
      </w:r>
      <w:r w:rsidR="00A05AFA" w:rsidRPr="0063196F">
        <w:t>örev tanımları yapılmıştır. Hizmet İçi Eğitim uygulamaları ise Personel Dairesi Başkanlığı tarafından planlı uygulamalar olarak merkezi sistem yürütülmektedir.</w:t>
      </w:r>
      <w:r w:rsidR="00AC1CAB" w:rsidRPr="0063196F">
        <w:t xml:space="preserve">  </w:t>
      </w:r>
    </w:p>
    <w:p w14:paraId="5C0C3477" w14:textId="77777777" w:rsidR="007D5CF0" w:rsidRPr="0063196F" w:rsidRDefault="007D5CF0" w:rsidP="007D5CF0">
      <w:pPr>
        <w:pStyle w:val="GvdeMetni"/>
        <w:spacing w:before="159"/>
        <w:ind w:firstLine="720"/>
        <w:jc w:val="both"/>
      </w:pPr>
    </w:p>
    <w:p w14:paraId="320FE374" w14:textId="77777777" w:rsidR="00A35E73" w:rsidRPr="0063196F" w:rsidRDefault="00AB78F9">
      <w:pPr>
        <w:pStyle w:val="Balk4"/>
        <w:numPr>
          <w:ilvl w:val="2"/>
          <w:numId w:val="6"/>
        </w:numPr>
        <w:tabs>
          <w:tab w:val="left" w:pos="840"/>
        </w:tabs>
      </w:pPr>
      <w:r w:rsidRPr="0063196F">
        <w:t xml:space="preserve">Finansal </w:t>
      </w:r>
      <w:r w:rsidRPr="0063196F">
        <w:rPr>
          <w:spacing w:val="-2"/>
        </w:rPr>
        <w:t>yönetim</w:t>
      </w:r>
    </w:p>
    <w:p w14:paraId="2FE1C4E4" w14:textId="192B7E2F" w:rsidR="00A35E73" w:rsidRPr="0063196F" w:rsidRDefault="004D38C2" w:rsidP="007D5CF0">
      <w:pPr>
        <w:pStyle w:val="GvdeMetni"/>
        <w:spacing w:before="274"/>
        <w:ind w:firstLine="720"/>
        <w:jc w:val="both"/>
      </w:pPr>
      <w:r w:rsidRPr="0063196F">
        <w:t xml:space="preserve">Mali Kaynakların yönetimine dair, Birime tahsis edilen ödenekler ilgi mevzuat uyarınca, Strateji </w:t>
      </w:r>
      <w:r w:rsidR="00C51838" w:rsidRPr="0063196F">
        <w:t xml:space="preserve">Geliştirme </w:t>
      </w:r>
      <w:r w:rsidRPr="0063196F">
        <w:t xml:space="preserve">Daire Başkanlığı’nın ön mali kontrol ve denetiminde kullanılmaktadır. Taşınır Kayıt Sistemi aktif olarak kullanılmaktadır. Döner Sermaye ve eksenindeki işlemler, pasif durumdadır. Birim taşınır, mal ve malzeme talep ve temin gibi hususlar, ölçek ekonomisi anlayış ve uygulaması çerçevesinde İdari ve Mali İşler </w:t>
      </w:r>
      <w:r w:rsidR="00C51838" w:rsidRPr="0063196F">
        <w:t xml:space="preserve">Dairesi </w:t>
      </w:r>
      <w:r w:rsidRPr="0063196F">
        <w:t xml:space="preserve">Satınalma Şubesi tarafından gerçekleştirilmektedir.   </w:t>
      </w:r>
    </w:p>
    <w:p w14:paraId="34949C87" w14:textId="77777777" w:rsidR="00C51838" w:rsidRPr="0063196F" w:rsidRDefault="00C51838" w:rsidP="007D5CF0">
      <w:pPr>
        <w:pStyle w:val="GvdeMetni"/>
        <w:spacing w:before="274"/>
        <w:ind w:firstLine="720"/>
        <w:jc w:val="both"/>
      </w:pPr>
    </w:p>
    <w:p w14:paraId="034B23FE" w14:textId="77777777" w:rsidR="00A35E73" w:rsidRPr="0063196F" w:rsidRDefault="00AB78F9">
      <w:pPr>
        <w:pStyle w:val="Balk4"/>
        <w:numPr>
          <w:ilvl w:val="2"/>
          <w:numId w:val="6"/>
        </w:numPr>
        <w:tabs>
          <w:tab w:val="left" w:pos="840"/>
        </w:tabs>
      </w:pPr>
      <w:r w:rsidRPr="0063196F">
        <w:t>Süreç</w:t>
      </w:r>
      <w:r w:rsidRPr="0063196F">
        <w:rPr>
          <w:spacing w:val="-1"/>
        </w:rPr>
        <w:t xml:space="preserve"> </w:t>
      </w:r>
      <w:r w:rsidRPr="0063196F">
        <w:rPr>
          <w:spacing w:val="-2"/>
        </w:rPr>
        <w:t>yönetimi</w:t>
      </w:r>
    </w:p>
    <w:p w14:paraId="4A0B0360" w14:textId="1CA52504" w:rsidR="00531EB5" w:rsidRPr="0063196F" w:rsidRDefault="00BE528E" w:rsidP="00C51838">
      <w:pPr>
        <w:pStyle w:val="ListeParagraf"/>
        <w:ind w:left="142" w:right="201" w:firstLine="0"/>
        <w:jc w:val="both"/>
        <w:rPr>
          <w:sz w:val="24"/>
        </w:rPr>
      </w:pPr>
      <w:r w:rsidRPr="0063196F">
        <w:rPr>
          <w:sz w:val="24"/>
        </w:rPr>
        <w:t xml:space="preserve">Birimde personel </w:t>
      </w:r>
      <w:r w:rsidR="00E75BBD" w:rsidRPr="0063196F">
        <w:rPr>
          <w:sz w:val="24"/>
        </w:rPr>
        <w:t>görev tanımları mevcut olup,</w:t>
      </w:r>
      <w:r w:rsidRPr="0063196F">
        <w:rPr>
          <w:sz w:val="24"/>
        </w:rPr>
        <w:t xml:space="preserve"> tanı</w:t>
      </w:r>
      <w:r w:rsidR="00B0506B" w:rsidRPr="0063196F">
        <w:rPr>
          <w:sz w:val="24"/>
        </w:rPr>
        <w:t>mlı İş Akış Süreçleri bulunmak</w:t>
      </w:r>
      <w:r w:rsidRPr="0063196F">
        <w:rPr>
          <w:sz w:val="24"/>
        </w:rPr>
        <w:t>tadır.</w:t>
      </w:r>
    </w:p>
    <w:p w14:paraId="020A1ED6" w14:textId="7CBBBC27" w:rsidR="00C51838" w:rsidRPr="0063196F" w:rsidRDefault="005F7AAF" w:rsidP="005F7AAF">
      <w:pPr>
        <w:pStyle w:val="ListeParagraf"/>
        <w:tabs>
          <w:tab w:val="left" w:pos="3570"/>
        </w:tabs>
        <w:ind w:left="142" w:right="201" w:firstLine="0"/>
        <w:jc w:val="both"/>
        <w:rPr>
          <w:rFonts w:ascii="Symbol" w:hAnsi="Symbol"/>
          <w:sz w:val="24"/>
        </w:rPr>
      </w:pPr>
      <w:r w:rsidRPr="0063196F">
        <w:rPr>
          <w:rFonts w:ascii="Symbol" w:hAnsi="Symbol"/>
          <w:sz w:val="24"/>
        </w:rPr>
        <w:tab/>
      </w:r>
    </w:p>
    <w:p w14:paraId="0197F7CA" w14:textId="77777777" w:rsidR="00A35E73" w:rsidRPr="0063196F" w:rsidRDefault="00AB78F9">
      <w:pPr>
        <w:pStyle w:val="Balk3"/>
        <w:numPr>
          <w:ilvl w:val="1"/>
          <w:numId w:val="6"/>
        </w:numPr>
        <w:tabs>
          <w:tab w:val="left" w:pos="673"/>
        </w:tabs>
        <w:spacing w:before="62"/>
        <w:ind w:hanging="473"/>
      </w:pPr>
      <w:bookmarkStart w:id="4" w:name="_TOC_250010"/>
      <w:r w:rsidRPr="0063196F">
        <w:t>Paydaş</w:t>
      </w:r>
      <w:r w:rsidRPr="0063196F">
        <w:rPr>
          <w:spacing w:val="-5"/>
        </w:rPr>
        <w:t xml:space="preserve"> </w:t>
      </w:r>
      <w:bookmarkEnd w:id="4"/>
      <w:r w:rsidRPr="0063196F">
        <w:rPr>
          <w:spacing w:val="-2"/>
        </w:rPr>
        <w:t>Katılımı</w:t>
      </w:r>
    </w:p>
    <w:p w14:paraId="4DBF1585" w14:textId="77777777" w:rsidR="00C51838" w:rsidRPr="0063196F" w:rsidRDefault="00C51838">
      <w:pPr>
        <w:pStyle w:val="GvdeMetni"/>
      </w:pPr>
    </w:p>
    <w:p w14:paraId="6AAC2188" w14:textId="4B21D010" w:rsidR="00A35E73" w:rsidRPr="0063196F" w:rsidRDefault="009E664E" w:rsidP="00C51838">
      <w:pPr>
        <w:pStyle w:val="GvdeMetni"/>
        <w:ind w:firstLine="560"/>
        <w:jc w:val="both"/>
      </w:pPr>
      <w:r w:rsidRPr="0063196F">
        <w:t>Birim</w:t>
      </w:r>
      <w:r w:rsidR="002D54BE" w:rsidRPr="0063196F">
        <w:t>in iç ve dış paydaşları belirlenerek, Birim Stratejik Planında belirtilmektedir. Personel ve öğrenci bazındaki iç paydaşlara yönelik Memnuniyet Anketleri</w:t>
      </w:r>
      <w:r w:rsidR="002720AB" w:rsidRPr="0063196F">
        <w:t>,</w:t>
      </w:r>
      <w:r w:rsidR="002D54BE" w:rsidRPr="0063196F">
        <w:t xml:space="preserve"> Birime konuşlandırılan Öneri-Şikayet Kutu</w:t>
      </w:r>
      <w:r w:rsidR="002720AB" w:rsidRPr="0063196F">
        <w:t>su ve CİMER yazışmaları yöntemleriyle</w:t>
      </w:r>
      <w:r w:rsidR="002D54BE" w:rsidRPr="0063196F">
        <w:t xml:space="preserve">, dış paydaşlara yönelik ise Birim tarafından gerçekleştirilen sosyal ve kültürel etkinlikler aracılığıyla süreçler takip edilmektedir. </w:t>
      </w:r>
      <w:r w:rsidR="00692006" w:rsidRPr="0063196F">
        <w:t xml:space="preserve">Özellikle </w:t>
      </w:r>
      <w:r w:rsidR="002720AB" w:rsidRPr="0063196F">
        <w:t xml:space="preserve">dış paydaşların </w:t>
      </w:r>
      <w:r w:rsidR="002D54BE" w:rsidRPr="0063196F">
        <w:t xml:space="preserve">karar alma işlemlerine </w:t>
      </w:r>
      <w:r w:rsidR="00280EC9" w:rsidRPr="0063196F">
        <w:t xml:space="preserve">doğrudan </w:t>
      </w:r>
      <w:r w:rsidR="002D54BE" w:rsidRPr="0063196F">
        <w:t>katılımı söz</w:t>
      </w:r>
      <w:r w:rsidR="00A653CE" w:rsidRPr="0063196F">
        <w:t xml:space="preserve"> </w:t>
      </w:r>
      <w:r w:rsidR="002D54BE" w:rsidRPr="0063196F">
        <w:t>konusu değildir.</w:t>
      </w:r>
    </w:p>
    <w:p w14:paraId="6D3C8D17" w14:textId="4AB8FB3F" w:rsidR="003758AF" w:rsidRPr="0063196F" w:rsidRDefault="003758AF" w:rsidP="003758AF">
      <w:pPr>
        <w:pStyle w:val="GvdeMetni"/>
        <w:numPr>
          <w:ilvl w:val="0"/>
          <w:numId w:val="21"/>
        </w:numPr>
        <w:jc w:val="both"/>
      </w:pPr>
      <w:r w:rsidRPr="0063196F">
        <w:t>Dış Paydaş olarak YÖK’ün 04.03.2024 tarihli 506220 sayılı YÖK İşbirliği Protokolleri uyarınca seçmeli ders işlemlerine yönelik tarafımıza gönderilen yazı ile doğrudan katılım sağlanmıştır.</w:t>
      </w:r>
    </w:p>
    <w:p w14:paraId="57F4FEBC" w14:textId="77777777" w:rsidR="00E349CD" w:rsidRPr="0063196F" w:rsidRDefault="00E349CD">
      <w:pPr>
        <w:pStyle w:val="GvdeMetni"/>
      </w:pPr>
    </w:p>
    <w:p w14:paraId="0018EF55" w14:textId="77777777" w:rsidR="00D57708" w:rsidRPr="0063196F" w:rsidRDefault="00D57708">
      <w:pPr>
        <w:pStyle w:val="GvdeMetni"/>
      </w:pPr>
    </w:p>
    <w:p w14:paraId="57A23D49" w14:textId="77777777" w:rsidR="00D57708" w:rsidRPr="0063196F" w:rsidRDefault="00D57708">
      <w:pPr>
        <w:pStyle w:val="GvdeMetni"/>
      </w:pPr>
    </w:p>
    <w:p w14:paraId="0615F636" w14:textId="77777777" w:rsidR="00D57708" w:rsidRPr="0063196F" w:rsidRDefault="00D57708">
      <w:pPr>
        <w:pStyle w:val="GvdeMetni"/>
      </w:pPr>
    </w:p>
    <w:p w14:paraId="13932AD2" w14:textId="77777777" w:rsidR="00D57708" w:rsidRPr="0063196F" w:rsidRDefault="00D57708">
      <w:pPr>
        <w:pStyle w:val="GvdeMetni"/>
      </w:pPr>
    </w:p>
    <w:p w14:paraId="0FDE6C6B" w14:textId="77777777" w:rsidR="00D57708" w:rsidRPr="0063196F" w:rsidRDefault="00D57708">
      <w:pPr>
        <w:pStyle w:val="GvdeMetni"/>
      </w:pPr>
    </w:p>
    <w:p w14:paraId="62F20C33" w14:textId="77777777" w:rsidR="00D57708" w:rsidRPr="0063196F" w:rsidRDefault="00D57708">
      <w:pPr>
        <w:pStyle w:val="GvdeMetni"/>
      </w:pPr>
    </w:p>
    <w:p w14:paraId="7ACAFDBB" w14:textId="77777777" w:rsidR="00D57708" w:rsidRPr="0063196F" w:rsidRDefault="00D57708">
      <w:pPr>
        <w:pStyle w:val="GvdeMetni"/>
      </w:pPr>
    </w:p>
    <w:p w14:paraId="5874DCC7" w14:textId="77777777" w:rsidR="00D57708" w:rsidRPr="0063196F" w:rsidRDefault="00D57708">
      <w:pPr>
        <w:pStyle w:val="GvdeMetni"/>
      </w:pPr>
    </w:p>
    <w:p w14:paraId="1646A313" w14:textId="77777777" w:rsidR="00D57708" w:rsidRPr="0063196F" w:rsidRDefault="00D57708">
      <w:pPr>
        <w:pStyle w:val="GvdeMetni"/>
      </w:pPr>
    </w:p>
    <w:p w14:paraId="2EEACF25" w14:textId="77777777" w:rsidR="00D57708" w:rsidRPr="0063196F" w:rsidRDefault="00D57708">
      <w:pPr>
        <w:pStyle w:val="GvdeMetni"/>
      </w:pPr>
    </w:p>
    <w:p w14:paraId="01197D9C" w14:textId="77777777" w:rsidR="00D57708" w:rsidRPr="0063196F" w:rsidRDefault="00D57708">
      <w:pPr>
        <w:pStyle w:val="GvdeMetni"/>
      </w:pPr>
    </w:p>
    <w:p w14:paraId="688F4AFA" w14:textId="77777777" w:rsidR="00A35E73" w:rsidRPr="0063196F" w:rsidRDefault="00A35E73">
      <w:pPr>
        <w:pStyle w:val="GvdeMetni"/>
      </w:pPr>
    </w:p>
    <w:p w14:paraId="5C3C3A3A" w14:textId="77777777" w:rsidR="00A35E73" w:rsidRPr="0063196F" w:rsidRDefault="00AB78F9">
      <w:pPr>
        <w:pStyle w:val="Balk4"/>
        <w:numPr>
          <w:ilvl w:val="2"/>
          <w:numId w:val="6"/>
        </w:numPr>
        <w:tabs>
          <w:tab w:val="left" w:pos="840"/>
        </w:tabs>
      </w:pPr>
      <w:r w:rsidRPr="0063196F">
        <w:lastRenderedPageBreak/>
        <w:t>Öğrenci</w:t>
      </w:r>
      <w:r w:rsidRPr="0063196F">
        <w:rPr>
          <w:spacing w:val="-1"/>
        </w:rPr>
        <w:t xml:space="preserve"> </w:t>
      </w:r>
      <w:r w:rsidRPr="0063196F">
        <w:t xml:space="preserve">geri </w:t>
      </w:r>
      <w:r w:rsidRPr="0063196F">
        <w:rPr>
          <w:spacing w:val="-2"/>
        </w:rPr>
        <w:t>bildirimleri</w:t>
      </w:r>
    </w:p>
    <w:p w14:paraId="0F3CBB60" w14:textId="2F95BFB5" w:rsidR="00A35E73" w:rsidRPr="0063196F" w:rsidRDefault="00D57708" w:rsidP="00D57708">
      <w:pPr>
        <w:pStyle w:val="GvdeMetni"/>
        <w:spacing w:before="275"/>
        <w:jc w:val="both"/>
      </w:pPr>
      <w:r w:rsidRPr="0063196F">
        <w:tab/>
      </w:r>
      <w:r w:rsidR="000E6B0C" w:rsidRPr="0063196F">
        <w:t xml:space="preserve">Birimde Öğrenci Geri Bildirim işlemlerine </w:t>
      </w:r>
      <w:r w:rsidR="00B0506B" w:rsidRPr="0063196F">
        <w:t>ilişkin; Merkezi</w:t>
      </w:r>
      <w:r w:rsidR="000E6B0C" w:rsidRPr="0063196F">
        <w:t xml:space="preserve"> sistem </w:t>
      </w:r>
      <w:r w:rsidR="000C2413" w:rsidRPr="0063196F">
        <w:t xml:space="preserve">olarak gerçekleştirilen </w:t>
      </w:r>
      <w:r w:rsidR="000E6B0C" w:rsidRPr="0063196F">
        <w:t>Memnuniyet Anketleri, CİMER sistemi yazışmaları, Öneri-Şikayet Kutusu</w:t>
      </w:r>
      <w:r w:rsidR="000C2413" w:rsidRPr="0063196F">
        <w:t>, Rektörlük İletişim Merkezi(RİMER)</w:t>
      </w:r>
      <w:r w:rsidR="000E6B0C" w:rsidRPr="0063196F">
        <w:t xml:space="preserve"> uygulaması ve </w:t>
      </w:r>
      <w:r w:rsidR="000C2413" w:rsidRPr="0063196F">
        <w:t xml:space="preserve">Öğrenci </w:t>
      </w:r>
      <w:r w:rsidR="000E6B0C" w:rsidRPr="0063196F">
        <w:t xml:space="preserve">Danışmanlık Sistemi yöntemleriyle </w:t>
      </w:r>
      <w:r w:rsidR="000C2413" w:rsidRPr="0063196F">
        <w:t>doğrudan/</w:t>
      </w:r>
      <w:r w:rsidR="000E6B0C" w:rsidRPr="0063196F">
        <w:t xml:space="preserve">dolaylı katılım usulleriyle </w:t>
      </w:r>
      <w:r w:rsidR="000C2413" w:rsidRPr="0063196F">
        <w:t>yürütülmektedir.</w:t>
      </w:r>
      <w:r w:rsidR="000E6B0C" w:rsidRPr="0063196F">
        <w:t xml:space="preserve"> </w:t>
      </w:r>
    </w:p>
    <w:p w14:paraId="15006652" w14:textId="2EFBC4A0" w:rsidR="00692006" w:rsidRPr="0063196F" w:rsidRDefault="005F7AAF" w:rsidP="005F7AAF">
      <w:pPr>
        <w:pStyle w:val="GvdeMetni"/>
        <w:tabs>
          <w:tab w:val="left" w:pos="4305"/>
        </w:tabs>
        <w:spacing w:before="275"/>
        <w:ind w:firstLine="200"/>
        <w:jc w:val="both"/>
      </w:pPr>
      <w:r w:rsidRPr="0063196F">
        <w:tab/>
      </w:r>
    </w:p>
    <w:p w14:paraId="27ECFC83" w14:textId="77777777" w:rsidR="00A35E73" w:rsidRPr="0063196F" w:rsidRDefault="00AB78F9">
      <w:pPr>
        <w:pStyle w:val="Balk4"/>
        <w:numPr>
          <w:ilvl w:val="2"/>
          <w:numId w:val="6"/>
        </w:numPr>
        <w:tabs>
          <w:tab w:val="left" w:pos="839"/>
        </w:tabs>
        <w:ind w:left="839" w:hanging="639"/>
      </w:pPr>
      <w:r w:rsidRPr="0063196F">
        <w:t>Mezun</w:t>
      </w:r>
      <w:r w:rsidRPr="0063196F">
        <w:rPr>
          <w:spacing w:val="-4"/>
        </w:rPr>
        <w:t xml:space="preserve"> </w:t>
      </w:r>
      <w:r w:rsidRPr="0063196F">
        <w:t>ilişkileri</w:t>
      </w:r>
      <w:r w:rsidRPr="0063196F">
        <w:rPr>
          <w:spacing w:val="-2"/>
        </w:rPr>
        <w:t xml:space="preserve"> yönetimi</w:t>
      </w:r>
    </w:p>
    <w:p w14:paraId="3B43FDE3" w14:textId="77777777" w:rsidR="00692006" w:rsidRPr="0063196F" w:rsidRDefault="00692006" w:rsidP="00692006">
      <w:pPr>
        <w:pStyle w:val="GvdeMetni"/>
        <w:ind w:firstLine="673"/>
        <w:jc w:val="both"/>
      </w:pPr>
    </w:p>
    <w:p w14:paraId="1C22E7E2" w14:textId="7A9AAF84" w:rsidR="00A35E73" w:rsidRPr="0063196F" w:rsidRDefault="00E8582C" w:rsidP="00692006">
      <w:pPr>
        <w:pStyle w:val="GvdeMetni"/>
        <w:ind w:firstLine="673"/>
        <w:jc w:val="both"/>
      </w:pPr>
      <w:r w:rsidRPr="0063196F">
        <w:t>Birim</w:t>
      </w:r>
      <w:r w:rsidR="00692006" w:rsidRPr="0063196F">
        <w:t>e özel</w:t>
      </w:r>
      <w:r w:rsidRPr="0063196F">
        <w:t xml:space="preserve"> Mezunlara yönelik İzleme Sistemi mevcut değildir.</w:t>
      </w:r>
      <w:r w:rsidR="00692006" w:rsidRPr="0063196F">
        <w:t xml:space="preserve"> Mezun İzleme Sistemi ADU Kariyer Merkezi tarafından yürütülmektedir.</w:t>
      </w:r>
    </w:p>
    <w:p w14:paraId="02269CBA" w14:textId="77777777" w:rsidR="00A35E73" w:rsidRPr="0063196F" w:rsidRDefault="00A35E73" w:rsidP="005F7AAF">
      <w:pPr>
        <w:pStyle w:val="GvdeMetni"/>
        <w:spacing w:before="21"/>
        <w:jc w:val="center"/>
      </w:pPr>
    </w:p>
    <w:p w14:paraId="1E5733F6" w14:textId="77777777" w:rsidR="00A35E73" w:rsidRPr="0063196F" w:rsidRDefault="00AB78F9">
      <w:pPr>
        <w:pStyle w:val="Balk3"/>
        <w:numPr>
          <w:ilvl w:val="1"/>
          <w:numId w:val="6"/>
        </w:numPr>
        <w:tabs>
          <w:tab w:val="left" w:pos="673"/>
        </w:tabs>
        <w:ind w:hanging="473"/>
      </w:pPr>
      <w:bookmarkStart w:id="5" w:name="_TOC_250009"/>
      <w:bookmarkEnd w:id="5"/>
      <w:r w:rsidRPr="0063196F">
        <w:rPr>
          <w:spacing w:val="-2"/>
        </w:rPr>
        <w:t>Uluslararasılaşma</w:t>
      </w:r>
    </w:p>
    <w:p w14:paraId="1F1649BB" w14:textId="77777777" w:rsidR="00A35E73" w:rsidRPr="0063196F" w:rsidRDefault="00A35E73">
      <w:pPr>
        <w:pStyle w:val="GvdeMetni"/>
      </w:pPr>
    </w:p>
    <w:p w14:paraId="35174DD8" w14:textId="77777777" w:rsidR="00A35E73" w:rsidRPr="0063196F" w:rsidRDefault="00AB78F9">
      <w:pPr>
        <w:pStyle w:val="Balk4"/>
        <w:numPr>
          <w:ilvl w:val="2"/>
          <w:numId w:val="6"/>
        </w:numPr>
        <w:tabs>
          <w:tab w:val="left" w:pos="840"/>
        </w:tabs>
      </w:pPr>
      <w:r w:rsidRPr="0063196F">
        <w:t>Uluslararasılaşma</w:t>
      </w:r>
      <w:r w:rsidRPr="0063196F">
        <w:rPr>
          <w:spacing w:val="-8"/>
        </w:rPr>
        <w:t xml:space="preserve"> </w:t>
      </w:r>
      <w:r w:rsidRPr="0063196F">
        <w:rPr>
          <w:spacing w:val="-2"/>
        </w:rPr>
        <w:t>kaynakları</w:t>
      </w:r>
    </w:p>
    <w:p w14:paraId="4D37E4CB" w14:textId="77777777" w:rsidR="00A35E73" w:rsidRPr="0063196F" w:rsidRDefault="00AB78F9">
      <w:pPr>
        <w:pStyle w:val="Balk4"/>
        <w:numPr>
          <w:ilvl w:val="2"/>
          <w:numId w:val="6"/>
        </w:numPr>
        <w:tabs>
          <w:tab w:val="left" w:pos="840"/>
        </w:tabs>
        <w:spacing w:before="1"/>
      </w:pPr>
      <w:r w:rsidRPr="0063196F">
        <w:t>Uluslararasılaşma</w:t>
      </w:r>
      <w:r w:rsidRPr="0063196F">
        <w:rPr>
          <w:spacing w:val="-8"/>
        </w:rPr>
        <w:t xml:space="preserve"> </w:t>
      </w:r>
      <w:r w:rsidRPr="0063196F">
        <w:rPr>
          <w:spacing w:val="-2"/>
        </w:rPr>
        <w:t>performansı</w:t>
      </w:r>
    </w:p>
    <w:p w14:paraId="5CC8E094" w14:textId="77777777" w:rsidR="00A35E73" w:rsidRPr="0063196F" w:rsidRDefault="00A35E73">
      <w:pPr>
        <w:pStyle w:val="GvdeMetni"/>
      </w:pPr>
    </w:p>
    <w:p w14:paraId="215C6D9A" w14:textId="4D91C397" w:rsidR="00A35E73" w:rsidRPr="0063196F" w:rsidRDefault="009D7C63" w:rsidP="00692006">
      <w:pPr>
        <w:pStyle w:val="GvdeMetni"/>
        <w:ind w:firstLine="455"/>
        <w:jc w:val="both"/>
      </w:pPr>
      <w:r w:rsidRPr="0063196F">
        <w:t>Birimin Uluslararasılaşma uygulamasına yönelik</w:t>
      </w:r>
      <w:r w:rsidR="003101A5" w:rsidRPr="0063196F">
        <w:t xml:space="preserve"> işlemler, Birim Bologna Koordinatörü</w:t>
      </w:r>
      <w:r w:rsidRPr="0063196F">
        <w:t xml:space="preserve"> </w:t>
      </w:r>
      <w:r w:rsidR="00F848DD" w:rsidRPr="0063196F">
        <w:t xml:space="preserve">aracılığıyla ve öğrencilerin </w:t>
      </w:r>
      <w:r w:rsidR="00AB17FD" w:rsidRPr="0063196F">
        <w:t xml:space="preserve">Erasmus başvurularına Danışmanlık </w:t>
      </w:r>
      <w:r w:rsidR="00F848DD" w:rsidRPr="0063196F">
        <w:t xml:space="preserve">yapılması </w:t>
      </w:r>
      <w:r w:rsidR="00AB17FD" w:rsidRPr="0063196F">
        <w:t>düzeyindedir.</w:t>
      </w:r>
    </w:p>
    <w:p w14:paraId="721309CD" w14:textId="77777777" w:rsidR="009D7C63" w:rsidRPr="0063196F" w:rsidRDefault="009D7C63">
      <w:pPr>
        <w:pStyle w:val="GvdeMetni"/>
      </w:pPr>
    </w:p>
    <w:p w14:paraId="71E56CA2" w14:textId="77777777" w:rsidR="00A35E73" w:rsidRPr="0063196F" w:rsidRDefault="00AB78F9">
      <w:pPr>
        <w:pStyle w:val="Balk1"/>
        <w:numPr>
          <w:ilvl w:val="0"/>
          <w:numId w:val="6"/>
        </w:numPr>
        <w:tabs>
          <w:tab w:val="left" w:pos="455"/>
        </w:tabs>
        <w:ind w:left="455" w:hanging="255"/>
      </w:pPr>
      <w:bookmarkStart w:id="6" w:name="_TOC_250008"/>
      <w:r w:rsidRPr="0063196F">
        <w:rPr>
          <w:spacing w:val="-7"/>
        </w:rPr>
        <w:t xml:space="preserve"> </w:t>
      </w:r>
      <w:r w:rsidRPr="0063196F">
        <w:t>EĞİTİM</w:t>
      </w:r>
      <w:r w:rsidRPr="0063196F">
        <w:rPr>
          <w:spacing w:val="-6"/>
        </w:rPr>
        <w:t xml:space="preserve"> </w:t>
      </w:r>
      <w:r w:rsidRPr="0063196F">
        <w:t>VE</w:t>
      </w:r>
      <w:r w:rsidRPr="0063196F">
        <w:rPr>
          <w:spacing w:val="-6"/>
        </w:rPr>
        <w:t xml:space="preserve"> </w:t>
      </w:r>
      <w:bookmarkEnd w:id="6"/>
      <w:r w:rsidRPr="0063196F">
        <w:rPr>
          <w:spacing w:val="-2"/>
        </w:rPr>
        <w:t>ÖĞRETİM</w:t>
      </w:r>
    </w:p>
    <w:p w14:paraId="709305E7" w14:textId="77777777" w:rsidR="00A35E73" w:rsidRPr="0063196F" w:rsidRDefault="00A35E73">
      <w:pPr>
        <w:pStyle w:val="GvdeMetni"/>
        <w:spacing w:before="161"/>
        <w:rPr>
          <w:i/>
        </w:rPr>
      </w:pPr>
    </w:p>
    <w:p w14:paraId="535672F1" w14:textId="77777777" w:rsidR="00A35E73" w:rsidRPr="0063196F" w:rsidRDefault="00AB78F9">
      <w:pPr>
        <w:pStyle w:val="Balk3"/>
        <w:numPr>
          <w:ilvl w:val="1"/>
          <w:numId w:val="6"/>
        </w:numPr>
        <w:tabs>
          <w:tab w:val="left" w:pos="660"/>
        </w:tabs>
        <w:ind w:left="660" w:hanging="460"/>
      </w:pPr>
      <w:r w:rsidRPr="0063196F">
        <w:t>Programların</w:t>
      </w:r>
      <w:r w:rsidRPr="0063196F">
        <w:rPr>
          <w:spacing w:val="-3"/>
        </w:rPr>
        <w:t xml:space="preserve"> </w:t>
      </w:r>
      <w:r w:rsidRPr="0063196F">
        <w:t>Tasarımı,</w:t>
      </w:r>
      <w:r w:rsidRPr="0063196F">
        <w:rPr>
          <w:spacing w:val="-2"/>
        </w:rPr>
        <w:t xml:space="preserve"> </w:t>
      </w:r>
      <w:r w:rsidRPr="0063196F">
        <w:t>Değerlendirilmesi</w:t>
      </w:r>
      <w:r w:rsidRPr="0063196F">
        <w:rPr>
          <w:spacing w:val="-2"/>
        </w:rPr>
        <w:t xml:space="preserve"> </w:t>
      </w:r>
      <w:r w:rsidRPr="0063196F">
        <w:t>ve</w:t>
      </w:r>
      <w:r w:rsidRPr="0063196F">
        <w:rPr>
          <w:spacing w:val="-2"/>
        </w:rPr>
        <w:t xml:space="preserve"> Güncellenmesi</w:t>
      </w:r>
    </w:p>
    <w:p w14:paraId="0FE98762" w14:textId="34CAD0CC" w:rsidR="00A35E73" w:rsidRPr="0063196F" w:rsidRDefault="00A35E73" w:rsidP="00D57708">
      <w:pPr>
        <w:pStyle w:val="GvdeMetni"/>
        <w:spacing w:before="1"/>
        <w:ind w:right="259"/>
        <w:jc w:val="both"/>
      </w:pPr>
    </w:p>
    <w:p w14:paraId="0CFB6D55" w14:textId="77777777" w:rsidR="00A35E73" w:rsidRPr="0063196F" w:rsidRDefault="00AB78F9">
      <w:pPr>
        <w:pStyle w:val="Balk4"/>
        <w:numPr>
          <w:ilvl w:val="2"/>
          <w:numId w:val="6"/>
        </w:numPr>
        <w:tabs>
          <w:tab w:val="left" w:pos="840"/>
        </w:tabs>
        <w:spacing w:before="199"/>
      </w:pPr>
      <w:r w:rsidRPr="0063196F">
        <w:t>Programların</w:t>
      </w:r>
      <w:r w:rsidRPr="0063196F">
        <w:rPr>
          <w:spacing w:val="-2"/>
        </w:rPr>
        <w:t xml:space="preserve"> </w:t>
      </w:r>
      <w:r w:rsidRPr="0063196F">
        <w:t>tasarımı</w:t>
      </w:r>
      <w:r w:rsidRPr="0063196F">
        <w:rPr>
          <w:spacing w:val="-1"/>
        </w:rPr>
        <w:t xml:space="preserve"> </w:t>
      </w:r>
      <w:r w:rsidRPr="0063196F">
        <w:t xml:space="preserve">ve </w:t>
      </w:r>
      <w:r w:rsidRPr="0063196F">
        <w:rPr>
          <w:spacing w:val="-2"/>
        </w:rPr>
        <w:t>onayı</w:t>
      </w:r>
    </w:p>
    <w:p w14:paraId="0CA6214C" w14:textId="2D05B78A" w:rsidR="00B0506B" w:rsidRPr="0063196F" w:rsidRDefault="00D57708" w:rsidP="00D57708">
      <w:pPr>
        <w:pStyle w:val="GvdeMetni"/>
        <w:spacing w:before="212"/>
        <w:jc w:val="both"/>
      </w:pPr>
      <w:r w:rsidRPr="0063196F">
        <w:rPr>
          <w:b/>
          <w:i/>
        </w:rPr>
        <w:tab/>
      </w:r>
      <w:r w:rsidR="009D7C63" w:rsidRPr="0063196F">
        <w:t xml:space="preserve">Birimin eğitim-öğretim sürecinin tasarımı, </w:t>
      </w:r>
      <w:r w:rsidR="00F848DD" w:rsidRPr="0063196F">
        <w:t>üniversite Eğitim Komisyonu’</w:t>
      </w:r>
      <w:r w:rsidR="00B43FA7" w:rsidRPr="0063196F">
        <w:t xml:space="preserve">nun çerçeve kararları ve diğer üst politika belgeleriyle uyumlu olmak üzere, Bölüm ve Program uygulamalarına ilişkin oluşan kurumsal kültür çerçevesinde gerçekleştirilmektedir.  </w:t>
      </w:r>
      <w:r w:rsidR="00D1498E" w:rsidRPr="0063196F">
        <w:t>Birimde Makine ve Metal Teknolojileri Bölümü bünyesinde yer alan Tarım Makineleri Programını aktifleştirme</w:t>
      </w:r>
      <w:r w:rsidR="00B0506B" w:rsidRPr="0063196F">
        <w:t>ye yönelik talepler oluşturulmuş, Motorlu Araçlar, Gemi ve Uçak Bölümü açılmış olup henüz öğrenci alımına başlamamıştır.</w:t>
      </w:r>
    </w:p>
    <w:p w14:paraId="09C9C38F" w14:textId="77777777" w:rsidR="00F848DD" w:rsidRPr="0063196F" w:rsidRDefault="00F848DD" w:rsidP="00F848DD">
      <w:pPr>
        <w:pStyle w:val="GvdeMetni"/>
        <w:spacing w:before="212"/>
        <w:ind w:firstLine="560"/>
        <w:jc w:val="both"/>
      </w:pPr>
    </w:p>
    <w:p w14:paraId="66AFB617" w14:textId="77777777" w:rsidR="00A35E73" w:rsidRPr="0063196F" w:rsidRDefault="00AB78F9">
      <w:pPr>
        <w:pStyle w:val="Balk4"/>
        <w:numPr>
          <w:ilvl w:val="2"/>
          <w:numId w:val="6"/>
        </w:numPr>
        <w:tabs>
          <w:tab w:val="left" w:pos="899"/>
        </w:tabs>
        <w:ind w:left="899" w:hanging="699"/>
      </w:pPr>
      <w:r w:rsidRPr="0063196F">
        <w:t>Programın</w:t>
      </w:r>
      <w:r w:rsidRPr="0063196F">
        <w:rPr>
          <w:spacing w:val="-2"/>
        </w:rPr>
        <w:t xml:space="preserve"> </w:t>
      </w:r>
      <w:r w:rsidRPr="0063196F">
        <w:t>ders</w:t>
      </w:r>
      <w:r w:rsidRPr="0063196F">
        <w:rPr>
          <w:spacing w:val="-2"/>
        </w:rPr>
        <w:t xml:space="preserve"> </w:t>
      </w:r>
      <w:r w:rsidRPr="0063196F">
        <w:t>dağılım</w:t>
      </w:r>
      <w:r w:rsidRPr="0063196F">
        <w:rPr>
          <w:spacing w:val="-1"/>
        </w:rPr>
        <w:t xml:space="preserve"> </w:t>
      </w:r>
      <w:r w:rsidRPr="0063196F">
        <w:rPr>
          <w:spacing w:val="-2"/>
        </w:rPr>
        <w:t>dengesi</w:t>
      </w:r>
    </w:p>
    <w:p w14:paraId="592357CA" w14:textId="379C27F9" w:rsidR="00A35E73" w:rsidRPr="0063196F" w:rsidRDefault="00A35E73">
      <w:pPr>
        <w:rPr>
          <w:rFonts w:ascii="Symbol" w:hAnsi="Symbol"/>
          <w:sz w:val="24"/>
        </w:rPr>
      </w:pPr>
    </w:p>
    <w:p w14:paraId="7CB644A9" w14:textId="3707E0E9" w:rsidR="00EC257F" w:rsidRPr="0063196F" w:rsidRDefault="00EC257F" w:rsidP="00F848DD">
      <w:pPr>
        <w:ind w:firstLine="560"/>
        <w:jc w:val="both"/>
        <w:rPr>
          <w:sz w:val="24"/>
        </w:rPr>
      </w:pPr>
      <w:r w:rsidRPr="0063196F">
        <w:rPr>
          <w:sz w:val="24"/>
        </w:rPr>
        <w:t xml:space="preserve">Programların </w:t>
      </w:r>
      <w:r w:rsidR="007C22DC" w:rsidRPr="0063196F">
        <w:rPr>
          <w:sz w:val="24"/>
        </w:rPr>
        <w:t>ders dağılım uygulaması</w:t>
      </w:r>
      <w:r w:rsidR="00E35B03" w:rsidRPr="0063196F">
        <w:rPr>
          <w:sz w:val="24"/>
        </w:rPr>
        <w:t>; 2547 sayılı Yükseköğreti</w:t>
      </w:r>
      <w:bookmarkStart w:id="7" w:name="_GoBack"/>
      <w:bookmarkEnd w:id="7"/>
      <w:r w:rsidR="00E35B03" w:rsidRPr="0063196F">
        <w:rPr>
          <w:sz w:val="24"/>
        </w:rPr>
        <w:t>m Kanunu ve ADÜ Ön</w:t>
      </w:r>
      <w:r w:rsidR="007C22DC" w:rsidRPr="0063196F">
        <w:rPr>
          <w:sz w:val="24"/>
        </w:rPr>
        <w:t xml:space="preserve"> L</w:t>
      </w:r>
      <w:r w:rsidR="00E35B03" w:rsidRPr="0063196F">
        <w:rPr>
          <w:sz w:val="24"/>
        </w:rPr>
        <w:t xml:space="preserve">isans ve Lisans Eğitim Yönetmeliği, Ders Açma ve Yürütme Esasları gibi alt mevzuatlar uyarınca, </w:t>
      </w:r>
      <w:r w:rsidR="00F848DD" w:rsidRPr="0063196F">
        <w:rPr>
          <w:sz w:val="24"/>
        </w:rPr>
        <w:t xml:space="preserve">mevzuatlarda </w:t>
      </w:r>
      <w:r w:rsidR="007C22DC" w:rsidRPr="0063196F">
        <w:rPr>
          <w:sz w:val="24"/>
        </w:rPr>
        <w:t xml:space="preserve">belirtilen </w:t>
      </w:r>
      <w:r w:rsidR="00F848DD" w:rsidRPr="0063196F">
        <w:rPr>
          <w:sz w:val="24"/>
        </w:rPr>
        <w:t>kriterler</w:t>
      </w:r>
      <w:r w:rsidR="00E35B03" w:rsidRPr="0063196F">
        <w:rPr>
          <w:sz w:val="24"/>
        </w:rPr>
        <w:t xml:space="preserve"> gözetilerek düzenlenmektedir. </w:t>
      </w:r>
      <w:r w:rsidR="006625EE" w:rsidRPr="0063196F">
        <w:rPr>
          <w:sz w:val="24"/>
        </w:rPr>
        <w:t xml:space="preserve">Bilgi Paketi </w:t>
      </w:r>
      <w:r w:rsidR="007C22DC" w:rsidRPr="0063196F">
        <w:rPr>
          <w:sz w:val="24"/>
        </w:rPr>
        <w:t>ve Ders Kataloğ</w:t>
      </w:r>
      <w:r w:rsidR="00A37D3E" w:rsidRPr="0063196F">
        <w:rPr>
          <w:sz w:val="24"/>
        </w:rPr>
        <w:t xml:space="preserve">una </w:t>
      </w:r>
      <w:r w:rsidR="009E38BC" w:rsidRPr="0063196F">
        <w:rPr>
          <w:sz w:val="24"/>
        </w:rPr>
        <w:t>Birim web sayfası ve</w:t>
      </w:r>
      <w:r w:rsidR="006625EE" w:rsidRPr="0063196F">
        <w:rPr>
          <w:sz w:val="24"/>
        </w:rPr>
        <w:t xml:space="preserve"> </w:t>
      </w:r>
      <w:r w:rsidR="00A37D3E" w:rsidRPr="0063196F">
        <w:rPr>
          <w:sz w:val="24"/>
        </w:rPr>
        <w:t xml:space="preserve">ADÜ </w:t>
      </w:r>
      <w:r w:rsidR="007C22DC" w:rsidRPr="0063196F">
        <w:rPr>
          <w:sz w:val="24"/>
        </w:rPr>
        <w:t>Bilgi Paketi ve Ders Kataloğ</w:t>
      </w:r>
      <w:r w:rsidR="00A37D3E" w:rsidRPr="0063196F">
        <w:rPr>
          <w:sz w:val="24"/>
        </w:rPr>
        <w:t xml:space="preserve">u </w:t>
      </w:r>
      <w:r w:rsidR="007C22DC" w:rsidRPr="0063196F">
        <w:rPr>
          <w:sz w:val="24"/>
        </w:rPr>
        <w:t>portalı</w:t>
      </w:r>
      <w:r w:rsidR="006625EE" w:rsidRPr="0063196F">
        <w:rPr>
          <w:sz w:val="24"/>
        </w:rPr>
        <w:t xml:space="preserve"> üzerinden ulaşım </w:t>
      </w:r>
      <w:r w:rsidR="007C22DC" w:rsidRPr="0063196F">
        <w:rPr>
          <w:sz w:val="24"/>
        </w:rPr>
        <w:t>imkânı</w:t>
      </w:r>
      <w:r w:rsidR="006625EE" w:rsidRPr="0063196F">
        <w:rPr>
          <w:sz w:val="24"/>
        </w:rPr>
        <w:t xml:space="preserve"> bulunmaktadır.</w:t>
      </w:r>
      <w:r w:rsidR="007C22DC" w:rsidRPr="0063196F">
        <w:rPr>
          <w:sz w:val="24"/>
        </w:rPr>
        <w:t xml:space="preserve"> (</w:t>
      </w:r>
      <w:hyperlink r:id="rId11" w:history="1">
        <w:r w:rsidR="007C22DC" w:rsidRPr="0063196F">
          <w:rPr>
            <w:rStyle w:val="Kpr"/>
            <w:color w:val="auto"/>
            <w:sz w:val="24"/>
          </w:rPr>
          <w:t>https://akts.adu.edu.tr/</w:t>
        </w:r>
      </w:hyperlink>
      <w:r w:rsidR="007C22DC" w:rsidRPr="0063196F">
        <w:rPr>
          <w:sz w:val="24"/>
        </w:rPr>
        <w:t xml:space="preserve"> ) Öğrencilerin </w:t>
      </w:r>
      <w:r w:rsidR="002B1A89" w:rsidRPr="0063196F">
        <w:rPr>
          <w:sz w:val="24"/>
        </w:rPr>
        <w:t>ruhsal ve bedensel gelişimlerine yönelik, sosyal, kültür-sanat ve sportif etkinlikler gerçekleştirilmektedir. Birimin öğretim elemanlarından</w:t>
      </w:r>
      <w:r w:rsidR="00A37D3E" w:rsidRPr="0063196F">
        <w:rPr>
          <w:sz w:val="24"/>
        </w:rPr>
        <w:t xml:space="preserve"> görevlendirilmiş</w:t>
      </w:r>
      <w:r w:rsidR="002B1A89" w:rsidRPr="0063196F">
        <w:rPr>
          <w:sz w:val="24"/>
        </w:rPr>
        <w:t xml:space="preserve"> Kültür Temsilcisi ile S</w:t>
      </w:r>
      <w:r w:rsidR="009E38BC" w:rsidRPr="0063196F">
        <w:rPr>
          <w:sz w:val="24"/>
        </w:rPr>
        <w:t>p</w:t>
      </w:r>
      <w:r w:rsidR="002B1A89" w:rsidRPr="0063196F">
        <w:rPr>
          <w:sz w:val="24"/>
        </w:rPr>
        <w:t>or Temsilcisi bulunmaktadır.</w:t>
      </w:r>
    </w:p>
    <w:p w14:paraId="317488D6" w14:textId="77777777" w:rsidR="00A37D3E" w:rsidRPr="0063196F" w:rsidRDefault="00A37D3E" w:rsidP="00F848DD">
      <w:pPr>
        <w:ind w:firstLine="560"/>
        <w:jc w:val="both"/>
        <w:rPr>
          <w:sz w:val="24"/>
        </w:rPr>
      </w:pPr>
    </w:p>
    <w:p w14:paraId="3BEBCAC8" w14:textId="77777777" w:rsidR="00A35E73" w:rsidRPr="0063196F" w:rsidRDefault="00AB78F9">
      <w:pPr>
        <w:pStyle w:val="Balk4"/>
        <w:numPr>
          <w:ilvl w:val="2"/>
          <w:numId w:val="6"/>
        </w:numPr>
        <w:tabs>
          <w:tab w:val="left" w:pos="900"/>
        </w:tabs>
        <w:spacing w:before="62"/>
        <w:ind w:left="900" w:hanging="700"/>
      </w:pPr>
      <w:r w:rsidRPr="0063196F">
        <w:t>Ders</w:t>
      </w:r>
      <w:r w:rsidRPr="0063196F">
        <w:rPr>
          <w:spacing w:val="-2"/>
        </w:rPr>
        <w:t xml:space="preserve"> </w:t>
      </w:r>
      <w:r w:rsidRPr="0063196F">
        <w:t>kazanımlarının</w:t>
      </w:r>
      <w:r w:rsidRPr="0063196F">
        <w:rPr>
          <w:spacing w:val="-3"/>
        </w:rPr>
        <w:t xml:space="preserve"> </w:t>
      </w:r>
      <w:r w:rsidRPr="0063196F">
        <w:t>program</w:t>
      </w:r>
      <w:r w:rsidRPr="0063196F">
        <w:rPr>
          <w:spacing w:val="-2"/>
        </w:rPr>
        <w:t xml:space="preserve"> </w:t>
      </w:r>
      <w:r w:rsidRPr="0063196F">
        <w:t>çıktılarıyla</w:t>
      </w:r>
      <w:r w:rsidRPr="0063196F">
        <w:rPr>
          <w:spacing w:val="-2"/>
        </w:rPr>
        <w:t xml:space="preserve"> uyumu</w:t>
      </w:r>
    </w:p>
    <w:p w14:paraId="689DD477" w14:textId="64E7E18C" w:rsidR="00A35E73" w:rsidRPr="0063196F" w:rsidRDefault="00D57708" w:rsidP="00D57708">
      <w:pPr>
        <w:pStyle w:val="GvdeMetni"/>
        <w:spacing w:before="197"/>
        <w:jc w:val="both"/>
      </w:pPr>
      <w:r w:rsidRPr="0063196F">
        <w:rPr>
          <w:b/>
          <w:i/>
        </w:rPr>
        <w:tab/>
      </w:r>
      <w:r w:rsidR="009E38BC" w:rsidRPr="0063196F">
        <w:t xml:space="preserve">Programların eğitim amaçları ve öğrenme çıktıları süreci, ADÜ Ders Açma ve Yürütme Esasları başta olmak üzere, ilgi mevzuatlarla güvence altına alınmıştır. </w:t>
      </w:r>
    </w:p>
    <w:p w14:paraId="06CC4852" w14:textId="77777777" w:rsidR="00D57708" w:rsidRPr="0063196F" w:rsidRDefault="00D57708" w:rsidP="003A733F">
      <w:pPr>
        <w:pStyle w:val="GvdeMetni"/>
        <w:tabs>
          <w:tab w:val="left" w:pos="5535"/>
        </w:tabs>
        <w:spacing w:before="197"/>
        <w:ind w:firstLine="560"/>
        <w:jc w:val="both"/>
      </w:pPr>
    </w:p>
    <w:p w14:paraId="65FF165A" w14:textId="77777777" w:rsidR="00D57708" w:rsidRPr="0063196F" w:rsidRDefault="00D57708" w:rsidP="003A733F">
      <w:pPr>
        <w:pStyle w:val="GvdeMetni"/>
        <w:tabs>
          <w:tab w:val="left" w:pos="5535"/>
        </w:tabs>
        <w:spacing w:before="197"/>
        <w:ind w:firstLine="560"/>
        <w:jc w:val="both"/>
      </w:pPr>
    </w:p>
    <w:p w14:paraId="2EFE1F04" w14:textId="00056A2E" w:rsidR="00A37D3E" w:rsidRPr="0063196F" w:rsidRDefault="003A733F" w:rsidP="003A733F">
      <w:pPr>
        <w:pStyle w:val="GvdeMetni"/>
        <w:tabs>
          <w:tab w:val="left" w:pos="5535"/>
        </w:tabs>
        <w:spacing w:before="197"/>
        <w:ind w:firstLine="560"/>
        <w:jc w:val="both"/>
      </w:pPr>
      <w:r w:rsidRPr="0063196F">
        <w:lastRenderedPageBreak/>
        <w:tab/>
      </w:r>
    </w:p>
    <w:p w14:paraId="09ECC1FC" w14:textId="77777777" w:rsidR="00A35E73" w:rsidRPr="0063196F" w:rsidRDefault="00AB78F9">
      <w:pPr>
        <w:pStyle w:val="Balk4"/>
        <w:numPr>
          <w:ilvl w:val="2"/>
          <w:numId w:val="6"/>
        </w:numPr>
        <w:tabs>
          <w:tab w:val="left" w:pos="899"/>
        </w:tabs>
        <w:spacing w:before="1"/>
        <w:ind w:left="899" w:hanging="699"/>
      </w:pPr>
      <w:r w:rsidRPr="0063196F">
        <w:t>Öğrenci</w:t>
      </w:r>
      <w:r w:rsidRPr="0063196F">
        <w:rPr>
          <w:spacing w:val="-2"/>
        </w:rPr>
        <w:t xml:space="preserve"> </w:t>
      </w:r>
      <w:r w:rsidRPr="0063196F">
        <w:t>iş</w:t>
      </w:r>
      <w:r w:rsidRPr="0063196F">
        <w:rPr>
          <w:spacing w:val="-3"/>
        </w:rPr>
        <w:t xml:space="preserve"> </w:t>
      </w:r>
      <w:r w:rsidRPr="0063196F">
        <w:t>yüküne</w:t>
      </w:r>
      <w:r w:rsidRPr="0063196F">
        <w:rPr>
          <w:spacing w:val="-2"/>
        </w:rPr>
        <w:t xml:space="preserve"> </w:t>
      </w:r>
      <w:r w:rsidRPr="0063196F">
        <w:t>dayalı</w:t>
      </w:r>
      <w:r w:rsidRPr="0063196F">
        <w:rPr>
          <w:spacing w:val="-2"/>
        </w:rPr>
        <w:t xml:space="preserve"> </w:t>
      </w:r>
      <w:r w:rsidRPr="0063196F">
        <w:t>ders</w:t>
      </w:r>
      <w:r w:rsidRPr="0063196F">
        <w:rPr>
          <w:spacing w:val="-1"/>
        </w:rPr>
        <w:t xml:space="preserve"> </w:t>
      </w:r>
      <w:r w:rsidRPr="0063196F">
        <w:rPr>
          <w:spacing w:val="-2"/>
        </w:rPr>
        <w:t>tasarımı</w:t>
      </w:r>
    </w:p>
    <w:p w14:paraId="4202AB85" w14:textId="77777777" w:rsidR="00A35E73" w:rsidRPr="0063196F" w:rsidRDefault="00A35E73">
      <w:pPr>
        <w:pStyle w:val="GvdeMetni"/>
        <w:rPr>
          <w:b/>
          <w:sz w:val="20"/>
        </w:rPr>
      </w:pPr>
    </w:p>
    <w:p w14:paraId="42D13C38" w14:textId="32D25AA2" w:rsidR="00135D4A" w:rsidRPr="0063196F" w:rsidRDefault="00CE603C" w:rsidP="00A37D3E">
      <w:pPr>
        <w:pStyle w:val="GvdeMetni"/>
        <w:spacing w:before="33"/>
        <w:ind w:firstLine="625"/>
        <w:jc w:val="both"/>
      </w:pPr>
      <w:r w:rsidRPr="0063196F">
        <w:t>Tüm derslerin Ders yükü, AKTS kredi bilgileri, Uygulama, Staj, zorunl</w:t>
      </w:r>
      <w:r w:rsidR="00C03915" w:rsidRPr="0063196F">
        <w:t xml:space="preserve">u veya seçmeli derslere ilişkin </w:t>
      </w:r>
      <w:r w:rsidR="00B0506B" w:rsidRPr="0063196F">
        <w:t>hususlar; ADÜ</w:t>
      </w:r>
      <w:r w:rsidR="00C03915" w:rsidRPr="0063196F">
        <w:t xml:space="preserve"> Ön</w:t>
      </w:r>
      <w:r w:rsidR="00B0506B" w:rsidRPr="0063196F">
        <w:t xml:space="preserve"> </w:t>
      </w:r>
      <w:r w:rsidR="00C03915" w:rsidRPr="0063196F">
        <w:t>lisan</w:t>
      </w:r>
      <w:r w:rsidR="003A733F" w:rsidRPr="0063196F">
        <w:t>s</w:t>
      </w:r>
      <w:r w:rsidR="00C03915" w:rsidRPr="0063196F">
        <w:t xml:space="preserve"> ve Lisans Eğitim Yönetmeliği, Ders Açma ve Yürütme Esasları,</w:t>
      </w:r>
      <w:r w:rsidR="00135D4A" w:rsidRPr="0063196F">
        <w:t xml:space="preserve"> ADU Uygulamalı Eğitimler Yönergesi </w:t>
      </w:r>
      <w:r w:rsidR="002A24C5" w:rsidRPr="0063196F">
        <w:t xml:space="preserve">ve diğer alt </w:t>
      </w:r>
      <w:r w:rsidR="00135D4A" w:rsidRPr="0063196F">
        <w:t>mevzuatlarıyla tanımlanmış ve yürütülmektedir.</w:t>
      </w:r>
      <w:r w:rsidR="00B0506B" w:rsidRPr="0063196F">
        <w:t xml:space="preserve"> </w:t>
      </w:r>
    </w:p>
    <w:p w14:paraId="7B7AEE92" w14:textId="1E3DC592" w:rsidR="00A35E73" w:rsidRPr="0063196F" w:rsidRDefault="00C03915">
      <w:pPr>
        <w:pStyle w:val="GvdeMetni"/>
        <w:spacing w:before="33"/>
        <w:rPr>
          <w:b/>
          <w:sz w:val="20"/>
        </w:rPr>
      </w:pPr>
      <w:r w:rsidRPr="0063196F">
        <w:rPr>
          <w:b/>
          <w:sz w:val="20"/>
        </w:rPr>
        <w:t xml:space="preserve"> </w:t>
      </w:r>
      <w:r w:rsidR="00CE603C" w:rsidRPr="0063196F">
        <w:rPr>
          <w:b/>
          <w:sz w:val="20"/>
        </w:rPr>
        <w:t xml:space="preserve"> </w:t>
      </w:r>
    </w:p>
    <w:p w14:paraId="361F4E67" w14:textId="77777777" w:rsidR="00A35E73" w:rsidRPr="0063196F" w:rsidRDefault="00AB78F9">
      <w:pPr>
        <w:pStyle w:val="Balk4"/>
        <w:numPr>
          <w:ilvl w:val="2"/>
          <w:numId w:val="6"/>
        </w:numPr>
        <w:tabs>
          <w:tab w:val="left" w:pos="839"/>
        </w:tabs>
        <w:spacing w:before="1"/>
        <w:ind w:left="839" w:hanging="639"/>
      </w:pPr>
      <w:r w:rsidRPr="0063196F">
        <w:t>Programların</w:t>
      </w:r>
      <w:r w:rsidRPr="0063196F">
        <w:rPr>
          <w:spacing w:val="-3"/>
        </w:rPr>
        <w:t xml:space="preserve"> </w:t>
      </w:r>
      <w:r w:rsidRPr="0063196F">
        <w:t>izlenmesi</w:t>
      </w:r>
      <w:r w:rsidRPr="0063196F">
        <w:rPr>
          <w:spacing w:val="-1"/>
        </w:rPr>
        <w:t xml:space="preserve"> </w:t>
      </w:r>
      <w:r w:rsidRPr="0063196F">
        <w:t>ve</w:t>
      </w:r>
      <w:r w:rsidRPr="0063196F">
        <w:rPr>
          <w:spacing w:val="-1"/>
        </w:rPr>
        <w:t xml:space="preserve"> </w:t>
      </w:r>
      <w:r w:rsidRPr="0063196F">
        <w:rPr>
          <w:spacing w:val="-2"/>
        </w:rPr>
        <w:t>güncellenmesi</w:t>
      </w:r>
    </w:p>
    <w:p w14:paraId="479B02A4" w14:textId="54615E5F" w:rsidR="00B2567E" w:rsidRPr="0063196F" w:rsidRDefault="00135D4A" w:rsidP="002A24C5">
      <w:pPr>
        <w:pStyle w:val="GvdeMetni"/>
        <w:spacing w:before="210"/>
        <w:ind w:firstLine="560"/>
        <w:jc w:val="both"/>
      </w:pPr>
      <w:r w:rsidRPr="0063196F">
        <w:t>Birimlerdeki Pr</w:t>
      </w:r>
      <w:r w:rsidR="00B2567E" w:rsidRPr="0063196F">
        <w:t>o</w:t>
      </w:r>
      <w:r w:rsidRPr="0063196F">
        <w:t xml:space="preserve">gramların izleme ve değerlendirmeleri, tercih ve doluluk oranları </w:t>
      </w:r>
      <w:r w:rsidR="00B2567E" w:rsidRPr="0063196F">
        <w:t>istatiksel olarak izlenmekte ve y</w:t>
      </w:r>
      <w:r w:rsidRPr="0063196F">
        <w:t>ıllık Faaliyet Raporu</w:t>
      </w:r>
      <w:r w:rsidR="00B2567E" w:rsidRPr="0063196F">
        <w:t xml:space="preserve">nda açıklanmaktadır. </w:t>
      </w:r>
      <w:r w:rsidR="00DC223E" w:rsidRPr="0063196F">
        <w:t>ADU-</w:t>
      </w:r>
      <w:r w:rsidR="00B2567E" w:rsidRPr="0063196F">
        <w:t>MEYOK Koordinatörlüğü’nün çerçeve kararları ve İl İstihdam Kurulu</w:t>
      </w:r>
      <w:r w:rsidR="00DC223E" w:rsidRPr="0063196F">
        <w:t xml:space="preserve"> gibi </w:t>
      </w:r>
      <w:r w:rsidR="00B2567E" w:rsidRPr="0063196F">
        <w:t>dış paydaşlar tarafından belirtilen hususlar çerçevesinde değerlendirmeler izlenmektedir.</w:t>
      </w:r>
    </w:p>
    <w:p w14:paraId="43B76E27" w14:textId="0D606F50" w:rsidR="00A35E73" w:rsidRPr="0063196F" w:rsidRDefault="00B2567E">
      <w:pPr>
        <w:pStyle w:val="GvdeMetni"/>
        <w:spacing w:before="210"/>
      </w:pPr>
      <w:r w:rsidRPr="0063196F">
        <w:t xml:space="preserve">  </w:t>
      </w:r>
    </w:p>
    <w:p w14:paraId="6F09AB4D" w14:textId="77777777" w:rsidR="00A35E73" w:rsidRPr="0063196F" w:rsidRDefault="00AB78F9">
      <w:pPr>
        <w:pStyle w:val="Balk4"/>
        <w:numPr>
          <w:ilvl w:val="2"/>
          <w:numId w:val="6"/>
        </w:numPr>
        <w:tabs>
          <w:tab w:val="left" w:pos="840"/>
        </w:tabs>
      </w:pPr>
      <w:r w:rsidRPr="0063196F">
        <w:t>Eğitim</w:t>
      </w:r>
      <w:r w:rsidRPr="0063196F">
        <w:rPr>
          <w:spacing w:val="-4"/>
        </w:rPr>
        <w:t xml:space="preserve"> </w:t>
      </w:r>
      <w:r w:rsidRPr="0063196F">
        <w:t>ve</w:t>
      </w:r>
      <w:r w:rsidRPr="0063196F">
        <w:rPr>
          <w:spacing w:val="-3"/>
        </w:rPr>
        <w:t xml:space="preserve"> </w:t>
      </w:r>
      <w:r w:rsidRPr="0063196F">
        <w:t>öğretim</w:t>
      </w:r>
      <w:r w:rsidRPr="0063196F">
        <w:rPr>
          <w:spacing w:val="-3"/>
        </w:rPr>
        <w:t xml:space="preserve"> </w:t>
      </w:r>
      <w:r w:rsidRPr="0063196F">
        <w:t>süreçlerinin</w:t>
      </w:r>
      <w:r w:rsidRPr="0063196F">
        <w:rPr>
          <w:spacing w:val="-3"/>
        </w:rPr>
        <w:t xml:space="preserve"> </w:t>
      </w:r>
      <w:r w:rsidRPr="0063196F">
        <w:rPr>
          <w:spacing w:val="-2"/>
        </w:rPr>
        <w:t>yönetimi</w:t>
      </w:r>
    </w:p>
    <w:p w14:paraId="6E350946" w14:textId="23342772" w:rsidR="00A35E73" w:rsidRPr="0063196F" w:rsidRDefault="00A35E73">
      <w:pPr>
        <w:rPr>
          <w:rFonts w:ascii="Symbol" w:hAnsi="Symbol"/>
          <w:sz w:val="24"/>
        </w:rPr>
      </w:pPr>
    </w:p>
    <w:p w14:paraId="18760B1B" w14:textId="744700F5" w:rsidR="00821BE5" w:rsidRPr="0063196F" w:rsidRDefault="00AE438C" w:rsidP="00821BE5">
      <w:pPr>
        <w:ind w:firstLine="560"/>
        <w:jc w:val="both"/>
        <w:rPr>
          <w:sz w:val="24"/>
        </w:rPr>
      </w:pPr>
      <w:r w:rsidRPr="0063196F">
        <w:rPr>
          <w:sz w:val="24"/>
        </w:rPr>
        <w:t xml:space="preserve">Birim eğitim-öğretim süreçleri, </w:t>
      </w:r>
      <w:r w:rsidR="00F10F30" w:rsidRPr="0063196F">
        <w:rPr>
          <w:sz w:val="24"/>
        </w:rPr>
        <w:t xml:space="preserve">ADU </w:t>
      </w:r>
      <w:r w:rsidRPr="0063196F">
        <w:rPr>
          <w:sz w:val="24"/>
        </w:rPr>
        <w:t>Eğitim-</w:t>
      </w:r>
      <w:r w:rsidR="00B0506B" w:rsidRPr="0063196F">
        <w:rPr>
          <w:sz w:val="24"/>
        </w:rPr>
        <w:t>Öğretim Komisyonu’nun</w:t>
      </w:r>
      <w:r w:rsidR="00F10F30" w:rsidRPr="0063196F">
        <w:rPr>
          <w:sz w:val="24"/>
        </w:rPr>
        <w:t xml:space="preserve"> çerçeve kararları ve ilgi mevzuat uyarınca, Birim Stratejik Plan Ekibi içinde yer alan Eğitim ve Öğretim Komisyonunun değerlendirmeleri doğrultusunda yürütülmektedir. </w:t>
      </w:r>
      <w:r w:rsidRPr="0063196F">
        <w:rPr>
          <w:sz w:val="24"/>
        </w:rPr>
        <w:t xml:space="preserve"> </w:t>
      </w:r>
    </w:p>
    <w:p w14:paraId="4714A96B" w14:textId="77777777" w:rsidR="00821BE5" w:rsidRPr="0063196F" w:rsidRDefault="00821BE5" w:rsidP="00821BE5">
      <w:pPr>
        <w:ind w:firstLine="560"/>
        <w:jc w:val="both"/>
        <w:rPr>
          <w:sz w:val="24"/>
        </w:rPr>
      </w:pPr>
    </w:p>
    <w:p w14:paraId="03B1B466" w14:textId="17CA4DBA" w:rsidR="00A35E73" w:rsidRPr="0063196F" w:rsidRDefault="00AB78F9" w:rsidP="00821BE5">
      <w:pPr>
        <w:ind w:firstLine="560"/>
        <w:jc w:val="both"/>
        <w:rPr>
          <w:sz w:val="24"/>
        </w:rPr>
      </w:pPr>
      <w:r w:rsidRPr="0063196F">
        <w:rPr>
          <w:b/>
          <w:sz w:val="24"/>
        </w:rPr>
        <w:t>Programların</w:t>
      </w:r>
      <w:r w:rsidRPr="0063196F">
        <w:rPr>
          <w:b/>
          <w:spacing w:val="-5"/>
          <w:sz w:val="24"/>
        </w:rPr>
        <w:t xml:space="preserve"> </w:t>
      </w:r>
      <w:r w:rsidRPr="0063196F">
        <w:rPr>
          <w:b/>
          <w:sz w:val="24"/>
        </w:rPr>
        <w:t>Yürütülmesi</w:t>
      </w:r>
      <w:r w:rsidRPr="0063196F">
        <w:rPr>
          <w:b/>
          <w:spacing w:val="-2"/>
          <w:sz w:val="24"/>
        </w:rPr>
        <w:t xml:space="preserve"> </w:t>
      </w:r>
      <w:r w:rsidRPr="0063196F">
        <w:rPr>
          <w:sz w:val="24"/>
        </w:rPr>
        <w:t>(Öğrenci</w:t>
      </w:r>
      <w:r w:rsidRPr="0063196F">
        <w:rPr>
          <w:spacing w:val="-2"/>
          <w:sz w:val="24"/>
        </w:rPr>
        <w:t xml:space="preserve"> </w:t>
      </w:r>
      <w:r w:rsidRPr="0063196F">
        <w:rPr>
          <w:sz w:val="24"/>
        </w:rPr>
        <w:t>Merkezli</w:t>
      </w:r>
      <w:r w:rsidRPr="0063196F">
        <w:rPr>
          <w:spacing w:val="-2"/>
          <w:sz w:val="24"/>
        </w:rPr>
        <w:t xml:space="preserve"> </w:t>
      </w:r>
      <w:r w:rsidRPr="0063196F">
        <w:rPr>
          <w:sz w:val="24"/>
        </w:rPr>
        <w:t>Öğrenme,</w:t>
      </w:r>
      <w:r w:rsidRPr="0063196F">
        <w:rPr>
          <w:spacing w:val="-2"/>
          <w:sz w:val="24"/>
        </w:rPr>
        <w:t xml:space="preserve"> </w:t>
      </w:r>
      <w:r w:rsidRPr="0063196F">
        <w:rPr>
          <w:sz w:val="24"/>
        </w:rPr>
        <w:t>Öğretme</w:t>
      </w:r>
      <w:r w:rsidRPr="0063196F">
        <w:rPr>
          <w:spacing w:val="-3"/>
          <w:sz w:val="24"/>
        </w:rPr>
        <w:t xml:space="preserve"> </w:t>
      </w:r>
      <w:r w:rsidRPr="0063196F">
        <w:rPr>
          <w:sz w:val="24"/>
        </w:rPr>
        <w:t>ve</w:t>
      </w:r>
      <w:r w:rsidRPr="0063196F">
        <w:rPr>
          <w:spacing w:val="-2"/>
          <w:sz w:val="24"/>
        </w:rPr>
        <w:t xml:space="preserve"> Değerlendirme)</w:t>
      </w:r>
    </w:p>
    <w:p w14:paraId="01B640B8" w14:textId="77777777" w:rsidR="00A35E73" w:rsidRPr="0063196F" w:rsidRDefault="00AB78F9">
      <w:pPr>
        <w:pStyle w:val="Balk4"/>
        <w:numPr>
          <w:ilvl w:val="2"/>
          <w:numId w:val="6"/>
        </w:numPr>
        <w:tabs>
          <w:tab w:val="left" w:pos="840"/>
        </w:tabs>
        <w:spacing w:before="198"/>
      </w:pPr>
      <w:r w:rsidRPr="0063196F">
        <w:t>Öğretim</w:t>
      </w:r>
      <w:r w:rsidRPr="0063196F">
        <w:rPr>
          <w:spacing w:val="-1"/>
        </w:rPr>
        <w:t xml:space="preserve"> </w:t>
      </w:r>
      <w:r w:rsidRPr="0063196F">
        <w:t>yöntem</w:t>
      </w:r>
      <w:r w:rsidRPr="0063196F">
        <w:rPr>
          <w:spacing w:val="-1"/>
        </w:rPr>
        <w:t xml:space="preserve"> </w:t>
      </w:r>
      <w:r w:rsidRPr="0063196F">
        <w:t xml:space="preserve">ve </w:t>
      </w:r>
      <w:r w:rsidRPr="0063196F">
        <w:rPr>
          <w:spacing w:val="-2"/>
        </w:rPr>
        <w:t>teknikleri</w:t>
      </w:r>
    </w:p>
    <w:p w14:paraId="585BCF13" w14:textId="77777777" w:rsidR="00821BE5" w:rsidRPr="0063196F" w:rsidRDefault="00821BE5" w:rsidP="002030E7">
      <w:pPr>
        <w:tabs>
          <w:tab w:val="left" w:pos="920"/>
        </w:tabs>
        <w:ind w:right="200"/>
        <w:jc w:val="both"/>
        <w:rPr>
          <w:rFonts w:ascii="Symbol" w:hAnsi="Symbol"/>
          <w:sz w:val="24"/>
        </w:rPr>
      </w:pPr>
    </w:p>
    <w:p w14:paraId="4658EFA3" w14:textId="68D0DFE3" w:rsidR="00B0506B" w:rsidRPr="0063196F" w:rsidRDefault="00821BE5" w:rsidP="00B0506B">
      <w:pPr>
        <w:pStyle w:val="GvdeMetni"/>
        <w:spacing w:before="33"/>
        <w:ind w:firstLine="625"/>
        <w:jc w:val="both"/>
      </w:pPr>
      <w:r w:rsidRPr="0063196F">
        <w:tab/>
      </w:r>
      <w:r w:rsidR="00B76EAD" w:rsidRPr="0063196F">
        <w:t xml:space="preserve">Birim eğitim-öğretim </w:t>
      </w:r>
      <w:r w:rsidR="00B0506B" w:rsidRPr="0063196F">
        <w:t>yöntemleri; Teorik</w:t>
      </w:r>
      <w:r w:rsidR="00B76EAD" w:rsidRPr="0063196F">
        <w:t xml:space="preserve"> ve uygulama ile </w:t>
      </w:r>
      <w:r w:rsidR="00C418A7" w:rsidRPr="0063196F">
        <w:t xml:space="preserve">birlikte </w:t>
      </w:r>
      <w:r w:rsidR="00B76EAD" w:rsidRPr="0063196F">
        <w:t xml:space="preserve">zorunlu staj uygulaması yöntemleriyle sürdürülmektedir. Ayrıca, 5i Derslerine yönelik Uzaktan Eğitim modeli </w:t>
      </w:r>
      <w:r w:rsidR="00B0506B" w:rsidRPr="0063196F">
        <w:t>söz konusudur</w:t>
      </w:r>
      <w:r w:rsidR="00B76EAD" w:rsidRPr="0063196F">
        <w:t>. Uzaktan Eğitim modeli, Pandemi ve 06 Şubat 2023 Deprem döneminde akti</w:t>
      </w:r>
      <w:r w:rsidR="00035042" w:rsidRPr="0063196F">
        <w:t>f</w:t>
      </w:r>
      <w:r w:rsidR="00B76EAD" w:rsidRPr="0063196F">
        <w:t xml:space="preserve"> olarak benimsenmiş ve uygulanmıştır.</w:t>
      </w:r>
      <w:r w:rsidR="00B0506B" w:rsidRPr="0063196F">
        <w:t xml:space="preserve"> 3+1 İşletmede mesleki eğitim uygulama modeline geçiş hazırlıkları yapılmıştır.</w:t>
      </w:r>
    </w:p>
    <w:p w14:paraId="4DD73F7D" w14:textId="18DE7312" w:rsidR="00B76EAD" w:rsidRPr="0063196F" w:rsidRDefault="00B76EAD" w:rsidP="00821BE5">
      <w:pPr>
        <w:tabs>
          <w:tab w:val="left" w:pos="920"/>
        </w:tabs>
        <w:ind w:right="200"/>
        <w:jc w:val="both"/>
        <w:rPr>
          <w:sz w:val="24"/>
        </w:rPr>
      </w:pPr>
    </w:p>
    <w:p w14:paraId="73C8C51B" w14:textId="77777777" w:rsidR="00A35E73" w:rsidRPr="0063196F" w:rsidRDefault="00AB78F9">
      <w:pPr>
        <w:pStyle w:val="Balk4"/>
        <w:numPr>
          <w:ilvl w:val="2"/>
          <w:numId w:val="6"/>
        </w:numPr>
        <w:tabs>
          <w:tab w:val="left" w:pos="840"/>
        </w:tabs>
        <w:spacing w:before="198"/>
      </w:pPr>
      <w:r w:rsidRPr="0063196F">
        <w:t>Ölçme</w:t>
      </w:r>
      <w:r w:rsidRPr="0063196F">
        <w:rPr>
          <w:spacing w:val="-2"/>
        </w:rPr>
        <w:t xml:space="preserve"> </w:t>
      </w:r>
      <w:r w:rsidRPr="0063196F">
        <w:t xml:space="preserve">ve </w:t>
      </w:r>
      <w:r w:rsidRPr="0063196F">
        <w:rPr>
          <w:spacing w:val="-2"/>
        </w:rPr>
        <w:t>değerlendirme</w:t>
      </w:r>
    </w:p>
    <w:p w14:paraId="1CEDBA57" w14:textId="3029FC94" w:rsidR="00821BE5" w:rsidRPr="0063196F" w:rsidRDefault="00B0506B" w:rsidP="00B0506B">
      <w:pPr>
        <w:pStyle w:val="GvdeMetni"/>
        <w:spacing w:before="198"/>
        <w:jc w:val="both"/>
      </w:pPr>
      <w:r w:rsidRPr="0063196F">
        <w:rPr>
          <w:b/>
          <w:i/>
        </w:rPr>
        <w:tab/>
      </w:r>
      <w:r w:rsidR="00C418A7" w:rsidRPr="0063196F">
        <w:t xml:space="preserve">Programlardaki ölçme ve değerlendirme uygulaması ile mezuniyet koşulları ; ADU Önlisans ve Lisans Eğitimi Yönetmeliğinin ilgili maddeleri uyarınca yürütülmektedir. Staj Uygulaması mezun olabilmenin zorunluluklarındandır. Mezuniyet koşullarına dair önceden belirlenmiş ve ilan edilmiş hükümlere ilave olarak, mezuniyete engel olan </w:t>
      </w:r>
      <w:r w:rsidR="002C139E" w:rsidRPr="0063196F">
        <w:t>hususların yeniden değerlendirilmesi ile ilgili Yönetim Kurulu gibi Karar organlarının mevzuata uygun beyan ve belge ibra edilmesiyle yaptığı ilave düzenlemeler de bulunmaktadır.</w:t>
      </w:r>
      <w:r w:rsidR="00C418A7" w:rsidRPr="0063196F">
        <w:t xml:space="preserve"> </w:t>
      </w:r>
    </w:p>
    <w:p w14:paraId="2AD340A4" w14:textId="24098987" w:rsidR="00A35E73" w:rsidRPr="0063196F" w:rsidRDefault="00C418A7" w:rsidP="00821BE5">
      <w:pPr>
        <w:pStyle w:val="GvdeMetni"/>
        <w:spacing w:before="198"/>
        <w:ind w:firstLine="560"/>
        <w:jc w:val="both"/>
      </w:pPr>
      <w:r w:rsidRPr="0063196F">
        <w:t xml:space="preserve"> </w:t>
      </w:r>
    </w:p>
    <w:p w14:paraId="5B17DE04" w14:textId="1E00A116" w:rsidR="00A35E73" w:rsidRPr="0063196F" w:rsidRDefault="00AB78F9" w:rsidP="00B0506B">
      <w:pPr>
        <w:pStyle w:val="Balk4"/>
        <w:numPr>
          <w:ilvl w:val="2"/>
          <w:numId w:val="6"/>
        </w:numPr>
        <w:tabs>
          <w:tab w:val="left" w:pos="840"/>
        </w:tabs>
      </w:pPr>
      <w:r w:rsidRPr="0063196F">
        <w:t>Öğrenci</w:t>
      </w:r>
      <w:r w:rsidRPr="0063196F">
        <w:rPr>
          <w:spacing w:val="-3"/>
        </w:rPr>
        <w:t xml:space="preserve"> </w:t>
      </w:r>
      <w:r w:rsidRPr="0063196F">
        <w:t>kabulü</w:t>
      </w:r>
      <w:r w:rsidRPr="0063196F">
        <w:rPr>
          <w:spacing w:val="-3"/>
        </w:rPr>
        <w:t xml:space="preserve"> </w:t>
      </w:r>
      <w:r w:rsidRPr="0063196F">
        <w:t>ve</w:t>
      </w:r>
      <w:r w:rsidRPr="0063196F">
        <w:rPr>
          <w:spacing w:val="-2"/>
        </w:rPr>
        <w:t xml:space="preserve"> </w:t>
      </w:r>
      <w:r w:rsidRPr="0063196F">
        <w:t>önceki</w:t>
      </w:r>
      <w:r w:rsidRPr="0063196F">
        <w:rPr>
          <w:spacing w:val="-3"/>
        </w:rPr>
        <w:t xml:space="preserve"> </w:t>
      </w:r>
      <w:r w:rsidRPr="0063196F">
        <w:t>öğrenmenin</w:t>
      </w:r>
      <w:r w:rsidRPr="0063196F">
        <w:rPr>
          <w:spacing w:val="-3"/>
        </w:rPr>
        <w:t xml:space="preserve"> </w:t>
      </w:r>
      <w:r w:rsidRPr="0063196F">
        <w:t>tanınması</w:t>
      </w:r>
      <w:r w:rsidRPr="0063196F">
        <w:rPr>
          <w:spacing w:val="-2"/>
        </w:rPr>
        <w:t xml:space="preserve"> </w:t>
      </w:r>
      <w:r w:rsidRPr="0063196F">
        <w:t>ve</w:t>
      </w:r>
      <w:r w:rsidRPr="0063196F">
        <w:rPr>
          <w:spacing w:val="-4"/>
        </w:rPr>
        <w:t xml:space="preserve"> </w:t>
      </w:r>
      <w:r w:rsidRPr="0063196F">
        <w:rPr>
          <w:spacing w:val="-2"/>
        </w:rPr>
        <w:t>kredilendirilmesi</w:t>
      </w:r>
    </w:p>
    <w:p w14:paraId="360841F4" w14:textId="1C37FD1B" w:rsidR="00A35E73" w:rsidRPr="0063196F" w:rsidRDefault="008151FC" w:rsidP="00821BE5">
      <w:pPr>
        <w:pStyle w:val="GvdeMetni"/>
        <w:spacing w:before="220"/>
        <w:ind w:firstLine="560"/>
        <w:jc w:val="both"/>
      </w:pPr>
      <w:r w:rsidRPr="0063196F">
        <w:t xml:space="preserve">Öğrenci kabullerinde açık ve tutarlı kriterler </w:t>
      </w:r>
      <w:r w:rsidR="00A67941" w:rsidRPr="0063196F">
        <w:t>uygulanmaktadır. Yatay Geçiş işlemlerine ilişkin de ilgi mevzuat ve düzenlemeler mevcuttur.</w:t>
      </w:r>
    </w:p>
    <w:p w14:paraId="2AF5AAAF" w14:textId="77777777" w:rsidR="00821BE5" w:rsidRPr="0063196F" w:rsidRDefault="00821BE5" w:rsidP="00821BE5">
      <w:pPr>
        <w:pStyle w:val="GvdeMetni"/>
        <w:spacing w:before="220"/>
        <w:ind w:firstLine="560"/>
        <w:jc w:val="both"/>
      </w:pPr>
    </w:p>
    <w:p w14:paraId="25EAA357" w14:textId="46F76E24" w:rsidR="00A35E73" w:rsidRPr="0063196F" w:rsidRDefault="00AB78F9" w:rsidP="002030E7">
      <w:pPr>
        <w:pStyle w:val="Balk4"/>
        <w:numPr>
          <w:ilvl w:val="2"/>
          <w:numId w:val="6"/>
        </w:numPr>
        <w:tabs>
          <w:tab w:val="left" w:pos="839"/>
        </w:tabs>
        <w:ind w:left="839" w:hanging="639"/>
      </w:pPr>
      <w:r w:rsidRPr="0063196F">
        <w:t>Yeterliliklerin</w:t>
      </w:r>
      <w:r w:rsidRPr="0063196F">
        <w:rPr>
          <w:spacing w:val="-2"/>
        </w:rPr>
        <w:t xml:space="preserve"> </w:t>
      </w:r>
      <w:r w:rsidRPr="0063196F">
        <w:t>sertifikalandırılması</w:t>
      </w:r>
      <w:r w:rsidRPr="0063196F">
        <w:rPr>
          <w:spacing w:val="-1"/>
        </w:rPr>
        <w:t xml:space="preserve"> </w:t>
      </w:r>
      <w:r w:rsidRPr="0063196F">
        <w:t>ve</w:t>
      </w:r>
      <w:r w:rsidRPr="0063196F">
        <w:rPr>
          <w:spacing w:val="-1"/>
        </w:rPr>
        <w:t xml:space="preserve"> </w:t>
      </w:r>
      <w:r w:rsidRPr="0063196F">
        <w:rPr>
          <w:spacing w:val="-2"/>
        </w:rPr>
        <w:t>diploma</w:t>
      </w:r>
    </w:p>
    <w:p w14:paraId="37D67234" w14:textId="77777777" w:rsidR="00821BE5" w:rsidRPr="0063196F" w:rsidRDefault="00A67941" w:rsidP="00821BE5">
      <w:pPr>
        <w:pStyle w:val="GvdeMetni"/>
        <w:spacing w:before="158"/>
        <w:ind w:firstLine="560"/>
        <w:jc w:val="both"/>
      </w:pPr>
      <w:r w:rsidRPr="0063196F">
        <w:t>Mezuniyet koşullarına dair mevzuat düzenlemeleri güncelliğini korumakta ve uygulanmaktadır. Son bir yıl içinde herhangi bir değişiklik yapılmamıştır.</w:t>
      </w:r>
    </w:p>
    <w:p w14:paraId="3588F5F5" w14:textId="234F64B0" w:rsidR="00A35E73" w:rsidRPr="0063196F" w:rsidRDefault="00A67941" w:rsidP="00821BE5">
      <w:pPr>
        <w:pStyle w:val="GvdeMetni"/>
        <w:spacing w:before="158"/>
        <w:ind w:firstLine="560"/>
        <w:jc w:val="both"/>
      </w:pPr>
      <w:r w:rsidRPr="0063196F">
        <w:t xml:space="preserve">  </w:t>
      </w:r>
    </w:p>
    <w:p w14:paraId="1D49439B" w14:textId="77777777" w:rsidR="002030E7" w:rsidRPr="0063196F" w:rsidRDefault="002030E7" w:rsidP="00821BE5">
      <w:pPr>
        <w:pStyle w:val="GvdeMetni"/>
        <w:spacing w:before="158"/>
        <w:ind w:firstLine="560"/>
        <w:jc w:val="both"/>
      </w:pPr>
    </w:p>
    <w:p w14:paraId="62507811" w14:textId="77777777" w:rsidR="00A35E73" w:rsidRPr="0063196F" w:rsidRDefault="00AB78F9">
      <w:pPr>
        <w:pStyle w:val="Balk3"/>
        <w:numPr>
          <w:ilvl w:val="1"/>
          <w:numId w:val="6"/>
        </w:numPr>
        <w:tabs>
          <w:tab w:val="left" w:pos="660"/>
        </w:tabs>
        <w:spacing w:before="1"/>
        <w:ind w:left="660" w:hanging="460"/>
        <w:jc w:val="both"/>
      </w:pPr>
      <w:bookmarkStart w:id="8" w:name="_TOC_250007"/>
      <w:r w:rsidRPr="0063196F">
        <w:lastRenderedPageBreak/>
        <w:t>Öğrenme</w:t>
      </w:r>
      <w:r w:rsidRPr="0063196F">
        <w:rPr>
          <w:spacing w:val="-3"/>
        </w:rPr>
        <w:t xml:space="preserve"> </w:t>
      </w:r>
      <w:r w:rsidRPr="0063196F">
        <w:t>Kaynakları</w:t>
      </w:r>
      <w:r w:rsidRPr="0063196F">
        <w:rPr>
          <w:spacing w:val="-2"/>
        </w:rPr>
        <w:t xml:space="preserve"> </w:t>
      </w:r>
      <w:r w:rsidRPr="0063196F">
        <w:t>ve</w:t>
      </w:r>
      <w:r w:rsidRPr="0063196F">
        <w:rPr>
          <w:spacing w:val="-3"/>
        </w:rPr>
        <w:t xml:space="preserve"> </w:t>
      </w:r>
      <w:r w:rsidRPr="0063196F">
        <w:t>Akademik</w:t>
      </w:r>
      <w:r w:rsidRPr="0063196F">
        <w:rPr>
          <w:spacing w:val="-4"/>
        </w:rPr>
        <w:t xml:space="preserve"> </w:t>
      </w:r>
      <w:r w:rsidRPr="0063196F">
        <w:t>Destek</w:t>
      </w:r>
      <w:r w:rsidRPr="0063196F">
        <w:rPr>
          <w:spacing w:val="-3"/>
        </w:rPr>
        <w:t xml:space="preserve"> </w:t>
      </w:r>
      <w:bookmarkEnd w:id="8"/>
      <w:r w:rsidRPr="0063196F">
        <w:rPr>
          <w:spacing w:val="-2"/>
        </w:rPr>
        <w:t>Hizmetleri</w:t>
      </w:r>
    </w:p>
    <w:p w14:paraId="415B4136" w14:textId="77777777" w:rsidR="00821BE5" w:rsidRPr="0063196F" w:rsidRDefault="00A67941" w:rsidP="00821BE5">
      <w:pPr>
        <w:pStyle w:val="GvdeMetni"/>
        <w:spacing w:before="159"/>
        <w:ind w:firstLine="720"/>
        <w:jc w:val="both"/>
      </w:pPr>
      <w:r w:rsidRPr="0063196F">
        <w:t xml:space="preserve">Birim öğrenme kaynakları ve bu kaynakların yeterlilik durumu uygun seviyededir. </w:t>
      </w:r>
      <w:r w:rsidR="003B6AC5" w:rsidRPr="0063196F">
        <w:t>Kütüphane(Ziraat Fakültesi ile ortak kulanım)laboratuvar ve Uygulama Alanı altyapılarının iyileştirme ihtiyacı bulunmaktadır. Uzaktan E</w:t>
      </w:r>
      <w:r w:rsidR="003E610B" w:rsidRPr="0063196F">
        <w:t xml:space="preserve">ğitim ile ilgili süreç </w:t>
      </w:r>
      <w:r w:rsidR="003B6AC5" w:rsidRPr="0063196F">
        <w:t>ADUZEM tarafından</w:t>
      </w:r>
      <w:r w:rsidR="003E610B" w:rsidRPr="0063196F">
        <w:t xml:space="preserve"> yürütülme</w:t>
      </w:r>
      <w:r w:rsidR="006B1B26" w:rsidRPr="0063196F">
        <w:t>k</w:t>
      </w:r>
      <w:r w:rsidR="003E610B" w:rsidRPr="0063196F">
        <w:t xml:space="preserve">tedir. Ayrıca, </w:t>
      </w:r>
      <w:r w:rsidR="006B1B26" w:rsidRPr="0063196F">
        <w:t xml:space="preserve">Sürekli </w:t>
      </w:r>
      <w:r w:rsidR="003B6AC5" w:rsidRPr="0063196F">
        <w:t xml:space="preserve">Eğitim </w:t>
      </w:r>
      <w:r w:rsidR="006B1B26" w:rsidRPr="0063196F">
        <w:t>Merkezi</w:t>
      </w:r>
      <w:r w:rsidR="00E37A07" w:rsidRPr="0063196F">
        <w:t>(ADUSEM)</w:t>
      </w:r>
      <w:r w:rsidR="006B1B26" w:rsidRPr="0063196F">
        <w:t xml:space="preserve"> uygulamaları da mevcuttur.</w:t>
      </w:r>
    </w:p>
    <w:p w14:paraId="123099C4" w14:textId="67FF1F28" w:rsidR="00A35E73" w:rsidRPr="0063196F" w:rsidRDefault="003B6AC5" w:rsidP="00821BE5">
      <w:pPr>
        <w:pStyle w:val="GvdeMetni"/>
        <w:spacing w:before="159"/>
        <w:ind w:firstLine="720"/>
        <w:jc w:val="both"/>
      </w:pPr>
      <w:r w:rsidRPr="0063196F">
        <w:t xml:space="preserve"> </w:t>
      </w:r>
    </w:p>
    <w:p w14:paraId="592159F6" w14:textId="1BCC0490" w:rsidR="00A35E73" w:rsidRPr="0063196F" w:rsidRDefault="00AB78F9" w:rsidP="002030E7">
      <w:pPr>
        <w:pStyle w:val="Balk4"/>
        <w:numPr>
          <w:ilvl w:val="2"/>
          <w:numId w:val="6"/>
        </w:numPr>
        <w:tabs>
          <w:tab w:val="left" w:pos="840"/>
        </w:tabs>
      </w:pPr>
      <w:r w:rsidRPr="0063196F">
        <w:t>Akademik</w:t>
      </w:r>
      <w:r w:rsidRPr="0063196F">
        <w:rPr>
          <w:spacing w:val="-2"/>
        </w:rPr>
        <w:t xml:space="preserve"> </w:t>
      </w:r>
      <w:r w:rsidRPr="0063196F">
        <w:t>destek</w:t>
      </w:r>
      <w:r w:rsidRPr="0063196F">
        <w:rPr>
          <w:spacing w:val="-2"/>
        </w:rPr>
        <w:t xml:space="preserve"> hizmetleri</w:t>
      </w:r>
    </w:p>
    <w:p w14:paraId="6AA370E0" w14:textId="13B864D0" w:rsidR="00BD3395" w:rsidRPr="0063196F" w:rsidRDefault="00E37A07" w:rsidP="00821BE5">
      <w:pPr>
        <w:pStyle w:val="GvdeMetni"/>
        <w:spacing w:before="180"/>
        <w:ind w:firstLine="560"/>
        <w:jc w:val="both"/>
      </w:pPr>
      <w:r w:rsidRPr="0063196F">
        <w:t xml:space="preserve">Danışmanlık Sistemi, mevzuat uyarınca düzenli olarak işletilmektedir. İsteğe bağlı veya Danışman yönlendirme yöntemleriyle, PDRM-Psikolojik Değerlendirme ve Rehberlik Araştırma Uygulama Merkezi birimi tarafından ilgi alanlarda hizmet verilmektedir. </w:t>
      </w:r>
      <w:r w:rsidR="00821BE5" w:rsidRPr="0063196F">
        <w:t>ADU-</w:t>
      </w:r>
      <w:r w:rsidRPr="0063196F">
        <w:t xml:space="preserve">Kariyer </w:t>
      </w:r>
      <w:r w:rsidR="00B0506B" w:rsidRPr="0063196F">
        <w:t>Merkezi, bulunmakta</w:t>
      </w:r>
      <w:r w:rsidRPr="0063196F">
        <w:t xml:space="preserve"> ve mezunlara yönelik süreçler yürütülmektedir. </w:t>
      </w:r>
    </w:p>
    <w:p w14:paraId="6F8527ED" w14:textId="39E9E1EE" w:rsidR="00A35E73" w:rsidRPr="0063196F" w:rsidRDefault="00E37A07" w:rsidP="00F33182">
      <w:pPr>
        <w:pStyle w:val="GvdeMetni"/>
        <w:tabs>
          <w:tab w:val="left" w:pos="7020"/>
        </w:tabs>
        <w:spacing w:before="180"/>
      </w:pPr>
      <w:r w:rsidRPr="0063196F">
        <w:t xml:space="preserve">  </w:t>
      </w:r>
      <w:r w:rsidR="00F33182" w:rsidRPr="0063196F">
        <w:tab/>
      </w:r>
    </w:p>
    <w:p w14:paraId="6259AF13" w14:textId="77777777" w:rsidR="00A35E73" w:rsidRPr="0063196F" w:rsidRDefault="00AB78F9">
      <w:pPr>
        <w:pStyle w:val="Balk4"/>
        <w:numPr>
          <w:ilvl w:val="2"/>
          <w:numId w:val="6"/>
        </w:numPr>
        <w:tabs>
          <w:tab w:val="left" w:pos="840"/>
        </w:tabs>
      </w:pPr>
      <w:r w:rsidRPr="0063196F">
        <w:t>Tesis</w:t>
      </w:r>
      <w:r w:rsidRPr="0063196F">
        <w:rPr>
          <w:spacing w:val="-2"/>
        </w:rPr>
        <w:t xml:space="preserve"> </w:t>
      </w:r>
      <w:r w:rsidRPr="0063196F">
        <w:t xml:space="preserve">ve </w:t>
      </w:r>
      <w:r w:rsidRPr="0063196F">
        <w:rPr>
          <w:spacing w:val="-2"/>
        </w:rPr>
        <w:t>altyapılar</w:t>
      </w:r>
    </w:p>
    <w:p w14:paraId="3E250EE3" w14:textId="2E03C146" w:rsidR="00A35E73" w:rsidRPr="0063196F" w:rsidRDefault="00B11983" w:rsidP="00821BE5">
      <w:pPr>
        <w:pStyle w:val="GvdeMetni"/>
        <w:spacing w:before="176"/>
        <w:ind w:firstLine="720"/>
        <w:jc w:val="both"/>
      </w:pPr>
      <w:r w:rsidRPr="0063196F">
        <w:t xml:space="preserve">Koçarlı Meslek Yüksekokulu, Ziraat Fakültesi ile aynı yerleşke ve okul binasında hizmet vermektedir. Kütüphane, Yemekhane, Spor Tesisleri, Kantin tesisleri Ortak Kullanım sistemi ile hizmet vermektedir. Yurt hizmeti, Koçarlı İlçe Merkezinde, KYK üzerinden yürütülmektedir. Ayrıca öğrencilere yönelik Kısmi Zamanlı Çalışma Uygulaması yöntemiyle destek sağlanmaktadır. Uzaktan Eğitim uygulamasına ilişkin, öğrencilere tahsis edilmiş özel bilgisayar ve benzeri imkanlar bulunmamaktadır. </w:t>
      </w:r>
    </w:p>
    <w:p w14:paraId="611A6CA0" w14:textId="396CA24C" w:rsidR="00821BE5" w:rsidRPr="0063196F" w:rsidRDefault="00F33182" w:rsidP="00F33182">
      <w:pPr>
        <w:pStyle w:val="GvdeMetni"/>
        <w:tabs>
          <w:tab w:val="left" w:pos="3705"/>
        </w:tabs>
        <w:spacing w:before="176"/>
        <w:ind w:firstLine="720"/>
        <w:jc w:val="both"/>
      </w:pPr>
      <w:r w:rsidRPr="0063196F">
        <w:tab/>
      </w:r>
    </w:p>
    <w:p w14:paraId="2EB8E399" w14:textId="77777777" w:rsidR="00A35E73" w:rsidRPr="0063196F" w:rsidRDefault="00AB78F9">
      <w:pPr>
        <w:pStyle w:val="Balk4"/>
        <w:numPr>
          <w:ilvl w:val="2"/>
          <w:numId w:val="6"/>
        </w:numPr>
        <w:tabs>
          <w:tab w:val="left" w:pos="840"/>
        </w:tabs>
      </w:pPr>
      <w:r w:rsidRPr="0063196F">
        <w:t>Dezavantajlı</w:t>
      </w:r>
      <w:r w:rsidRPr="0063196F">
        <w:rPr>
          <w:spacing w:val="-1"/>
        </w:rPr>
        <w:t xml:space="preserve"> </w:t>
      </w:r>
      <w:r w:rsidRPr="0063196F">
        <w:rPr>
          <w:spacing w:val="-2"/>
        </w:rPr>
        <w:t>gruplar</w:t>
      </w:r>
    </w:p>
    <w:p w14:paraId="129273E9" w14:textId="77777777" w:rsidR="00821BE5" w:rsidRPr="0063196F" w:rsidRDefault="00B11983" w:rsidP="00821BE5">
      <w:pPr>
        <w:pStyle w:val="GvdeMetni"/>
        <w:spacing w:before="159"/>
        <w:ind w:firstLine="720"/>
        <w:jc w:val="both"/>
      </w:pPr>
      <w:r w:rsidRPr="0063196F">
        <w:t>Dezavantajlı guruplara yönelik hizmetler Danışmanlık sistemi üzerinden standart olarak verilmektedir. Engelsiz eğitim-öğretim koşullarının oluşturulmasına yönelik, fiziki ortam iyileştirmeleri, Ziraat Fakültesi birimi ile aynı binanın kullanımı gerekçesiyle, mevcut bina koşulları doğrultusunda yürütülmektedir.</w:t>
      </w:r>
    </w:p>
    <w:p w14:paraId="5ABABEE0" w14:textId="1BF14937" w:rsidR="00A35E73" w:rsidRPr="0063196F" w:rsidRDefault="00B11983" w:rsidP="00821BE5">
      <w:pPr>
        <w:pStyle w:val="GvdeMetni"/>
        <w:spacing w:before="159"/>
        <w:ind w:firstLine="720"/>
        <w:jc w:val="both"/>
      </w:pPr>
      <w:r w:rsidRPr="0063196F">
        <w:t xml:space="preserve">  </w:t>
      </w:r>
    </w:p>
    <w:p w14:paraId="493983A5" w14:textId="77777777" w:rsidR="00A35E73" w:rsidRPr="0063196F" w:rsidRDefault="00AB78F9">
      <w:pPr>
        <w:pStyle w:val="Balk4"/>
        <w:numPr>
          <w:ilvl w:val="2"/>
          <w:numId w:val="6"/>
        </w:numPr>
        <w:tabs>
          <w:tab w:val="left" w:pos="840"/>
        </w:tabs>
      </w:pPr>
      <w:r w:rsidRPr="0063196F">
        <w:t>Sosyal,</w:t>
      </w:r>
      <w:r w:rsidRPr="0063196F">
        <w:rPr>
          <w:spacing w:val="-1"/>
        </w:rPr>
        <w:t xml:space="preserve"> </w:t>
      </w:r>
      <w:r w:rsidRPr="0063196F">
        <w:t>kültürel,</w:t>
      </w:r>
      <w:r w:rsidRPr="0063196F">
        <w:rPr>
          <w:spacing w:val="-1"/>
        </w:rPr>
        <w:t xml:space="preserve"> </w:t>
      </w:r>
      <w:r w:rsidRPr="0063196F">
        <w:t xml:space="preserve">sportif </w:t>
      </w:r>
      <w:r w:rsidRPr="0063196F">
        <w:rPr>
          <w:spacing w:val="-2"/>
        </w:rPr>
        <w:t>faaliyetler</w:t>
      </w:r>
    </w:p>
    <w:p w14:paraId="66D0938D" w14:textId="5B086F25" w:rsidR="007714F5" w:rsidRPr="0063196F" w:rsidRDefault="00F02DD3" w:rsidP="008E56F5">
      <w:pPr>
        <w:pStyle w:val="GvdeMetni"/>
        <w:spacing w:before="158"/>
        <w:ind w:firstLine="660"/>
        <w:jc w:val="both"/>
      </w:pPr>
      <w:r w:rsidRPr="0063196F">
        <w:t>Sosyal Kültürel ve Sportif faaliyetler Birim tarafından desteklenmektedir. Birim bünyesinde öğretim elemanlarından Kültürel Faaliyetler Temsilcisi ile Sportif Faaliyetler Temsilcisi g</w:t>
      </w:r>
      <w:r w:rsidR="007703F5" w:rsidRPr="0063196F">
        <w:t xml:space="preserve">örevlendirmesi yapılmıştır. </w:t>
      </w:r>
      <w:r w:rsidR="00346E77" w:rsidRPr="0063196F">
        <w:t>2025</w:t>
      </w:r>
      <w:r w:rsidR="009155EF" w:rsidRPr="0063196F">
        <w:t xml:space="preserve"> yılında</w:t>
      </w:r>
      <w:r w:rsidRPr="0063196F">
        <w:t xml:space="preserve">; </w:t>
      </w:r>
    </w:p>
    <w:p w14:paraId="178095D8" w14:textId="017EB490" w:rsidR="00D261F9" w:rsidRPr="0063196F" w:rsidRDefault="00D261F9" w:rsidP="007714F5">
      <w:pPr>
        <w:pStyle w:val="GvdeMetni"/>
        <w:numPr>
          <w:ilvl w:val="0"/>
          <w:numId w:val="22"/>
        </w:numPr>
        <w:spacing w:before="158"/>
        <w:jc w:val="both"/>
      </w:pPr>
      <w:r w:rsidRPr="0063196F">
        <w:t>1adet konferans</w:t>
      </w:r>
    </w:p>
    <w:p w14:paraId="3B453A78" w14:textId="309F250F" w:rsidR="00D261F9" w:rsidRPr="0063196F" w:rsidRDefault="00EA597B" w:rsidP="00D261F9">
      <w:pPr>
        <w:pStyle w:val="GvdeMetni"/>
        <w:spacing w:before="158"/>
        <w:ind w:left="1380"/>
        <w:jc w:val="both"/>
        <w:rPr>
          <w:sz w:val="20"/>
          <w:szCs w:val="20"/>
        </w:rPr>
      </w:pPr>
      <w:hyperlink r:id="rId12" w:history="1">
        <w:r w:rsidR="00D261F9" w:rsidRPr="0063196F">
          <w:rPr>
            <w:rStyle w:val="Kpr"/>
            <w:color w:val="auto"/>
            <w:sz w:val="20"/>
            <w:szCs w:val="20"/>
          </w:rPr>
          <w:t>https://akademik.adu.edu.tr/myo/kocarli/tr/haberler/universitemiz-kocarli-meslek-yuksekokulu-nda-ilk-ders-</w:t>
        </w:r>
      </w:hyperlink>
      <w:r w:rsidR="00D261F9" w:rsidRPr="0063196F">
        <w:rPr>
          <w:sz w:val="20"/>
          <w:szCs w:val="20"/>
        </w:rPr>
        <w:t>programi-3-kasim-2025-tarihinde-gerceklesti--3069</w:t>
      </w:r>
    </w:p>
    <w:p w14:paraId="67C99AEB" w14:textId="61D0B2EA" w:rsidR="00F7161D" w:rsidRPr="0063196F" w:rsidRDefault="00B0506B" w:rsidP="000B10FD">
      <w:pPr>
        <w:pStyle w:val="GvdeMetni"/>
        <w:numPr>
          <w:ilvl w:val="0"/>
          <w:numId w:val="22"/>
        </w:numPr>
        <w:spacing w:before="158"/>
        <w:jc w:val="both"/>
      </w:pPr>
      <w:r w:rsidRPr="0063196F">
        <w:t xml:space="preserve">1 </w:t>
      </w:r>
      <w:r w:rsidR="000B10FD" w:rsidRPr="0063196F">
        <w:t>adet Oryantasyon Programı,</w:t>
      </w:r>
    </w:p>
    <w:p w14:paraId="24004C11" w14:textId="03452721" w:rsidR="00B0506B" w:rsidRPr="0063196F" w:rsidRDefault="000B10FD" w:rsidP="00F7161D">
      <w:pPr>
        <w:pStyle w:val="GvdeMetni"/>
        <w:spacing w:before="158"/>
        <w:ind w:left="1380"/>
        <w:jc w:val="both"/>
      </w:pPr>
      <w:r w:rsidRPr="0063196F">
        <w:t xml:space="preserve"> </w:t>
      </w:r>
      <w:hyperlink r:id="rId13" w:history="1">
        <w:r w:rsidR="00B0506B" w:rsidRPr="0063196F">
          <w:rPr>
            <w:rStyle w:val="Kpr"/>
            <w:color w:val="auto"/>
          </w:rPr>
          <w:t>https://akademik.adu.edu.tr/myo/kocarli/tr/haberler/kocarli-meslek-yuksekokulu-</w:t>
        </w:r>
      </w:hyperlink>
    </w:p>
    <w:p w14:paraId="7396232F" w14:textId="74E1B2E7" w:rsidR="00B0506B" w:rsidRPr="0063196F" w:rsidRDefault="00F7161D" w:rsidP="00346E77">
      <w:pPr>
        <w:pStyle w:val="GvdeMetni"/>
        <w:spacing w:before="158"/>
        <w:ind w:left="1380"/>
        <w:jc w:val="both"/>
      </w:pPr>
      <w:r w:rsidRPr="0063196F">
        <w:t>2025-2026-akademik-yili-oryantasyon-programi-gerceklestirildi-3061</w:t>
      </w:r>
    </w:p>
    <w:p w14:paraId="472F7968" w14:textId="53AA60EA" w:rsidR="007714F5" w:rsidRPr="0063196F" w:rsidRDefault="007143B4" w:rsidP="007714F5">
      <w:pPr>
        <w:pStyle w:val="GvdeMetni"/>
        <w:numPr>
          <w:ilvl w:val="0"/>
          <w:numId w:val="22"/>
        </w:numPr>
        <w:spacing w:before="158"/>
        <w:jc w:val="both"/>
      </w:pPr>
      <w:r w:rsidRPr="0063196F">
        <w:t xml:space="preserve"> </w:t>
      </w:r>
      <w:r w:rsidR="00B0506B" w:rsidRPr="0063196F">
        <w:t xml:space="preserve">1 </w:t>
      </w:r>
      <w:r w:rsidRPr="0063196F">
        <w:t>adet Staj Günü Etkinliği,</w:t>
      </w:r>
    </w:p>
    <w:p w14:paraId="6A212FBD" w14:textId="740FC696" w:rsidR="00933935" w:rsidRPr="0063196F" w:rsidRDefault="00933935" w:rsidP="00933935">
      <w:pPr>
        <w:pStyle w:val="GvdeMetni"/>
        <w:spacing w:before="158"/>
        <w:ind w:left="1380"/>
        <w:jc w:val="both"/>
      </w:pPr>
      <w:r w:rsidRPr="0063196F">
        <w:t>https://akademik.adu.edu.tr/myo/kocarli/tr/haberler/kocarli-meslek-yuksekokulu-9-geleneksel-staj-gunleri-etkinligi-gerceklestirildi-3075</w:t>
      </w:r>
    </w:p>
    <w:p w14:paraId="1F6EC63C" w14:textId="225EBDA9" w:rsidR="0008045F" w:rsidRPr="0063196F" w:rsidRDefault="00B0506B" w:rsidP="003E59D4">
      <w:pPr>
        <w:pStyle w:val="GvdeMetni"/>
        <w:numPr>
          <w:ilvl w:val="0"/>
          <w:numId w:val="22"/>
        </w:numPr>
        <w:spacing w:before="158"/>
        <w:jc w:val="both"/>
      </w:pPr>
      <w:r w:rsidRPr="0063196F">
        <w:t>2</w:t>
      </w:r>
      <w:r w:rsidR="0008045F" w:rsidRPr="0063196F">
        <w:t xml:space="preserve"> </w:t>
      </w:r>
      <w:r w:rsidR="00760B77" w:rsidRPr="0063196F">
        <w:t>adet</w:t>
      </w:r>
      <w:r w:rsidR="00664EC6" w:rsidRPr="0063196F">
        <w:t xml:space="preserve"> </w:t>
      </w:r>
      <w:r w:rsidR="007714F5" w:rsidRPr="0063196F">
        <w:t>Eğitim</w:t>
      </w:r>
      <w:r w:rsidR="0008045F" w:rsidRPr="0063196F">
        <w:t xml:space="preserve"> </w:t>
      </w:r>
      <w:r w:rsidR="008E56F5" w:rsidRPr="0063196F">
        <w:t>semineri</w:t>
      </w:r>
    </w:p>
    <w:p w14:paraId="791EE144" w14:textId="783C3D92" w:rsidR="001B60D9" w:rsidRPr="0063196F" w:rsidRDefault="00664EC6" w:rsidP="0008045F">
      <w:pPr>
        <w:pStyle w:val="GvdeMetni"/>
        <w:spacing w:before="158"/>
        <w:ind w:left="1380"/>
        <w:jc w:val="both"/>
      </w:pPr>
      <w:r w:rsidRPr="0063196F">
        <w:t xml:space="preserve"> </w:t>
      </w:r>
      <w:r w:rsidR="0008045F" w:rsidRPr="0063196F">
        <w:t>Kalite Koordinatörlüğü Eğitim Semineri(İşyerinde Stres Yönetimi)(EBYS: 68825)</w:t>
      </w:r>
    </w:p>
    <w:p w14:paraId="0AC45205" w14:textId="1147C32A" w:rsidR="0008045F" w:rsidRPr="0063196F" w:rsidRDefault="0008045F" w:rsidP="0008045F">
      <w:pPr>
        <w:pStyle w:val="GvdeMetni"/>
        <w:spacing w:before="158"/>
        <w:ind w:left="1380"/>
        <w:jc w:val="both"/>
      </w:pPr>
      <w:r w:rsidRPr="0063196F">
        <w:t>Online Akreditasyon Eğitimi (EBYS:678121)</w:t>
      </w:r>
    </w:p>
    <w:p w14:paraId="600836B1" w14:textId="3B10CFAB" w:rsidR="003E59D4" w:rsidRPr="0063196F" w:rsidRDefault="009B76D6" w:rsidP="003E59D4">
      <w:pPr>
        <w:pStyle w:val="GvdeMetni"/>
        <w:numPr>
          <w:ilvl w:val="0"/>
          <w:numId w:val="22"/>
        </w:numPr>
        <w:spacing w:before="158"/>
        <w:jc w:val="both"/>
      </w:pPr>
      <w:r w:rsidRPr="0063196F">
        <w:lastRenderedPageBreak/>
        <w:t>2</w:t>
      </w:r>
      <w:r w:rsidR="003A01A6" w:rsidRPr="0063196F">
        <w:t xml:space="preserve"> </w:t>
      </w:r>
      <w:r w:rsidR="007714F5" w:rsidRPr="0063196F">
        <w:t xml:space="preserve">adet Sosyal Sorumluluk Etkinliği </w:t>
      </w:r>
    </w:p>
    <w:p w14:paraId="16BB502D" w14:textId="3ABF02E6" w:rsidR="00930C7D" w:rsidRPr="0063196F" w:rsidRDefault="00EA597B" w:rsidP="00930C7D">
      <w:pPr>
        <w:pStyle w:val="GvdeMetni"/>
        <w:spacing w:before="158"/>
        <w:ind w:left="1380"/>
        <w:jc w:val="both"/>
      </w:pPr>
      <w:hyperlink r:id="rId14" w:history="1">
        <w:r w:rsidR="009B76D6" w:rsidRPr="0063196F">
          <w:rPr>
            <w:rStyle w:val="Kpr"/>
            <w:color w:val="auto"/>
          </w:rPr>
          <w:t>https://haber.adu.edu.tr/haber/kocarli-myo-21-mart-dunya-down-sendromu-farkindalik-gunu-etkinligine-katildi-1000161364</w:t>
        </w:r>
      </w:hyperlink>
    </w:p>
    <w:p w14:paraId="0EFBB475" w14:textId="7D65054E" w:rsidR="009B76D6" w:rsidRPr="0063196F" w:rsidRDefault="009B76D6" w:rsidP="00930C7D">
      <w:pPr>
        <w:pStyle w:val="GvdeMetni"/>
        <w:spacing w:before="158"/>
        <w:ind w:left="1380"/>
        <w:jc w:val="both"/>
      </w:pPr>
      <w:r w:rsidRPr="0063196F">
        <w:t>https://akademik.adu.edu.tr/myo/kocarli/tr/haberler/universitemiz-kocarli-meslek-yuksekokulu-cocuk-gelisimi-programi-ogrencileri-ebru-sanati-etkinligi-gerceklestirdi--3076</w:t>
      </w:r>
    </w:p>
    <w:p w14:paraId="7B6FD8D3" w14:textId="378BD686" w:rsidR="0025622B" w:rsidRPr="0063196F" w:rsidRDefault="00B0506B" w:rsidP="00357B4A">
      <w:pPr>
        <w:pStyle w:val="GvdeMetni"/>
        <w:numPr>
          <w:ilvl w:val="0"/>
          <w:numId w:val="23"/>
        </w:numPr>
        <w:spacing w:before="158"/>
        <w:jc w:val="both"/>
      </w:pPr>
      <w:r w:rsidRPr="0063196F">
        <w:t xml:space="preserve">1 </w:t>
      </w:r>
      <w:r w:rsidR="00357B4A" w:rsidRPr="0063196F">
        <w:t>adet Akademik Kurul</w:t>
      </w:r>
    </w:p>
    <w:p w14:paraId="2F66EDB4" w14:textId="308020AF" w:rsidR="000A7BE8" w:rsidRPr="0063196F" w:rsidRDefault="00A12F25" w:rsidP="000A7BE8">
      <w:pPr>
        <w:pStyle w:val="GvdeMetni"/>
        <w:spacing w:before="158"/>
        <w:ind w:left="2100"/>
        <w:jc w:val="both"/>
      </w:pPr>
      <w:r w:rsidRPr="0063196F">
        <w:t>https://haber.adu.edu.tr/haber/kocarli-myo-2024-2025-akademik-kurul-toplantisi-gerceklestirildi-1000164556</w:t>
      </w:r>
    </w:p>
    <w:p w14:paraId="07F3A4C2" w14:textId="0AB19BE3" w:rsidR="000A7BE8" w:rsidRPr="0063196F" w:rsidRDefault="000A7BE8" w:rsidP="000A7BE8">
      <w:pPr>
        <w:pStyle w:val="GvdeMetni"/>
        <w:numPr>
          <w:ilvl w:val="0"/>
          <w:numId w:val="23"/>
        </w:numPr>
        <w:spacing w:before="158"/>
        <w:jc w:val="both"/>
      </w:pPr>
      <w:r w:rsidRPr="0063196F">
        <w:t xml:space="preserve"> </w:t>
      </w:r>
      <w:r w:rsidR="00B0506B" w:rsidRPr="0063196F">
        <w:t xml:space="preserve">1 </w:t>
      </w:r>
      <w:r w:rsidRPr="0063196F">
        <w:t xml:space="preserve">adet söyleşi </w:t>
      </w:r>
      <w:r w:rsidR="00994332" w:rsidRPr="0063196F">
        <w:t>/Kariyer</w:t>
      </w:r>
    </w:p>
    <w:p w14:paraId="49580A96" w14:textId="119949C6" w:rsidR="007C5209" w:rsidRPr="0063196F" w:rsidRDefault="00F7161D" w:rsidP="00346E77">
      <w:pPr>
        <w:pStyle w:val="ListeParagraf"/>
        <w:jc w:val="center"/>
      </w:pPr>
      <w:r w:rsidRPr="0063196F">
        <w:t>https://akademik.adu.edu.tr/myo/kocarli/tr/haberler/merkezi-aydin-astim-de-bulunan-haus-santrifuj-teknolojileri-firmasi-7-ekim-2025-sali-gunu-kocarli-myo-makine-ve-metal-teknolojileri-bolumu-uretimde-kalite-kontrol-programi-ogrencileri-ile-bir-araya-geldi--3062</w:t>
      </w:r>
    </w:p>
    <w:p w14:paraId="519B0BAF" w14:textId="77777777" w:rsidR="007C5209" w:rsidRPr="0063196F" w:rsidRDefault="007C5209" w:rsidP="00B0506B"/>
    <w:p w14:paraId="1E085A4C" w14:textId="530C3FE8" w:rsidR="003A01A6" w:rsidRPr="0063196F" w:rsidRDefault="00A30A3D" w:rsidP="000A7BE8">
      <w:pPr>
        <w:pStyle w:val="GvdeMetni"/>
        <w:numPr>
          <w:ilvl w:val="0"/>
          <w:numId w:val="23"/>
        </w:numPr>
        <w:spacing w:before="158"/>
        <w:jc w:val="both"/>
      </w:pPr>
      <w:r w:rsidRPr="0063196F">
        <w:t>2</w:t>
      </w:r>
      <w:r w:rsidR="003A01A6" w:rsidRPr="0063196F">
        <w:t xml:space="preserve"> adet Teknik Gezi</w:t>
      </w:r>
    </w:p>
    <w:p w14:paraId="15E1896A" w14:textId="4AB7721B" w:rsidR="007C5209" w:rsidRPr="0063196F" w:rsidRDefault="00EA597B" w:rsidP="003A01A6">
      <w:pPr>
        <w:pStyle w:val="GvdeMetni"/>
        <w:spacing w:before="158"/>
        <w:jc w:val="both"/>
      </w:pPr>
      <w:hyperlink r:id="rId15" w:history="1">
        <w:r w:rsidR="007C5209" w:rsidRPr="0063196F">
          <w:rPr>
            <w:rStyle w:val="Kpr"/>
            <w:color w:val="auto"/>
          </w:rPr>
          <w:t>https://haber.adu.edu.tr/haber/kocarli-myo-haus-santrifuj-teknolojileri-firmasina-teknik-gezi-</w:t>
        </w:r>
      </w:hyperlink>
    </w:p>
    <w:p w14:paraId="6887D40B" w14:textId="086166C0" w:rsidR="003A01A6" w:rsidRPr="0063196F" w:rsidRDefault="003A01A6" w:rsidP="003A01A6">
      <w:pPr>
        <w:pStyle w:val="GvdeMetni"/>
        <w:spacing w:before="158"/>
        <w:jc w:val="both"/>
      </w:pPr>
      <w:r w:rsidRPr="0063196F">
        <w:t>duzenledi-1000161413</w:t>
      </w:r>
    </w:p>
    <w:p w14:paraId="441C27B1" w14:textId="3724B7AC" w:rsidR="007C5209" w:rsidRPr="0063196F" w:rsidRDefault="007C5209" w:rsidP="003A01A6">
      <w:pPr>
        <w:pStyle w:val="GvdeMetni"/>
        <w:spacing w:before="158"/>
        <w:jc w:val="both"/>
      </w:pPr>
      <w:r w:rsidRPr="0063196F">
        <w:t>https://akademik.adu.edu.tr/myo/kocarli/tr/haberler/meslek-yuksekokulumuz-ogrencilerimizden-fidan-uretim-tesisine-teknik-gezi-3058</w:t>
      </w:r>
    </w:p>
    <w:p w14:paraId="2A0F52A6" w14:textId="77777777" w:rsidR="003E59D4" w:rsidRPr="0063196F" w:rsidRDefault="00151C5D" w:rsidP="003E59D4">
      <w:pPr>
        <w:pStyle w:val="GvdeMetni"/>
        <w:numPr>
          <w:ilvl w:val="0"/>
          <w:numId w:val="23"/>
        </w:numPr>
        <w:spacing w:before="158"/>
        <w:jc w:val="both"/>
      </w:pPr>
      <w:r w:rsidRPr="0063196F">
        <w:t>Birim İSG Eğitimi</w:t>
      </w:r>
    </w:p>
    <w:p w14:paraId="52C300F3" w14:textId="64BAFA28" w:rsidR="003A01A6" w:rsidRPr="0063196F" w:rsidRDefault="002675C6" w:rsidP="00B0506B">
      <w:pPr>
        <w:pStyle w:val="GvdeMetni"/>
        <w:spacing w:before="158"/>
        <w:ind w:left="2100"/>
        <w:jc w:val="both"/>
      </w:pPr>
      <w:r w:rsidRPr="0063196F">
        <w:t>İSG Risk Alan Taraması</w:t>
      </w:r>
    </w:p>
    <w:p w14:paraId="3B449668" w14:textId="28E26473" w:rsidR="00151C5D" w:rsidRPr="0063196F" w:rsidRDefault="00151C5D" w:rsidP="003E59D4">
      <w:pPr>
        <w:pStyle w:val="GvdeMetni"/>
        <w:numPr>
          <w:ilvl w:val="0"/>
          <w:numId w:val="23"/>
        </w:numPr>
        <w:spacing w:before="158"/>
        <w:jc w:val="both"/>
      </w:pPr>
      <w:r w:rsidRPr="0063196F">
        <w:t>Diğer</w:t>
      </w:r>
    </w:p>
    <w:p w14:paraId="36E4F123" w14:textId="5D721EE1" w:rsidR="0054027A" w:rsidRPr="0063196F" w:rsidRDefault="00EA597B" w:rsidP="0054027A">
      <w:pPr>
        <w:pStyle w:val="GvdeMetni"/>
        <w:spacing w:before="158"/>
        <w:ind w:left="2100"/>
        <w:jc w:val="both"/>
      </w:pPr>
      <w:hyperlink r:id="rId16" w:history="1">
        <w:r w:rsidR="00A12F25" w:rsidRPr="0063196F">
          <w:rPr>
            <w:rStyle w:val="Kpr"/>
            <w:color w:val="auto"/>
          </w:rPr>
          <w:t>https://haber.adu.edu.tr/haber/adu-guney-kampusunde-ilk-kez-duzenlenen-guney-fest-bilim-kultur-ve-sanat-senligi-gerceklestirildi-1000164283/</w:t>
        </w:r>
      </w:hyperlink>
    </w:p>
    <w:p w14:paraId="27DFF8BA" w14:textId="3CBA4E96" w:rsidR="00A12F25" w:rsidRPr="0063196F" w:rsidRDefault="00A12F25" w:rsidP="0054027A">
      <w:pPr>
        <w:pStyle w:val="GvdeMetni"/>
        <w:spacing w:before="158"/>
        <w:ind w:left="2100"/>
        <w:jc w:val="both"/>
      </w:pPr>
      <w:r w:rsidRPr="0063196F">
        <w:t>https://haber.adu.edu.tr/haber/rektorumuz-kocarli-myo-bitkisel-uretim-laboratuvari-nin-acilisini-gerceklestirdi-1000164514</w:t>
      </w:r>
    </w:p>
    <w:p w14:paraId="1C7D3896" w14:textId="5EC1DA56" w:rsidR="002A70AE" w:rsidRPr="0063196F" w:rsidRDefault="002A70AE" w:rsidP="003E59D4">
      <w:pPr>
        <w:pStyle w:val="GvdeMetni"/>
        <w:numPr>
          <w:ilvl w:val="0"/>
          <w:numId w:val="23"/>
        </w:numPr>
        <w:spacing w:before="158"/>
        <w:jc w:val="both"/>
      </w:pPr>
      <w:r w:rsidRPr="0063196F">
        <w:rPr>
          <w:szCs w:val="20"/>
          <w:lang w:eastAsia="ko-KR"/>
        </w:rPr>
        <w:t>Kalite Süreci Paydaş Katılımı</w:t>
      </w:r>
    </w:p>
    <w:p w14:paraId="741BBE99" w14:textId="77777777" w:rsidR="00B0506B" w:rsidRPr="0063196F" w:rsidRDefault="00B0506B" w:rsidP="00B0506B">
      <w:pPr>
        <w:pStyle w:val="GvdeMetni"/>
        <w:spacing w:before="158"/>
        <w:jc w:val="both"/>
      </w:pPr>
    </w:p>
    <w:p w14:paraId="0911625B" w14:textId="77777777" w:rsidR="00036F8D" w:rsidRPr="0063196F" w:rsidRDefault="00036F8D" w:rsidP="00036F8D">
      <w:pPr>
        <w:pStyle w:val="ListeParagraf"/>
        <w:numPr>
          <w:ilvl w:val="0"/>
          <w:numId w:val="23"/>
        </w:numPr>
        <w:rPr>
          <w:b/>
        </w:rPr>
      </w:pPr>
      <w:r w:rsidRPr="0063196F">
        <w:rPr>
          <w:b/>
        </w:rPr>
        <w:t>İÇ PAYDAŞLAR;</w:t>
      </w:r>
    </w:p>
    <w:p w14:paraId="7AF7001E" w14:textId="77777777" w:rsidR="00036F8D" w:rsidRPr="0063196F" w:rsidRDefault="00036F8D" w:rsidP="00036F8D">
      <w:pPr>
        <w:pStyle w:val="ListeParagraf"/>
        <w:numPr>
          <w:ilvl w:val="0"/>
          <w:numId w:val="23"/>
        </w:numPr>
      </w:pPr>
      <w:r w:rsidRPr="0063196F">
        <w:t>Birim Yöneticisi- Kurul Başkanı: Meslek Yüksekokul Müdürü Dr. Öğr. Üyesi Taner AKBAŞ</w:t>
      </w:r>
    </w:p>
    <w:p w14:paraId="70CC6E8A" w14:textId="77777777" w:rsidR="00036F8D" w:rsidRPr="0063196F" w:rsidRDefault="00036F8D" w:rsidP="00036F8D">
      <w:pPr>
        <w:pStyle w:val="ListeParagraf"/>
        <w:numPr>
          <w:ilvl w:val="0"/>
          <w:numId w:val="23"/>
        </w:numPr>
      </w:pPr>
      <w:r w:rsidRPr="0063196F">
        <w:t>Akademik Personel Temsilcisi: Prof. Dr. İlkay YAVAŞ</w:t>
      </w:r>
    </w:p>
    <w:p w14:paraId="6DB996B2" w14:textId="77777777" w:rsidR="00036F8D" w:rsidRPr="0063196F" w:rsidRDefault="00036F8D" w:rsidP="00036F8D">
      <w:pPr>
        <w:pStyle w:val="ListeParagraf"/>
        <w:numPr>
          <w:ilvl w:val="0"/>
          <w:numId w:val="23"/>
        </w:numPr>
      </w:pPr>
      <w:r w:rsidRPr="0063196F">
        <w:t>Öğrenci Temsilcisi: Esmanur CENGİZ   Tel: 0552 622 32 69</w:t>
      </w:r>
    </w:p>
    <w:p w14:paraId="03D72088" w14:textId="77777777" w:rsidR="00036F8D" w:rsidRPr="0063196F" w:rsidRDefault="00036F8D" w:rsidP="00036F8D">
      <w:pPr>
        <w:pStyle w:val="ListeParagraf"/>
        <w:numPr>
          <w:ilvl w:val="0"/>
          <w:numId w:val="23"/>
        </w:numPr>
        <w:rPr>
          <w:b/>
        </w:rPr>
      </w:pPr>
      <w:r w:rsidRPr="0063196F">
        <w:rPr>
          <w:b/>
        </w:rPr>
        <w:t>DIŞ PAYDAŞLAR;</w:t>
      </w:r>
    </w:p>
    <w:p w14:paraId="6F07AA3D" w14:textId="77777777" w:rsidR="00036F8D" w:rsidRPr="0063196F" w:rsidRDefault="00036F8D" w:rsidP="00036F8D">
      <w:pPr>
        <w:pStyle w:val="ListeParagraf"/>
        <w:numPr>
          <w:ilvl w:val="0"/>
          <w:numId w:val="23"/>
        </w:numPr>
      </w:pPr>
      <w:r w:rsidRPr="0063196F">
        <w:t>Mezun Öğrenci Temsilcisi: Fatma AYDIN (Latmos Tıbbi ve Aromatik Bitkiler) Tel: 0507 230 17 02</w:t>
      </w:r>
    </w:p>
    <w:p w14:paraId="141AE624" w14:textId="77777777" w:rsidR="00036F8D" w:rsidRPr="0063196F" w:rsidRDefault="00036F8D" w:rsidP="00036F8D">
      <w:pPr>
        <w:pStyle w:val="ListeParagraf"/>
        <w:numPr>
          <w:ilvl w:val="0"/>
          <w:numId w:val="23"/>
        </w:numPr>
      </w:pPr>
      <w:r w:rsidRPr="0063196F">
        <w:t>Sektör Temsilcileri;</w:t>
      </w:r>
    </w:p>
    <w:p w14:paraId="66FBAFD8" w14:textId="77777777" w:rsidR="00036F8D" w:rsidRPr="0063196F" w:rsidRDefault="00036F8D" w:rsidP="00036F8D">
      <w:pPr>
        <w:pStyle w:val="ListeParagraf"/>
        <w:numPr>
          <w:ilvl w:val="0"/>
          <w:numId w:val="23"/>
        </w:numPr>
      </w:pPr>
      <w:r w:rsidRPr="0063196F">
        <w:t>Özel ELGÜNLÜ (AYTB LABORATUVAR HİZ.A.Ş.) Tel: 0505 649 10 74</w:t>
      </w:r>
    </w:p>
    <w:p w14:paraId="6095D738" w14:textId="77777777" w:rsidR="00036F8D" w:rsidRPr="0063196F" w:rsidRDefault="00036F8D" w:rsidP="00036F8D">
      <w:pPr>
        <w:pStyle w:val="ListeParagraf"/>
        <w:numPr>
          <w:ilvl w:val="0"/>
          <w:numId w:val="23"/>
        </w:numPr>
      </w:pPr>
      <w:r w:rsidRPr="0063196F">
        <w:t>Ziraat Yüksek Mühendisi Cumali KILIÇ (Oya Fidancılık A.Ş) Tel: 05366995301</w:t>
      </w:r>
    </w:p>
    <w:p w14:paraId="6F6E72CE" w14:textId="77777777" w:rsidR="00036F8D" w:rsidRPr="0063196F" w:rsidRDefault="00036F8D" w:rsidP="00036F8D">
      <w:pPr>
        <w:pStyle w:val="ListeParagraf"/>
        <w:numPr>
          <w:ilvl w:val="0"/>
          <w:numId w:val="23"/>
        </w:numPr>
      </w:pPr>
      <w:r w:rsidRPr="0063196F">
        <w:t>Çiğdem KAYA (Çiğdem Çiçeği Tıbbi Bitkiler) Tel: 0533 722 44 06</w:t>
      </w:r>
    </w:p>
    <w:p w14:paraId="7B374583" w14:textId="77777777" w:rsidR="00036F8D" w:rsidRPr="0063196F" w:rsidRDefault="00036F8D" w:rsidP="00036F8D">
      <w:pPr>
        <w:pStyle w:val="ListeParagraf"/>
        <w:numPr>
          <w:ilvl w:val="0"/>
          <w:numId w:val="23"/>
        </w:numPr>
      </w:pPr>
      <w:r w:rsidRPr="0063196F">
        <w:t>Tülin AKIN (TABİT Firma Temsilcisi) Tel: 0549 584 84 01</w:t>
      </w:r>
    </w:p>
    <w:p w14:paraId="1272BC63" w14:textId="77777777" w:rsidR="00036F8D" w:rsidRPr="0063196F" w:rsidRDefault="00036F8D" w:rsidP="00036F8D">
      <w:pPr>
        <w:pStyle w:val="ListeParagraf"/>
        <w:numPr>
          <w:ilvl w:val="0"/>
          <w:numId w:val="23"/>
        </w:numPr>
      </w:pPr>
      <w:r w:rsidRPr="0063196F">
        <w:t>Kamu Temsilcisi;</w:t>
      </w:r>
    </w:p>
    <w:p w14:paraId="56B1D6F0" w14:textId="77777777" w:rsidR="00036F8D" w:rsidRPr="0063196F" w:rsidRDefault="00036F8D" w:rsidP="00036F8D">
      <w:pPr>
        <w:pStyle w:val="ListeParagraf"/>
        <w:numPr>
          <w:ilvl w:val="0"/>
          <w:numId w:val="23"/>
        </w:numPr>
      </w:pPr>
      <w:r w:rsidRPr="0063196F">
        <w:t>Mustafa URAL (Hacı Hüseyin ASLAN Özel Eğitim Uygulama Okulu Müdürü) Tel: 05054421532</w:t>
      </w:r>
    </w:p>
    <w:p w14:paraId="7F8F9F22" w14:textId="77777777" w:rsidR="00036F8D" w:rsidRPr="0063196F" w:rsidRDefault="00036F8D" w:rsidP="00036F8D">
      <w:pPr>
        <w:pStyle w:val="ListeParagraf"/>
        <w:numPr>
          <w:ilvl w:val="0"/>
          <w:numId w:val="23"/>
        </w:numPr>
      </w:pPr>
      <w:r w:rsidRPr="0063196F">
        <w:t>İbrahim SELLİ (Koçarlı İlçe Tarım ve Orman Müdürü) Tel: 05444501585</w:t>
      </w:r>
    </w:p>
    <w:p w14:paraId="43D8D569" w14:textId="77777777" w:rsidR="00036F8D" w:rsidRPr="0063196F" w:rsidRDefault="00036F8D" w:rsidP="00036F8D">
      <w:pPr>
        <w:pStyle w:val="ListeParagraf"/>
        <w:numPr>
          <w:ilvl w:val="0"/>
          <w:numId w:val="23"/>
        </w:numPr>
      </w:pPr>
      <w:r w:rsidRPr="0063196F">
        <w:lastRenderedPageBreak/>
        <w:t>Sivil Toplum Kuruluşu Temsilcisi;</w:t>
      </w:r>
    </w:p>
    <w:p w14:paraId="707FF2EF" w14:textId="77777777" w:rsidR="00036F8D" w:rsidRPr="0063196F" w:rsidRDefault="00036F8D" w:rsidP="00036F8D">
      <w:pPr>
        <w:pStyle w:val="ListeParagraf"/>
        <w:numPr>
          <w:ilvl w:val="0"/>
          <w:numId w:val="23"/>
        </w:numPr>
      </w:pPr>
      <w:r w:rsidRPr="0063196F">
        <w:t>Taner GÜNEŞ (Koçarlı Ziraat Odası Başkanı) Tel: 05453301085</w:t>
      </w:r>
    </w:p>
    <w:p w14:paraId="7797BA33" w14:textId="77777777" w:rsidR="00036F8D" w:rsidRPr="0063196F" w:rsidRDefault="00036F8D" w:rsidP="00036F8D">
      <w:pPr>
        <w:pStyle w:val="ListeParagraf"/>
        <w:ind w:left="2100" w:firstLine="0"/>
      </w:pPr>
    </w:p>
    <w:p w14:paraId="74CE1B58" w14:textId="77777777" w:rsidR="00D261F9" w:rsidRPr="0063196F" w:rsidRDefault="00D261F9" w:rsidP="00D261F9">
      <w:pPr>
        <w:pStyle w:val="GvdeMetni"/>
        <w:spacing w:before="158"/>
        <w:ind w:left="2100"/>
        <w:jc w:val="both"/>
      </w:pPr>
    </w:p>
    <w:p w14:paraId="61BC835F" w14:textId="77777777" w:rsidR="003A01A6" w:rsidRPr="0063196F" w:rsidRDefault="003A01A6" w:rsidP="00C943B9">
      <w:pPr>
        <w:pStyle w:val="GvdeMetni"/>
        <w:spacing w:before="158"/>
        <w:jc w:val="both"/>
      </w:pPr>
    </w:p>
    <w:p w14:paraId="484D4C0F" w14:textId="77777777" w:rsidR="00357B4A" w:rsidRPr="0063196F" w:rsidRDefault="00357B4A" w:rsidP="00357B4A">
      <w:pPr>
        <w:pStyle w:val="GvdeMetni"/>
        <w:spacing w:before="158"/>
        <w:ind w:left="2100"/>
        <w:jc w:val="both"/>
      </w:pPr>
    </w:p>
    <w:p w14:paraId="7CE3444F" w14:textId="125104F1" w:rsidR="007714F5" w:rsidRPr="0063196F" w:rsidRDefault="00AB78F9" w:rsidP="007714F5">
      <w:pPr>
        <w:pStyle w:val="Balk3"/>
        <w:numPr>
          <w:ilvl w:val="1"/>
          <w:numId w:val="6"/>
        </w:numPr>
        <w:tabs>
          <w:tab w:val="left" w:pos="660"/>
        </w:tabs>
        <w:ind w:left="660" w:hanging="460"/>
        <w:jc w:val="both"/>
      </w:pPr>
      <w:bookmarkStart w:id="9" w:name="_TOC_250006"/>
      <w:r w:rsidRPr="0063196F">
        <w:t xml:space="preserve">Öğretim </w:t>
      </w:r>
      <w:bookmarkEnd w:id="9"/>
      <w:r w:rsidR="007714F5" w:rsidRPr="0063196F">
        <w:rPr>
          <w:spacing w:val="-2"/>
        </w:rPr>
        <w:t>Kadrosu</w:t>
      </w:r>
    </w:p>
    <w:p w14:paraId="579327B8" w14:textId="77777777" w:rsidR="00A35E73" w:rsidRPr="0063196F" w:rsidRDefault="00A35E73">
      <w:pPr>
        <w:pStyle w:val="GvdeMetni"/>
        <w:rPr>
          <w:b/>
        </w:rPr>
      </w:pPr>
    </w:p>
    <w:p w14:paraId="300A09CD" w14:textId="0322BB8C" w:rsidR="00A35E73" w:rsidRPr="0063196F" w:rsidRDefault="00164E9D" w:rsidP="00164E9D">
      <w:pPr>
        <w:pStyle w:val="GvdeMetni"/>
        <w:spacing w:before="212"/>
        <w:ind w:firstLine="720"/>
        <w:jc w:val="both"/>
      </w:pPr>
      <w:r w:rsidRPr="0063196F">
        <w:t>Ö</w:t>
      </w:r>
      <w:r w:rsidR="007143B4" w:rsidRPr="0063196F">
        <w:t>ğretim elemanlarının işe alınma, atanma sürecine ilişkin tanımlanmış süreçler mevcuttur</w:t>
      </w:r>
      <w:r w:rsidRPr="0063196F">
        <w:t xml:space="preserve"> Tüm işlemler üniversitenin işbu mevzuatları çerçevesinde yürütülmektedir. Birimimize yönelik, </w:t>
      </w:r>
      <w:r w:rsidR="00346E77" w:rsidRPr="0063196F">
        <w:t>2025 yılında iki adet Dr. Öğr. Üyesi Kadro başvurusu yapılmıştır. 1 adet doçent alımı olup mevcut öğretim üyelerinden kadro değişimi ile bu sayı 2 olmuştur.</w:t>
      </w:r>
    </w:p>
    <w:p w14:paraId="7609F777" w14:textId="77777777" w:rsidR="00164E9D" w:rsidRPr="0063196F" w:rsidRDefault="00164E9D" w:rsidP="00164E9D">
      <w:pPr>
        <w:pStyle w:val="GvdeMetni"/>
        <w:spacing w:before="212"/>
        <w:ind w:firstLine="720"/>
        <w:jc w:val="both"/>
      </w:pPr>
    </w:p>
    <w:p w14:paraId="0C26C7A8" w14:textId="77777777" w:rsidR="00A35E73" w:rsidRPr="0063196F" w:rsidRDefault="00AB78F9">
      <w:pPr>
        <w:pStyle w:val="Balk4"/>
        <w:numPr>
          <w:ilvl w:val="2"/>
          <w:numId w:val="6"/>
        </w:numPr>
        <w:tabs>
          <w:tab w:val="left" w:pos="840"/>
        </w:tabs>
      </w:pPr>
      <w:r w:rsidRPr="0063196F">
        <w:t>Öğretim</w:t>
      </w:r>
      <w:r w:rsidRPr="0063196F">
        <w:rPr>
          <w:spacing w:val="-3"/>
        </w:rPr>
        <w:t xml:space="preserve"> </w:t>
      </w:r>
      <w:r w:rsidRPr="0063196F">
        <w:t>yetkinlikleri</w:t>
      </w:r>
      <w:r w:rsidRPr="0063196F">
        <w:rPr>
          <w:spacing w:val="-2"/>
        </w:rPr>
        <w:t xml:space="preserve"> </w:t>
      </w:r>
      <w:r w:rsidRPr="0063196F">
        <w:t>ve</w:t>
      </w:r>
      <w:r w:rsidRPr="0063196F">
        <w:rPr>
          <w:spacing w:val="-2"/>
        </w:rPr>
        <w:t xml:space="preserve"> gelişimi</w:t>
      </w:r>
    </w:p>
    <w:p w14:paraId="578FB9F0" w14:textId="66819B76" w:rsidR="002030E7" w:rsidRPr="0063196F" w:rsidRDefault="002030E7" w:rsidP="00164E9D">
      <w:pPr>
        <w:tabs>
          <w:tab w:val="left" w:pos="1411"/>
        </w:tabs>
        <w:ind w:right="201"/>
        <w:jc w:val="both"/>
        <w:rPr>
          <w:sz w:val="24"/>
        </w:rPr>
      </w:pPr>
      <w:r w:rsidRPr="0063196F">
        <w:rPr>
          <w:sz w:val="24"/>
        </w:rPr>
        <w:tab/>
      </w:r>
      <w:r w:rsidR="00B80024" w:rsidRPr="0063196F">
        <w:rPr>
          <w:sz w:val="24"/>
        </w:rPr>
        <w:t>Birimde ders görevlendirmelerine ilişkin işlemlere dair tanımlamalar mevcuttur. İşlemler ilgili Karar organları</w:t>
      </w:r>
      <w:r w:rsidR="0015675E" w:rsidRPr="0063196F">
        <w:rPr>
          <w:sz w:val="24"/>
        </w:rPr>
        <w:t xml:space="preserve"> ve </w:t>
      </w:r>
      <w:r w:rsidR="00A16E53" w:rsidRPr="0063196F">
        <w:rPr>
          <w:sz w:val="24"/>
        </w:rPr>
        <w:t>Eğitim K</w:t>
      </w:r>
      <w:r w:rsidR="0015675E" w:rsidRPr="0063196F">
        <w:rPr>
          <w:sz w:val="24"/>
        </w:rPr>
        <w:t>omisyon</w:t>
      </w:r>
      <w:r w:rsidR="00A16E53" w:rsidRPr="0063196F">
        <w:rPr>
          <w:sz w:val="24"/>
        </w:rPr>
        <w:t>u</w:t>
      </w:r>
      <w:r w:rsidR="0015675E" w:rsidRPr="0063196F">
        <w:rPr>
          <w:sz w:val="24"/>
        </w:rPr>
        <w:t xml:space="preserve"> aracılığıyla yürütülmektedir.</w:t>
      </w:r>
    </w:p>
    <w:p w14:paraId="488B04D1" w14:textId="77777777" w:rsidR="002030E7" w:rsidRPr="0063196F" w:rsidRDefault="002030E7" w:rsidP="00164E9D">
      <w:pPr>
        <w:tabs>
          <w:tab w:val="left" w:pos="1411"/>
        </w:tabs>
        <w:ind w:right="201"/>
        <w:jc w:val="both"/>
        <w:rPr>
          <w:sz w:val="24"/>
        </w:rPr>
      </w:pPr>
    </w:p>
    <w:p w14:paraId="3FDD12FD" w14:textId="77777777" w:rsidR="002030E7" w:rsidRPr="0063196F" w:rsidRDefault="002030E7" w:rsidP="00164E9D">
      <w:pPr>
        <w:tabs>
          <w:tab w:val="left" w:pos="1411"/>
        </w:tabs>
        <w:ind w:right="201"/>
        <w:jc w:val="both"/>
        <w:rPr>
          <w:sz w:val="24"/>
        </w:rPr>
      </w:pPr>
    </w:p>
    <w:p w14:paraId="1C8261DF" w14:textId="77777777" w:rsidR="00A35E73" w:rsidRPr="0063196F" w:rsidRDefault="00AB78F9">
      <w:pPr>
        <w:pStyle w:val="Balk4"/>
        <w:spacing w:before="200"/>
        <w:ind w:left="200" w:firstLine="0"/>
      </w:pPr>
      <w:r w:rsidRPr="0063196F">
        <w:t>B.4.3</w:t>
      </w:r>
      <w:r w:rsidRPr="0063196F">
        <w:rPr>
          <w:spacing w:val="-1"/>
        </w:rPr>
        <w:t xml:space="preserve"> </w:t>
      </w:r>
      <w:r w:rsidRPr="0063196F">
        <w:t>Eğitim</w:t>
      </w:r>
      <w:r w:rsidRPr="0063196F">
        <w:rPr>
          <w:spacing w:val="-1"/>
        </w:rPr>
        <w:t xml:space="preserve"> </w:t>
      </w:r>
      <w:r w:rsidRPr="0063196F">
        <w:t>faaliyetlerine</w:t>
      </w:r>
      <w:r w:rsidRPr="0063196F">
        <w:rPr>
          <w:spacing w:val="-1"/>
        </w:rPr>
        <w:t xml:space="preserve"> </w:t>
      </w:r>
      <w:r w:rsidRPr="0063196F">
        <w:t>yönelik</w:t>
      </w:r>
      <w:r w:rsidRPr="0063196F">
        <w:rPr>
          <w:spacing w:val="-2"/>
        </w:rPr>
        <w:t xml:space="preserve"> </w:t>
      </w:r>
      <w:r w:rsidRPr="0063196F">
        <w:t>teşvik</w:t>
      </w:r>
      <w:r w:rsidRPr="0063196F">
        <w:rPr>
          <w:spacing w:val="-1"/>
        </w:rPr>
        <w:t xml:space="preserve"> </w:t>
      </w:r>
      <w:r w:rsidRPr="0063196F">
        <w:t xml:space="preserve">ve </w:t>
      </w:r>
      <w:r w:rsidRPr="0063196F">
        <w:rPr>
          <w:spacing w:val="-2"/>
        </w:rPr>
        <w:t>ödüllendirme</w:t>
      </w:r>
    </w:p>
    <w:p w14:paraId="529E01C4" w14:textId="3E6A5DA9" w:rsidR="00A35E73" w:rsidRPr="0063196F" w:rsidRDefault="002030E7" w:rsidP="002030E7">
      <w:pPr>
        <w:pStyle w:val="GvdeMetni"/>
        <w:spacing w:before="159"/>
        <w:jc w:val="both"/>
      </w:pPr>
      <w:r w:rsidRPr="0063196F">
        <w:rPr>
          <w:b/>
          <w:i/>
        </w:rPr>
        <w:tab/>
      </w:r>
      <w:r w:rsidR="00775304" w:rsidRPr="0063196F">
        <w:t>Eğitim öğretim kadrosunun yayın istati</w:t>
      </w:r>
      <w:r w:rsidR="00C943B9" w:rsidRPr="0063196F">
        <w:t>sti</w:t>
      </w:r>
      <w:r w:rsidR="00775304" w:rsidRPr="0063196F">
        <w:t xml:space="preserve">kleri, BAP Proje bilgileri, süreçleri ve </w:t>
      </w:r>
      <w:r w:rsidR="00C943B9" w:rsidRPr="0063196F">
        <w:t>performansları izlenmekte</w:t>
      </w:r>
      <w:r w:rsidR="00775304" w:rsidRPr="0063196F">
        <w:t xml:space="preserve"> ve yıllık Faaliyet Raporunda belirtilmektedir.</w:t>
      </w:r>
    </w:p>
    <w:p w14:paraId="1D80E851" w14:textId="77777777" w:rsidR="00EA7B1D" w:rsidRPr="0063196F" w:rsidRDefault="00EA7B1D" w:rsidP="00A16E53">
      <w:pPr>
        <w:pStyle w:val="GvdeMetni"/>
        <w:spacing w:before="159"/>
        <w:ind w:firstLine="433"/>
        <w:jc w:val="both"/>
      </w:pPr>
    </w:p>
    <w:p w14:paraId="0ACB2940" w14:textId="77777777" w:rsidR="00C943B9" w:rsidRPr="0063196F" w:rsidRDefault="00C943B9" w:rsidP="00A16E53">
      <w:pPr>
        <w:pStyle w:val="GvdeMetni"/>
        <w:spacing w:before="159"/>
        <w:ind w:firstLine="433"/>
        <w:jc w:val="both"/>
      </w:pPr>
    </w:p>
    <w:p w14:paraId="12B6AD59" w14:textId="77777777" w:rsidR="00A35E73" w:rsidRPr="0063196F" w:rsidRDefault="00AB78F9">
      <w:pPr>
        <w:pStyle w:val="Balk3"/>
        <w:numPr>
          <w:ilvl w:val="0"/>
          <w:numId w:val="6"/>
        </w:numPr>
        <w:tabs>
          <w:tab w:val="left" w:pos="433"/>
        </w:tabs>
        <w:ind w:left="433" w:hanging="233"/>
        <w:rPr>
          <w:u w:val="single"/>
        </w:rPr>
      </w:pPr>
      <w:bookmarkStart w:id="10" w:name="_TOC_250005"/>
      <w:r w:rsidRPr="0063196F">
        <w:rPr>
          <w:spacing w:val="-3"/>
          <w:u w:val="single"/>
        </w:rPr>
        <w:t xml:space="preserve"> </w:t>
      </w:r>
      <w:r w:rsidRPr="0063196F">
        <w:rPr>
          <w:u w:val="single"/>
        </w:rPr>
        <w:t>​ARAŞTIRMA</w:t>
      </w:r>
      <w:r w:rsidRPr="0063196F">
        <w:rPr>
          <w:spacing w:val="-3"/>
          <w:u w:val="single"/>
        </w:rPr>
        <w:t xml:space="preserve"> </w:t>
      </w:r>
      <w:r w:rsidRPr="0063196F">
        <w:rPr>
          <w:u w:val="single"/>
        </w:rPr>
        <w:t>VE</w:t>
      </w:r>
      <w:bookmarkEnd w:id="10"/>
      <w:r w:rsidRPr="0063196F">
        <w:rPr>
          <w:spacing w:val="-2"/>
          <w:u w:val="single"/>
        </w:rPr>
        <w:t xml:space="preserve"> GELİŞTİRME</w:t>
      </w:r>
    </w:p>
    <w:p w14:paraId="608FF2B7" w14:textId="77777777" w:rsidR="00EA7B1D" w:rsidRPr="0063196F" w:rsidRDefault="00EA7B1D" w:rsidP="00EE754B">
      <w:pPr>
        <w:tabs>
          <w:tab w:val="left" w:pos="1411"/>
        </w:tabs>
        <w:ind w:right="201"/>
        <w:jc w:val="both"/>
        <w:rPr>
          <w:rFonts w:ascii="Symbol" w:hAnsi="Symbol"/>
          <w:sz w:val="24"/>
        </w:rPr>
      </w:pPr>
    </w:p>
    <w:p w14:paraId="4C846236" w14:textId="5FF729A6" w:rsidR="00CD5B7A" w:rsidRPr="0063196F" w:rsidRDefault="002030E7" w:rsidP="00EA7B1D">
      <w:pPr>
        <w:tabs>
          <w:tab w:val="left" w:pos="1411"/>
        </w:tabs>
        <w:ind w:right="201"/>
        <w:jc w:val="both"/>
        <w:rPr>
          <w:sz w:val="24"/>
        </w:rPr>
      </w:pPr>
      <w:r w:rsidRPr="0063196F">
        <w:rPr>
          <w:rFonts w:ascii="Symbol" w:hAnsi="Symbol"/>
          <w:sz w:val="24"/>
        </w:rPr>
        <w:tab/>
      </w:r>
      <w:r w:rsidR="00CD5B7A" w:rsidRPr="0063196F">
        <w:rPr>
          <w:rFonts w:ascii="Symbol" w:hAnsi="Symbol"/>
          <w:sz w:val="24"/>
        </w:rPr>
        <w:t></w:t>
      </w:r>
      <w:r w:rsidR="00CD5B7A" w:rsidRPr="0063196F">
        <w:rPr>
          <w:sz w:val="24"/>
        </w:rPr>
        <w:t>irimin Araştırma faaliyetleri, öğretim elemanlarının bireysel veya proje ekibi halinde yürüttüğü, gerçekleştirdiği faaliyetler bazında izlenmektedir. Birim Araştırma-Geliştirme faaliyetlerinin, Stratejik Planında belirtilen ilke ve hedefler ile üst politika belgeleriyle örtüşmesi önemsenmektedir.</w:t>
      </w:r>
    </w:p>
    <w:p w14:paraId="5EA3C0B7" w14:textId="77777777" w:rsidR="0066012F" w:rsidRPr="0063196F" w:rsidRDefault="0066012F" w:rsidP="00EA7B1D">
      <w:pPr>
        <w:tabs>
          <w:tab w:val="left" w:pos="1411"/>
        </w:tabs>
        <w:ind w:right="201"/>
        <w:jc w:val="both"/>
      </w:pPr>
    </w:p>
    <w:p w14:paraId="2DD04B7B" w14:textId="6708A29B" w:rsidR="0066012F" w:rsidRPr="0063196F" w:rsidRDefault="0066012F" w:rsidP="00EA7B1D">
      <w:pPr>
        <w:tabs>
          <w:tab w:val="left" w:pos="1411"/>
        </w:tabs>
        <w:ind w:right="201"/>
        <w:jc w:val="both"/>
        <w:rPr>
          <w:rFonts w:ascii="Symbol" w:hAnsi="Symbol"/>
          <w:sz w:val="24"/>
        </w:rPr>
      </w:pPr>
      <w:r w:rsidRPr="0063196F">
        <w:t>Bitkisel ve Hayvansal Üretim Bölümü Öğr. Gör. Dr. Feyza Döndü BİLGİN'in yürütücü olduğu 222O057 nolu "Akdeniz Koşullarına Uyumlu Rodos Otu (Chloris gayana Kunth.) Genotip ve Çeşit Adaylarının Tuz Toleransı ve Tuzlu Alanlara Adaptasyonunun Belirlenmesi" başlıklı proje için Adana ve Tarsus lokasyonlarında yürütülen tarla denemelerinde görev almıştır.</w:t>
      </w:r>
    </w:p>
    <w:p w14:paraId="354E439B" w14:textId="02CAD1F8" w:rsidR="00EA7B1D" w:rsidRPr="0063196F" w:rsidRDefault="00AB78F9" w:rsidP="002030E7">
      <w:pPr>
        <w:pStyle w:val="Balk4"/>
        <w:numPr>
          <w:ilvl w:val="2"/>
          <w:numId w:val="6"/>
        </w:numPr>
        <w:tabs>
          <w:tab w:val="left" w:pos="840"/>
        </w:tabs>
        <w:spacing w:before="201"/>
      </w:pPr>
      <w:r w:rsidRPr="0063196F">
        <w:t>İç ve dış</w:t>
      </w:r>
      <w:r w:rsidRPr="0063196F">
        <w:rPr>
          <w:spacing w:val="-1"/>
        </w:rPr>
        <w:t xml:space="preserve"> </w:t>
      </w:r>
      <w:r w:rsidR="002030E7" w:rsidRPr="0063196F">
        <w:rPr>
          <w:spacing w:val="-2"/>
        </w:rPr>
        <w:t>kaynaklar</w:t>
      </w:r>
    </w:p>
    <w:p w14:paraId="5BB446B0" w14:textId="0014BA5F" w:rsidR="00A35E73" w:rsidRPr="0063196F" w:rsidRDefault="00EE754B" w:rsidP="00EA7B1D">
      <w:pPr>
        <w:pStyle w:val="GvdeMetni"/>
        <w:spacing w:before="181"/>
        <w:ind w:firstLine="720"/>
        <w:jc w:val="both"/>
      </w:pPr>
      <w:r w:rsidRPr="0063196F">
        <w:t>Öğretim Elemanlarının bireysel veya proje ekibi halinde yürütmekte olduğu AR-GE faaliyetlerinin iç-dış kaynak boyutları, proje içeriğine göre değişkenlik göstermektedir.</w:t>
      </w:r>
      <w:r w:rsidR="00837159" w:rsidRPr="0063196F">
        <w:t xml:space="preserve"> Birim bütçesi ile yürütülen herhangi bir proje bulunmamaktadır.</w:t>
      </w:r>
    </w:p>
    <w:p w14:paraId="363E74BA" w14:textId="77777777" w:rsidR="00EA7B1D" w:rsidRPr="0063196F" w:rsidRDefault="00EA7B1D" w:rsidP="00EA7B1D">
      <w:pPr>
        <w:pStyle w:val="GvdeMetni"/>
        <w:spacing w:before="181"/>
        <w:ind w:firstLine="720"/>
        <w:jc w:val="both"/>
      </w:pPr>
    </w:p>
    <w:p w14:paraId="2E08C1C7" w14:textId="4B348C8C" w:rsidR="00A35E73" w:rsidRPr="0063196F" w:rsidRDefault="00AB78F9">
      <w:pPr>
        <w:pStyle w:val="Balk4"/>
        <w:numPr>
          <w:ilvl w:val="2"/>
          <w:numId w:val="6"/>
        </w:numPr>
        <w:tabs>
          <w:tab w:val="left" w:pos="840"/>
        </w:tabs>
      </w:pPr>
      <w:r w:rsidRPr="0063196F">
        <w:t>Doktora</w:t>
      </w:r>
      <w:r w:rsidRPr="0063196F">
        <w:rPr>
          <w:spacing w:val="-2"/>
        </w:rPr>
        <w:t xml:space="preserve"> </w:t>
      </w:r>
      <w:r w:rsidRPr="0063196F">
        <w:t>programları</w:t>
      </w:r>
      <w:r w:rsidRPr="0063196F">
        <w:rPr>
          <w:spacing w:val="-2"/>
        </w:rPr>
        <w:t xml:space="preserve"> </w:t>
      </w:r>
      <w:r w:rsidRPr="0063196F">
        <w:t>ve</w:t>
      </w:r>
      <w:r w:rsidRPr="0063196F">
        <w:rPr>
          <w:spacing w:val="-1"/>
        </w:rPr>
        <w:t xml:space="preserve"> </w:t>
      </w:r>
      <w:r w:rsidRPr="0063196F">
        <w:t>doktora</w:t>
      </w:r>
      <w:r w:rsidRPr="0063196F">
        <w:rPr>
          <w:spacing w:val="-2"/>
        </w:rPr>
        <w:t xml:space="preserve"> </w:t>
      </w:r>
      <w:r w:rsidRPr="0063196F">
        <w:t>sonrası</w:t>
      </w:r>
      <w:r w:rsidRPr="0063196F">
        <w:rPr>
          <w:spacing w:val="-1"/>
        </w:rPr>
        <w:t xml:space="preserve"> </w:t>
      </w:r>
      <w:r w:rsidR="00140052" w:rsidRPr="0063196F">
        <w:rPr>
          <w:spacing w:val="-2"/>
        </w:rPr>
        <w:t>imkânlar</w:t>
      </w:r>
    </w:p>
    <w:p w14:paraId="2226AC6D" w14:textId="3FCD4548" w:rsidR="00A35E73" w:rsidRPr="0063196F" w:rsidRDefault="00712BA3" w:rsidP="00687599">
      <w:pPr>
        <w:pStyle w:val="GvdeMetni"/>
        <w:spacing w:before="172"/>
        <w:ind w:firstLine="673"/>
        <w:jc w:val="both"/>
      </w:pPr>
      <w:r w:rsidRPr="0063196F">
        <w:t>Koçarlı Meslek Yüksekokulun bünyesinde Doktora ve Doktora sonrası program bulunmamaktadır.</w:t>
      </w:r>
    </w:p>
    <w:p w14:paraId="5B4F1BAC" w14:textId="77777777" w:rsidR="00687599" w:rsidRPr="0063196F" w:rsidRDefault="00687599" w:rsidP="00F33182">
      <w:pPr>
        <w:pStyle w:val="GvdeMetni"/>
        <w:spacing w:before="172"/>
        <w:jc w:val="right"/>
      </w:pPr>
    </w:p>
    <w:p w14:paraId="40B191D0" w14:textId="77777777" w:rsidR="00A35E73" w:rsidRPr="0063196F" w:rsidRDefault="00AB78F9">
      <w:pPr>
        <w:pStyle w:val="Balk3"/>
        <w:numPr>
          <w:ilvl w:val="1"/>
          <w:numId w:val="6"/>
        </w:numPr>
        <w:tabs>
          <w:tab w:val="left" w:pos="673"/>
        </w:tabs>
        <w:ind w:hanging="473"/>
        <w:jc w:val="both"/>
      </w:pPr>
      <w:bookmarkStart w:id="11" w:name="_TOC_250003"/>
      <w:r w:rsidRPr="0063196F">
        <w:t>Araştırma</w:t>
      </w:r>
      <w:r w:rsidRPr="0063196F">
        <w:rPr>
          <w:spacing w:val="-1"/>
        </w:rPr>
        <w:t xml:space="preserve"> </w:t>
      </w:r>
      <w:r w:rsidRPr="0063196F">
        <w:t>Yetkinliği,</w:t>
      </w:r>
      <w:r w:rsidRPr="0063196F">
        <w:rPr>
          <w:spacing w:val="-1"/>
        </w:rPr>
        <w:t xml:space="preserve"> </w:t>
      </w:r>
      <w:r w:rsidRPr="0063196F">
        <w:t>İş</w:t>
      </w:r>
      <w:r w:rsidRPr="0063196F">
        <w:rPr>
          <w:spacing w:val="-1"/>
        </w:rPr>
        <w:t xml:space="preserve"> </w:t>
      </w:r>
      <w:r w:rsidRPr="0063196F">
        <w:t>birlikleri</w:t>
      </w:r>
      <w:r w:rsidRPr="0063196F">
        <w:rPr>
          <w:spacing w:val="-1"/>
        </w:rPr>
        <w:t xml:space="preserve"> </w:t>
      </w:r>
      <w:r w:rsidRPr="0063196F">
        <w:t>ve</w:t>
      </w:r>
      <w:r w:rsidRPr="0063196F">
        <w:rPr>
          <w:spacing w:val="-1"/>
        </w:rPr>
        <w:t xml:space="preserve"> </w:t>
      </w:r>
      <w:bookmarkEnd w:id="11"/>
      <w:r w:rsidRPr="0063196F">
        <w:rPr>
          <w:spacing w:val="-2"/>
        </w:rPr>
        <w:t>Destekler</w:t>
      </w:r>
    </w:p>
    <w:p w14:paraId="72617F6C" w14:textId="3B552CD8" w:rsidR="00A35E73" w:rsidRPr="0063196F" w:rsidRDefault="002030E7" w:rsidP="002030E7">
      <w:pPr>
        <w:pStyle w:val="GvdeMetni"/>
        <w:spacing w:before="180"/>
        <w:jc w:val="both"/>
      </w:pPr>
      <w:r w:rsidRPr="0063196F">
        <w:rPr>
          <w:b/>
        </w:rPr>
        <w:tab/>
      </w:r>
      <w:r w:rsidR="00712BA3" w:rsidRPr="0063196F">
        <w:t>Birimde Araştırma Görevlisi kadrosunda personel bulunmamaktadır.</w:t>
      </w:r>
    </w:p>
    <w:p w14:paraId="07702D8F" w14:textId="77777777" w:rsidR="00687599" w:rsidRPr="0063196F" w:rsidRDefault="00687599">
      <w:pPr>
        <w:pStyle w:val="GvdeMetni"/>
        <w:spacing w:before="180"/>
      </w:pPr>
    </w:p>
    <w:p w14:paraId="02BB5F6E" w14:textId="6B28184D" w:rsidR="00687599" w:rsidRPr="0063196F" w:rsidRDefault="00AB78F9" w:rsidP="002030E7">
      <w:pPr>
        <w:pStyle w:val="Balk4"/>
        <w:numPr>
          <w:ilvl w:val="2"/>
          <w:numId w:val="6"/>
        </w:numPr>
        <w:tabs>
          <w:tab w:val="left" w:pos="840"/>
        </w:tabs>
      </w:pPr>
      <w:r w:rsidRPr="0063196F">
        <w:t>Ulusal</w:t>
      </w:r>
      <w:r w:rsidRPr="0063196F">
        <w:rPr>
          <w:spacing w:val="-2"/>
        </w:rPr>
        <w:t xml:space="preserve"> </w:t>
      </w:r>
      <w:r w:rsidRPr="0063196F">
        <w:t>ve</w:t>
      </w:r>
      <w:r w:rsidRPr="0063196F">
        <w:rPr>
          <w:spacing w:val="-2"/>
        </w:rPr>
        <w:t xml:space="preserve"> </w:t>
      </w:r>
      <w:r w:rsidRPr="0063196F">
        <w:t>uluslararası</w:t>
      </w:r>
      <w:r w:rsidRPr="0063196F">
        <w:rPr>
          <w:spacing w:val="-1"/>
        </w:rPr>
        <w:t xml:space="preserve"> </w:t>
      </w:r>
      <w:r w:rsidRPr="0063196F">
        <w:t>ortak</w:t>
      </w:r>
      <w:r w:rsidRPr="0063196F">
        <w:rPr>
          <w:spacing w:val="-2"/>
        </w:rPr>
        <w:t xml:space="preserve"> </w:t>
      </w:r>
      <w:r w:rsidRPr="0063196F">
        <w:t>programlar</w:t>
      </w:r>
      <w:r w:rsidRPr="0063196F">
        <w:rPr>
          <w:spacing w:val="-2"/>
        </w:rPr>
        <w:t xml:space="preserve"> </w:t>
      </w:r>
      <w:r w:rsidRPr="0063196F">
        <w:t>ve</w:t>
      </w:r>
      <w:r w:rsidRPr="0063196F">
        <w:rPr>
          <w:spacing w:val="-3"/>
        </w:rPr>
        <w:t xml:space="preserve"> </w:t>
      </w:r>
      <w:r w:rsidRPr="0063196F">
        <w:t>ortak</w:t>
      </w:r>
      <w:r w:rsidRPr="0063196F">
        <w:rPr>
          <w:spacing w:val="-2"/>
        </w:rPr>
        <w:t xml:space="preserve"> </w:t>
      </w:r>
      <w:r w:rsidRPr="0063196F">
        <w:t>araştırma</w:t>
      </w:r>
      <w:r w:rsidRPr="0063196F">
        <w:rPr>
          <w:spacing w:val="-1"/>
        </w:rPr>
        <w:t xml:space="preserve"> </w:t>
      </w:r>
      <w:r w:rsidRPr="0063196F">
        <w:rPr>
          <w:spacing w:val="-2"/>
        </w:rPr>
        <w:t>birimleri</w:t>
      </w:r>
    </w:p>
    <w:p w14:paraId="5C3BAB16" w14:textId="1425A1C3" w:rsidR="00A35E73" w:rsidRPr="0063196F" w:rsidRDefault="001B49C0" w:rsidP="00687599">
      <w:pPr>
        <w:pStyle w:val="GvdeMetni"/>
        <w:spacing w:before="172"/>
        <w:ind w:firstLine="673"/>
        <w:jc w:val="both"/>
      </w:pPr>
      <w:r w:rsidRPr="0063196F">
        <w:t>Birim tarafından yürütülen ulusal veya uluslararası düzeyde ortak program bulunmamaktadır.</w:t>
      </w:r>
    </w:p>
    <w:p w14:paraId="25C9F489" w14:textId="77777777" w:rsidR="00687599" w:rsidRPr="0063196F" w:rsidRDefault="00687599">
      <w:pPr>
        <w:pStyle w:val="GvdeMetni"/>
        <w:spacing w:before="172"/>
      </w:pPr>
    </w:p>
    <w:p w14:paraId="781F425B" w14:textId="77777777" w:rsidR="00A35E73" w:rsidRPr="0063196F" w:rsidRDefault="00AB78F9">
      <w:pPr>
        <w:pStyle w:val="Balk3"/>
        <w:numPr>
          <w:ilvl w:val="1"/>
          <w:numId w:val="6"/>
        </w:numPr>
        <w:tabs>
          <w:tab w:val="left" w:pos="673"/>
        </w:tabs>
        <w:ind w:hanging="473"/>
        <w:jc w:val="both"/>
      </w:pPr>
      <w:bookmarkStart w:id="12" w:name="_TOC_250002"/>
      <w:r w:rsidRPr="0063196F">
        <w:t>Araştırma</w:t>
      </w:r>
      <w:r w:rsidRPr="0063196F">
        <w:rPr>
          <w:spacing w:val="-1"/>
        </w:rPr>
        <w:t xml:space="preserve"> </w:t>
      </w:r>
      <w:bookmarkEnd w:id="12"/>
      <w:r w:rsidRPr="0063196F">
        <w:rPr>
          <w:spacing w:val="-2"/>
        </w:rPr>
        <w:t>Performansı</w:t>
      </w:r>
    </w:p>
    <w:p w14:paraId="62419551" w14:textId="77777777" w:rsidR="00A35E73" w:rsidRPr="0063196F" w:rsidRDefault="00A35E73">
      <w:pPr>
        <w:pStyle w:val="GvdeMetni"/>
        <w:spacing w:before="83"/>
        <w:rPr>
          <w:b/>
        </w:rPr>
      </w:pPr>
    </w:p>
    <w:p w14:paraId="7C392134" w14:textId="449B605D" w:rsidR="002030E7" w:rsidRPr="0063196F" w:rsidRDefault="00562C5B" w:rsidP="002030E7">
      <w:pPr>
        <w:pStyle w:val="GvdeMetni"/>
        <w:spacing w:before="174"/>
        <w:ind w:firstLine="720"/>
        <w:jc w:val="both"/>
      </w:pPr>
      <w:r w:rsidRPr="0063196F">
        <w:t>Birim Öğretim Elemanları tarafından bireysel veya proje ekibi olarak yürütülmekte olan Bilimsel Araştırma Projeleri b</w:t>
      </w:r>
      <w:r w:rsidR="00346E77" w:rsidRPr="0063196F">
        <w:t>ulunmaktadır. İlgi projeler 2024</w:t>
      </w:r>
      <w:r w:rsidRPr="0063196F">
        <w:t xml:space="preserve"> yılı Faal</w:t>
      </w:r>
      <w:r w:rsidR="002030E7" w:rsidRPr="0063196F">
        <w:t>iyet Raporunda belirtilmektedir.</w:t>
      </w:r>
    </w:p>
    <w:p w14:paraId="69351F05" w14:textId="77777777" w:rsidR="002030E7" w:rsidRPr="0063196F" w:rsidRDefault="002030E7" w:rsidP="002030E7">
      <w:pPr>
        <w:pStyle w:val="GvdeMetni"/>
        <w:spacing w:before="174"/>
        <w:jc w:val="both"/>
      </w:pPr>
    </w:p>
    <w:p w14:paraId="559ECDCF" w14:textId="5A5DFF6A" w:rsidR="002030E7" w:rsidRPr="0063196F" w:rsidRDefault="00AB78F9" w:rsidP="002030E7">
      <w:pPr>
        <w:pStyle w:val="Balk4"/>
        <w:numPr>
          <w:ilvl w:val="2"/>
          <w:numId w:val="6"/>
        </w:numPr>
        <w:tabs>
          <w:tab w:val="left" w:pos="840"/>
        </w:tabs>
      </w:pPr>
      <w:r w:rsidRPr="0063196F">
        <w:t>Öğretim</w:t>
      </w:r>
      <w:r w:rsidRPr="0063196F">
        <w:rPr>
          <w:spacing w:val="-6"/>
        </w:rPr>
        <w:t xml:space="preserve"> </w:t>
      </w:r>
      <w:r w:rsidRPr="0063196F">
        <w:t>elemanı/araştırmacı</w:t>
      </w:r>
      <w:r w:rsidRPr="0063196F">
        <w:rPr>
          <w:spacing w:val="-4"/>
        </w:rPr>
        <w:t xml:space="preserve"> </w:t>
      </w:r>
      <w:r w:rsidRPr="0063196F">
        <w:t>performansının</w:t>
      </w:r>
      <w:r w:rsidRPr="0063196F">
        <w:rPr>
          <w:spacing w:val="-4"/>
        </w:rPr>
        <w:t xml:space="preserve"> </w:t>
      </w:r>
      <w:r w:rsidRPr="0063196F">
        <w:rPr>
          <w:spacing w:val="-2"/>
        </w:rPr>
        <w:t>değerlendirilmesi</w:t>
      </w:r>
    </w:p>
    <w:p w14:paraId="5635B852" w14:textId="77777777" w:rsidR="002030E7" w:rsidRPr="0063196F" w:rsidRDefault="002030E7" w:rsidP="002030E7"/>
    <w:p w14:paraId="631C693C" w14:textId="65ECFB1A" w:rsidR="002030E7" w:rsidRPr="0063196F" w:rsidRDefault="002030E7" w:rsidP="002030E7"/>
    <w:p w14:paraId="4F6A0211" w14:textId="6419C626" w:rsidR="002030E7" w:rsidRPr="0063196F" w:rsidRDefault="002030E7" w:rsidP="002030E7">
      <w:r w:rsidRPr="0063196F">
        <w:tab/>
        <w:t>Birime özgü Akademik Personelin araştırma ve geliştirme performansını izlemek üzere geçerli olan, tanımlı süreç bulunmamaktadır</w:t>
      </w:r>
    </w:p>
    <w:p w14:paraId="5300BC53" w14:textId="5E45A08E" w:rsidR="002030E7" w:rsidRPr="0063196F" w:rsidRDefault="002030E7" w:rsidP="002030E7"/>
    <w:p w14:paraId="302D50B6" w14:textId="6AA59155" w:rsidR="00346E77" w:rsidRPr="0063196F" w:rsidRDefault="00346E77" w:rsidP="002030E7"/>
    <w:p w14:paraId="677D4953" w14:textId="77777777" w:rsidR="00346E77" w:rsidRPr="0063196F" w:rsidRDefault="00346E77" w:rsidP="00346E77"/>
    <w:p w14:paraId="6D02A65B" w14:textId="77777777" w:rsidR="00346E77" w:rsidRPr="0063196F" w:rsidRDefault="00346E77" w:rsidP="00346E77"/>
    <w:p w14:paraId="480C414B" w14:textId="77777777" w:rsidR="00346E77" w:rsidRPr="0063196F" w:rsidRDefault="00EA597B" w:rsidP="00346E77">
      <w:pPr>
        <w:pStyle w:val="Balk3"/>
        <w:numPr>
          <w:ilvl w:val="0"/>
          <w:numId w:val="6"/>
        </w:numPr>
        <w:tabs>
          <w:tab w:val="left" w:pos="492"/>
        </w:tabs>
      </w:pPr>
      <w:hyperlink r:id="rId17">
        <w:r w:rsidR="00346E77" w:rsidRPr="0063196F">
          <w:rPr>
            <w:u w:val="single"/>
          </w:rPr>
          <w:t>TOPLUMSAL</w:t>
        </w:r>
        <w:r w:rsidR="00346E77" w:rsidRPr="0063196F">
          <w:rPr>
            <w:spacing w:val="-2"/>
            <w:u w:val="single"/>
          </w:rPr>
          <w:t xml:space="preserve"> KATKI</w:t>
        </w:r>
      </w:hyperlink>
    </w:p>
    <w:p w14:paraId="23189EB1" w14:textId="77777777" w:rsidR="00346E77" w:rsidRPr="0063196F" w:rsidRDefault="00346E77" w:rsidP="00346E77">
      <w:pPr>
        <w:pStyle w:val="GvdeMetni"/>
        <w:spacing w:before="84"/>
        <w:rPr>
          <w:b/>
        </w:rPr>
      </w:pPr>
    </w:p>
    <w:p w14:paraId="028CB3A3" w14:textId="77777777" w:rsidR="00346E77" w:rsidRPr="0063196F" w:rsidRDefault="00346E77" w:rsidP="00346E77">
      <w:pPr>
        <w:pStyle w:val="GvdeMetni"/>
        <w:spacing w:before="158"/>
        <w:ind w:firstLine="720"/>
        <w:jc w:val="both"/>
      </w:pPr>
      <w:r w:rsidRPr="0063196F">
        <w:t>Birim, 06 Şubat 2023 tarihinde gerçekleşen Deprem felaketi gerekçesiyle, Toplumsal fayda politikalarını o eksende yürütmüştür. Eğitim öğretim uygulamasının online yürütülmesi temin edilmiştir.</w:t>
      </w:r>
    </w:p>
    <w:p w14:paraId="6AD424B1" w14:textId="77777777" w:rsidR="00346E77" w:rsidRPr="0063196F" w:rsidRDefault="00346E77" w:rsidP="00346E77">
      <w:pPr>
        <w:pStyle w:val="GvdeMetni"/>
        <w:spacing w:before="158"/>
        <w:ind w:firstLine="720"/>
      </w:pPr>
    </w:p>
    <w:p w14:paraId="67908825" w14:textId="77777777" w:rsidR="00346E77" w:rsidRPr="0063196F" w:rsidRDefault="00346E77" w:rsidP="00346E77">
      <w:pPr>
        <w:pStyle w:val="Balk4"/>
        <w:numPr>
          <w:ilvl w:val="2"/>
          <w:numId w:val="6"/>
        </w:numPr>
        <w:tabs>
          <w:tab w:val="left" w:pos="853"/>
        </w:tabs>
        <w:ind w:left="853" w:hanging="653"/>
      </w:pPr>
      <w:r w:rsidRPr="0063196F">
        <w:rPr>
          <w:spacing w:val="-2"/>
        </w:rPr>
        <w:t>Kaynaklar</w:t>
      </w:r>
    </w:p>
    <w:p w14:paraId="2EC3EF26" w14:textId="77777777" w:rsidR="00346E77" w:rsidRPr="0063196F" w:rsidRDefault="00346E77" w:rsidP="00346E77">
      <w:pPr>
        <w:rPr>
          <w:rFonts w:ascii="Symbol" w:hAnsi="Symbol"/>
          <w:sz w:val="24"/>
        </w:rPr>
      </w:pPr>
    </w:p>
    <w:p w14:paraId="2DBA5A60" w14:textId="77777777" w:rsidR="00346E77" w:rsidRPr="0063196F" w:rsidRDefault="00346E77" w:rsidP="00346E77">
      <w:pPr>
        <w:ind w:firstLine="673"/>
        <w:jc w:val="both"/>
        <w:rPr>
          <w:sz w:val="24"/>
        </w:rPr>
      </w:pPr>
      <w:r w:rsidRPr="0063196F">
        <w:rPr>
          <w:sz w:val="24"/>
        </w:rPr>
        <w:t>Birimin toplumsal katkı faaliyetlerini sürdürebilmesi için Birim özelinde yeterli mali kaynak bulunmamaktadır.</w:t>
      </w:r>
    </w:p>
    <w:p w14:paraId="6129D8FC" w14:textId="77777777" w:rsidR="00346E77" w:rsidRPr="0063196F" w:rsidRDefault="00346E77" w:rsidP="00346E77">
      <w:pPr>
        <w:rPr>
          <w:sz w:val="24"/>
        </w:rPr>
      </w:pPr>
    </w:p>
    <w:p w14:paraId="1D7619A9" w14:textId="77777777" w:rsidR="00346E77" w:rsidRPr="0063196F" w:rsidRDefault="00346E77" w:rsidP="00346E77">
      <w:pPr>
        <w:pStyle w:val="Balk3"/>
        <w:numPr>
          <w:ilvl w:val="1"/>
          <w:numId w:val="6"/>
        </w:numPr>
        <w:tabs>
          <w:tab w:val="left" w:pos="673"/>
        </w:tabs>
        <w:spacing w:before="62"/>
        <w:ind w:hanging="473"/>
        <w:jc w:val="both"/>
      </w:pPr>
      <w:r w:rsidRPr="0063196F">
        <w:t>Toplumsal</w:t>
      </w:r>
      <w:r w:rsidRPr="0063196F">
        <w:rPr>
          <w:spacing w:val="-4"/>
        </w:rPr>
        <w:t xml:space="preserve"> </w:t>
      </w:r>
      <w:r w:rsidRPr="0063196F">
        <w:t>Katkı</w:t>
      </w:r>
      <w:r w:rsidRPr="0063196F">
        <w:rPr>
          <w:spacing w:val="-3"/>
        </w:rPr>
        <w:t xml:space="preserve"> </w:t>
      </w:r>
      <w:r w:rsidRPr="0063196F">
        <w:rPr>
          <w:spacing w:val="-2"/>
        </w:rPr>
        <w:t>Performansı</w:t>
      </w:r>
    </w:p>
    <w:p w14:paraId="56C32144" w14:textId="77777777" w:rsidR="00346E77" w:rsidRPr="0063196F" w:rsidRDefault="00346E77" w:rsidP="00346E77">
      <w:pPr>
        <w:pStyle w:val="GvdeMetni"/>
        <w:spacing w:before="159"/>
        <w:ind w:left="200"/>
      </w:pPr>
    </w:p>
    <w:p w14:paraId="16E00260" w14:textId="77777777" w:rsidR="00346E77" w:rsidRPr="0063196F" w:rsidRDefault="00346E77" w:rsidP="00346E77">
      <w:pPr>
        <w:pStyle w:val="Balk4"/>
        <w:numPr>
          <w:ilvl w:val="2"/>
          <w:numId w:val="6"/>
        </w:numPr>
        <w:tabs>
          <w:tab w:val="left" w:pos="793"/>
        </w:tabs>
        <w:spacing w:before="162"/>
        <w:ind w:left="793" w:hanging="593"/>
      </w:pPr>
      <w:r w:rsidRPr="0063196F">
        <w:t>Toplumsal</w:t>
      </w:r>
      <w:r w:rsidRPr="0063196F">
        <w:rPr>
          <w:spacing w:val="-3"/>
        </w:rPr>
        <w:t xml:space="preserve"> </w:t>
      </w:r>
      <w:r w:rsidRPr="0063196F">
        <w:t>katkı</w:t>
      </w:r>
      <w:r w:rsidRPr="0063196F">
        <w:rPr>
          <w:spacing w:val="-2"/>
        </w:rPr>
        <w:t xml:space="preserve"> </w:t>
      </w:r>
      <w:r w:rsidRPr="0063196F">
        <w:t>performansının</w:t>
      </w:r>
      <w:r w:rsidRPr="0063196F">
        <w:rPr>
          <w:spacing w:val="-3"/>
        </w:rPr>
        <w:t xml:space="preserve"> </w:t>
      </w:r>
      <w:r w:rsidRPr="0063196F">
        <w:t>izlenmesi</w:t>
      </w:r>
      <w:r w:rsidRPr="0063196F">
        <w:rPr>
          <w:spacing w:val="-3"/>
        </w:rPr>
        <w:t xml:space="preserve"> </w:t>
      </w:r>
      <w:r w:rsidRPr="0063196F">
        <w:t>ve</w:t>
      </w:r>
      <w:r w:rsidRPr="0063196F">
        <w:rPr>
          <w:spacing w:val="-2"/>
        </w:rPr>
        <w:t xml:space="preserve"> değerlendirilmesi</w:t>
      </w:r>
    </w:p>
    <w:p w14:paraId="2AC7DA18" w14:textId="77777777" w:rsidR="00346E77" w:rsidRPr="0063196F" w:rsidRDefault="00346E77" w:rsidP="00346E77">
      <w:pPr>
        <w:pStyle w:val="GvdeMetni"/>
      </w:pPr>
    </w:p>
    <w:p w14:paraId="50068D8E" w14:textId="77777777" w:rsidR="00346E77" w:rsidRPr="0063196F" w:rsidRDefault="00346E77" w:rsidP="00346E77">
      <w:pPr>
        <w:pStyle w:val="GvdeMetni"/>
        <w:ind w:firstLine="720"/>
        <w:jc w:val="both"/>
        <w:sectPr w:rsidR="00346E77" w:rsidRPr="0063196F" w:rsidSect="009C3E97">
          <w:pgSz w:w="11910" w:h="16840"/>
          <w:pgMar w:top="1360" w:right="1240" w:bottom="500" w:left="1240" w:header="0" w:footer="311" w:gutter="0"/>
          <w:cols w:space="708"/>
        </w:sectPr>
      </w:pPr>
      <w:r w:rsidRPr="0063196F">
        <w:t>Birimin toplumsal katkı performansını izlemek üzere geçerli olan tanımlı süreçleri bulunmamaktadır. Birim öğretim elemanlarının bireysel olarak katıldıkları Bilimsel Araştırma Projelerine ilişkin süreçler, sadece bilgi bazında takip edilmekte ve Yıllık Faaliyet Raporunda belirtilmektedir.</w:t>
      </w:r>
    </w:p>
    <w:p w14:paraId="6CC5655C" w14:textId="77EE08F8" w:rsidR="00346E77" w:rsidRPr="0063196F" w:rsidRDefault="00346E77" w:rsidP="00140052">
      <w:pPr>
        <w:ind w:firstLine="720"/>
      </w:pPr>
    </w:p>
    <w:sectPr w:rsidR="00346E77" w:rsidRPr="0063196F">
      <w:pgSz w:w="11910" w:h="16840"/>
      <w:pgMar w:top="1920" w:right="1240" w:bottom="500" w:left="1240" w:header="0" w:footer="31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9B1A8" w14:textId="77777777" w:rsidR="00EA597B" w:rsidRDefault="00EA597B">
      <w:r>
        <w:separator/>
      </w:r>
    </w:p>
  </w:endnote>
  <w:endnote w:type="continuationSeparator" w:id="0">
    <w:p w14:paraId="478BA400" w14:textId="77777777" w:rsidR="00EA597B" w:rsidRDefault="00EA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94171" w14:textId="77777777" w:rsidR="00CA2FF0" w:rsidRDefault="00CA2FF0">
    <w:pPr>
      <w:pStyle w:val="GvdeMetni"/>
      <w:spacing w:line="14" w:lineRule="auto"/>
      <w:rPr>
        <w:sz w:val="20"/>
      </w:rPr>
    </w:pPr>
    <w:r>
      <w:rPr>
        <w:noProof/>
        <w:lang w:eastAsia="tr-TR"/>
      </w:rPr>
      <mc:AlternateContent>
        <mc:Choice Requires="wps">
          <w:drawing>
            <wp:anchor distT="0" distB="0" distL="0" distR="0" simplePos="0" relativeHeight="251658240" behindDoc="1" locked="0" layoutInCell="1" allowOverlap="1" wp14:anchorId="7012BDE1" wp14:editId="1A0B60CB">
              <wp:simplePos x="0" y="0"/>
              <wp:positionH relativeFrom="page">
                <wp:posOffset>3672585</wp:posOffset>
              </wp:positionH>
              <wp:positionV relativeFrom="page">
                <wp:posOffset>10355015</wp:posOffset>
              </wp:positionV>
              <wp:extent cx="229235" cy="1803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340"/>
                      </a:xfrm>
                      <a:prstGeom prst="rect">
                        <a:avLst/>
                      </a:prstGeom>
                    </wps:spPr>
                    <wps:txbx>
                      <w:txbxContent>
                        <w:p w14:paraId="5FB801AC" w14:textId="2C86B5C9" w:rsidR="00CA2FF0" w:rsidRDefault="00CA2FF0">
                          <w:pPr>
                            <w:spacing w:before="10"/>
                            <w:ind w:left="60"/>
                          </w:pPr>
                          <w:r>
                            <w:rPr>
                              <w:spacing w:val="-5"/>
                            </w:rPr>
                            <w:fldChar w:fldCharType="begin"/>
                          </w:r>
                          <w:r>
                            <w:rPr>
                              <w:spacing w:val="-5"/>
                            </w:rPr>
                            <w:instrText xml:space="preserve"> PAGE </w:instrText>
                          </w:r>
                          <w:r>
                            <w:rPr>
                              <w:spacing w:val="-5"/>
                            </w:rPr>
                            <w:fldChar w:fldCharType="separate"/>
                          </w:r>
                          <w:r w:rsidR="0063196F">
                            <w:rPr>
                              <w:noProof/>
                              <w:spacing w:val="-5"/>
                            </w:rPr>
                            <w:t>5</w:t>
                          </w:r>
                          <w:r>
                            <w:rPr>
                              <w:spacing w:val="-5"/>
                            </w:rPr>
                            <w:fldChar w:fldCharType="end"/>
                          </w:r>
                        </w:p>
                      </w:txbxContent>
                    </wps:txbx>
                    <wps:bodyPr wrap="square" lIns="0" tIns="0" rIns="0" bIns="0" rtlCol="0">
                      <a:noAutofit/>
                    </wps:bodyPr>
                  </wps:wsp>
                </a:graphicData>
              </a:graphic>
            </wp:anchor>
          </w:drawing>
        </mc:Choice>
        <mc:Fallback>
          <w:pict>
            <v:shapetype w14:anchorId="7012BDE1" id="_x0000_t202" coordsize="21600,21600" o:spt="202" path="m,l,21600r21600,l21600,xe">
              <v:stroke joinstyle="miter"/>
              <v:path gradientshapeok="t" o:connecttype="rect"/>
            </v:shapetype>
            <v:shape id="Textbox 5" o:spid="_x0000_s1038" type="#_x0000_t202" style="position:absolute;margin-left:289.2pt;margin-top:815.35pt;width:18.05pt;height:14.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" filled="f" stroked="f">
              <v:path arrowok="t"/>
              <v:textbox inset="0,0,0,0">
                <w:txbxContent>
                  <w:p w14:paraId="5FB801AC" w14:textId="2C86B5C9" w:rsidR="00CA2FF0" w:rsidRDefault="00CA2FF0">
                    <w:pPr>
                      <w:spacing w:before="10"/>
                      <w:ind w:left="60"/>
                    </w:pPr>
                    <w:r>
                      <w:rPr>
                        <w:spacing w:val="-5"/>
                      </w:rPr>
                      <w:fldChar w:fldCharType="begin"/>
                    </w:r>
                    <w:r>
                      <w:rPr>
                        <w:spacing w:val="-5"/>
                      </w:rPr>
                      <w:instrText xml:space="preserve"> PAGE </w:instrText>
                    </w:r>
                    <w:r>
                      <w:rPr>
                        <w:spacing w:val="-5"/>
                      </w:rPr>
                      <w:fldChar w:fldCharType="separate"/>
                    </w:r>
                    <w:r w:rsidR="0063196F">
                      <w:rPr>
                        <w:noProof/>
                        <w:spacing w:val="-5"/>
                      </w:rPr>
                      <w:t>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03F14" w14:textId="77777777" w:rsidR="00EA597B" w:rsidRDefault="00EA597B">
      <w:r>
        <w:separator/>
      </w:r>
    </w:p>
  </w:footnote>
  <w:footnote w:type="continuationSeparator" w:id="0">
    <w:p w14:paraId="1883CB47" w14:textId="77777777" w:rsidR="00EA597B" w:rsidRDefault="00EA59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EF6"/>
    <w:multiLevelType w:val="multilevel"/>
    <w:tmpl w:val="DD68646A"/>
    <w:lvl w:ilvl="0">
      <w:start w:val="3"/>
      <w:numFmt w:val="upperLetter"/>
      <w:lvlText w:val="%1"/>
      <w:lvlJc w:val="left"/>
      <w:pPr>
        <w:ind w:left="1388" w:hanging="434"/>
      </w:pPr>
      <w:rPr>
        <w:rFonts w:hint="default"/>
        <w:lang w:val="tr-TR" w:eastAsia="en-US" w:bidi="ar-SA"/>
      </w:rPr>
    </w:lvl>
    <w:lvl w:ilvl="1">
      <w:start w:val="3"/>
      <w:numFmt w:val="decimal"/>
      <w:lvlText w:val="%1.%2."/>
      <w:lvlJc w:val="left"/>
      <w:pPr>
        <w:ind w:left="1388" w:hanging="434"/>
      </w:pPr>
      <w:rPr>
        <w:rFonts w:ascii="Times New Roman" w:eastAsia="Times New Roman" w:hAnsi="Times New Roman" w:cs="Times New Roman" w:hint="default"/>
        <w:b/>
        <w:bCs/>
        <w:i w:val="0"/>
        <w:iCs w:val="0"/>
        <w:spacing w:val="0"/>
        <w:w w:val="99"/>
        <w:sz w:val="22"/>
        <w:szCs w:val="22"/>
        <w:lang w:val="tr-TR" w:eastAsia="en-US" w:bidi="ar-SA"/>
      </w:rPr>
    </w:lvl>
    <w:lvl w:ilvl="2">
      <w:numFmt w:val="bullet"/>
      <w:lvlText w:val="•"/>
      <w:lvlJc w:val="left"/>
      <w:pPr>
        <w:ind w:left="3148" w:hanging="434"/>
      </w:pPr>
      <w:rPr>
        <w:rFonts w:hint="default"/>
        <w:lang w:val="tr-TR" w:eastAsia="en-US" w:bidi="ar-SA"/>
      </w:rPr>
    </w:lvl>
    <w:lvl w:ilvl="3">
      <w:numFmt w:val="bullet"/>
      <w:lvlText w:val="•"/>
      <w:lvlJc w:val="left"/>
      <w:pPr>
        <w:ind w:left="4032" w:hanging="434"/>
      </w:pPr>
      <w:rPr>
        <w:rFonts w:hint="default"/>
        <w:lang w:val="tr-TR" w:eastAsia="en-US" w:bidi="ar-SA"/>
      </w:rPr>
    </w:lvl>
    <w:lvl w:ilvl="4">
      <w:numFmt w:val="bullet"/>
      <w:lvlText w:val="•"/>
      <w:lvlJc w:val="left"/>
      <w:pPr>
        <w:ind w:left="4916" w:hanging="434"/>
      </w:pPr>
      <w:rPr>
        <w:rFonts w:hint="default"/>
        <w:lang w:val="tr-TR" w:eastAsia="en-US" w:bidi="ar-SA"/>
      </w:rPr>
    </w:lvl>
    <w:lvl w:ilvl="5">
      <w:numFmt w:val="bullet"/>
      <w:lvlText w:val="•"/>
      <w:lvlJc w:val="left"/>
      <w:pPr>
        <w:ind w:left="5800" w:hanging="434"/>
      </w:pPr>
      <w:rPr>
        <w:rFonts w:hint="default"/>
        <w:lang w:val="tr-TR" w:eastAsia="en-US" w:bidi="ar-SA"/>
      </w:rPr>
    </w:lvl>
    <w:lvl w:ilvl="6">
      <w:numFmt w:val="bullet"/>
      <w:lvlText w:val="•"/>
      <w:lvlJc w:val="left"/>
      <w:pPr>
        <w:ind w:left="6684" w:hanging="434"/>
      </w:pPr>
      <w:rPr>
        <w:rFonts w:hint="default"/>
        <w:lang w:val="tr-TR" w:eastAsia="en-US" w:bidi="ar-SA"/>
      </w:rPr>
    </w:lvl>
    <w:lvl w:ilvl="7">
      <w:numFmt w:val="bullet"/>
      <w:lvlText w:val="•"/>
      <w:lvlJc w:val="left"/>
      <w:pPr>
        <w:ind w:left="7568" w:hanging="434"/>
      </w:pPr>
      <w:rPr>
        <w:rFonts w:hint="default"/>
        <w:lang w:val="tr-TR" w:eastAsia="en-US" w:bidi="ar-SA"/>
      </w:rPr>
    </w:lvl>
    <w:lvl w:ilvl="8">
      <w:numFmt w:val="bullet"/>
      <w:lvlText w:val="•"/>
      <w:lvlJc w:val="left"/>
      <w:pPr>
        <w:ind w:left="8452" w:hanging="434"/>
      </w:pPr>
      <w:rPr>
        <w:rFonts w:hint="default"/>
        <w:lang w:val="tr-TR" w:eastAsia="en-US" w:bidi="ar-SA"/>
      </w:rPr>
    </w:lvl>
  </w:abstractNum>
  <w:abstractNum w:abstractNumId="1" w15:restartNumberingAfterBreak="0">
    <w:nsid w:val="041F44CE"/>
    <w:multiLevelType w:val="hybridMultilevel"/>
    <w:tmpl w:val="CF0821B4"/>
    <w:lvl w:ilvl="0" w:tplc="78EEA38E">
      <w:numFmt w:val="bullet"/>
      <w:lvlText w:val="-"/>
      <w:lvlJc w:val="left"/>
      <w:pPr>
        <w:ind w:left="920" w:hanging="360"/>
      </w:pPr>
      <w:rPr>
        <w:rFonts w:ascii="Carlito" w:eastAsia="Carlito" w:hAnsi="Carlito" w:cs="Carlito" w:hint="default"/>
        <w:b w:val="0"/>
        <w:bCs w:val="0"/>
        <w:i w:val="0"/>
        <w:iCs w:val="0"/>
        <w:spacing w:val="0"/>
        <w:w w:val="99"/>
        <w:sz w:val="24"/>
        <w:szCs w:val="24"/>
        <w:lang w:val="tr-TR" w:eastAsia="en-US" w:bidi="ar-SA"/>
      </w:rPr>
    </w:lvl>
    <w:lvl w:ilvl="1" w:tplc="152808B0">
      <w:numFmt w:val="bullet"/>
      <w:lvlText w:val="•"/>
      <w:lvlJc w:val="left"/>
      <w:pPr>
        <w:ind w:left="1770" w:hanging="360"/>
      </w:pPr>
      <w:rPr>
        <w:rFonts w:hint="default"/>
        <w:lang w:val="tr-TR" w:eastAsia="en-US" w:bidi="ar-SA"/>
      </w:rPr>
    </w:lvl>
    <w:lvl w:ilvl="2" w:tplc="9ABED7CC">
      <w:numFmt w:val="bullet"/>
      <w:lvlText w:val="•"/>
      <w:lvlJc w:val="left"/>
      <w:pPr>
        <w:ind w:left="2621" w:hanging="360"/>
      </w:pPr>
      <w:rPr>
        <w:rFonts w:hint="default"/>
        <w:lang w:val="tr-TR" w:eastAsia="en-US" w:bidi="ar-SA"/>
      </w:rPr>
    </w:lvl>
    <w:lvl w:ilvl="3" w:tplc="48F2D67C">
      <w:numFmt w:val="bullet"/>
      <w:lvlText w:val="•"/>
      <w:lvlJc w:val="left"/>
      <w:pPr>
        <w:ind w:left="3471" w:hanging="360"/>
      </w:pPr>
      <w:rPr>
        <w:rFonts w:hint="default"/>
        <w:lang w:val="tr-TR" w:eastAsia="en-US" w:bidi="ar-SA"/>
      </w:rPr>
    </w:lvl>
    <w:lvl w:ilvl="4" w:tplc="FDE27FCA">
      <w:numFmt w:val="bullet"/>
      <w:lvlText w:val="•"/>
      <w:lvlJc w:val="left"/>
      <w:pPr>
        <w:ind w:left="4322" w:hanging="360"/>
      </w:pPr>
      <w:rPr>
        <w:rFonts w:hint="default"/>
        <w:lang w:val="tr-TR" w:eastAsia="en-US" w:bidi="ar-SA"/>
      </w:rPr>
    </w:lvl>
    <w:lvl w:ilvl="5" w:tplc="E9900220">
      <w:numFmt w:val="bullet"/>
      <w:lvlText w:val="•"/>
      <w:lvlJc w:val="left"/>
      <w:pPr>
        <w:ind w:left="5173" w:hanging="360"/>
      </w:pPr>
      <w:rPr>
        <w:rFonts w:hint="default"/>
        <w:lang w:val="tr-TR" w:eastAsia="en-US" w:bidi="ar-SA"/>
      </w:rPr>
    </w:lvl>
    <w:lvl w:ilvl="6" w:tplc="0840DF9C">
      <w:numFmt w:val="bullet"/>
      <w:lvlText w:val="•"/>
      <w:lvlJc w:val="left"/>
      <w:pPr>
        <w:ind w:left="6023" w:hanging="360"/>
      </w:pPr>
      <w:rPr>
        <w:rFonts w:hint="default"/>
        <w:lang w:val="tr-TR" w:eastAsia="en-US" w:bidi="ar-SA"/>
      </w:rPr>
    </w:lvl>
    <w:lvl w:ilvl="7" w:tplc="0FC43F86">
      <w:numFmt w:val="bullet"/>
      <w:lvlText w:val="•"/>
      <w:lvlJc w:val="left"/>
      <w:pPr>
        <w:ind w:left="6874" w:hanging="360"/>
      </w:pPr>
      <w:rPr>
        <w:rFonts w:hint="default"/>
        <w:lang w:val="tr-TR" w:eastAsia="en-US" w:bidi="ar-SA"/>
      </w:rPr>
    </w:lvl>
    <w:lvl w:ilvl="8" w:tplc="57B65740">
      <w:numFmt w:val="bullet"/>
      <w:lvlText w:val="•"/>
      <w:lvlJc w:val="left"/>
      <w:pPr>
        <w:ind w:left="7725" w:hanging="360"/>
      </w:pPr>
      <w:rPr>
        <w:rFonts w:hint="default"/>
        <w:lang w:val="tr-TR" w:eastAsia="en-US" w:bidi="ar-SA"/>
      </w:rPr>
    </w:lvl>
  </w:abstractNum>
  <w:abstractNum w:abstractNumId="2" w15:restartNumberingAfterBreak="0">
    <w:nsid w:val="06797383"/>
    <w:multiLevelType w:val="multilevel"/>
    <w:tmpl w:val="5C106508"/>
    <w:lvl w:ilvl="0">
      <w:start w:val="3"/>
      <w:numFmt w:val="upperLetter"/>
      <w:lvlText w:val="%1"/>
      <w:lvlJc w:val="left"/>
      <w:pPr>
        <w:ind w:left="1333" w:hanging="379"/>
      </w:pPr>
      <w:rPr>
        <w:rFonts w:hint="default"/>
        <w:lang w:val="tr-TR" w:eastAsia="en-US" w:bidi="ar-SA"/>
      </w:rPr>
    </w:lvl>
    <w:lvl w:ilvl="1">
      <w:start w:val="2"/>
      <w:numFmt w:val="decimal"/>
      <w:lvlText w:val="%1.%2"/>
      <w:lvlJc w:val="left"/>
      <w:pPr>
        <w:ind w:left="1333" w:hanging="379"/>
      </w:pPr>
      <w:rPr>
        <w:rFonts w:ascii="Times New Roman" w:eastAsia="Times New Roman" w:hAnsi="Times New Roman" w:cs="Times New Roman" w:hint="default"/>
        <w:b/>
        <w:bCs/>
        <w:i w:val="0"/>
        <w:iCs w:val="0"/>
        <w:spacing w:val="0"/>
        <w:w w:val="99"/>
        <w:sz w:val="22"/>
        <w:szCs w:val="22"/>
        <w:lang w:val="tr-TR" w:eastAsia="en-US" w:bidi="ar-SA"/>
      </w:rPr>
    </w:lvl>
    <w:lvl w:ilvl="2">
      <w:numFmt w:val="bullet"/>
      <w:lvlText w:val="•"/>
      <w:lvlJc w:val="left"/>
      <w:pPr>
        <w:ind w:left="3116" w:hanging="379"/>
      </w:pPr>
      <w:rPr>
        <w:rFonts w:hint="default"/>
        <w:lang w:val="tr-TR" w:eastAsia="en-US" w:bidi="ar-SA"/>
      </w:rPr>
    </w:lvl>
    <w:lvl w:ilvl="3">
      <w:numFmt w:val="bullet"/>
      <w:lvlText w:val="•"/>
      <w:lvlJc w:val="left"/>
      <w:pPr>
        <w:ind w:left="4004" w:hanging="379"/>
      </w:pPr>
      <w:rPr>
        <w:rFonts w:hint="default"/>
        <w:lang w:val="tr-TR" w:eastAsia="en-US" w:bidi="ar-SA"/>
      </w:rPr>
    </w:lvl>
    <w:lvl w:ilvl="4">
      <w:numFmt w:val="bullet"/>
      <w:lvlText w:val="•"/>
      <w:lvlJc w:val="left"/>
      <w:pPr>
        <w:ind w:left="4892" w:hanging="379"/>
      </w:pPr>
      <w:rPr>
        <w:rFonts w:hint="default"/>
        <w:lang w:val="tr-TR" w:eastAsia="en-US" w:bidi="ar-SA"/>
      </w:rPr>
    </w:lvl>
    <w:lvl w:ilvl="5">
      <w:numFmt w:val="bullet"/>
      <w:lvlText w:val="•"/>
      <w:lvlJc w:val="left"/>
      <w:pPr>
        <w:ind w:left="5780" w:hanging="379"/>
      </w:pPr>
      <w:rPr>
        <w:rFonts w:hint="default"/>
        <w:lang w:val="tr-TR" w:eastAsia="en-US" w:bidi="ar-SA"/>
      </w:rPr>
    </w:lvl>
    <w:lvl w:ilvl="6">
      <w:numFmt w:val="bullet"/>
      <w:lvlText w:val="•"/>
      <w:lvlJc w:val="left"/>
      <w:pPr>
        <w:ind w:left="6668" w:hanging="379"/>
      </w:pPr>
      <w:rPr>
        <w:rFonts w:hint="default"/>
        <w:lang w:val="tr-TR" w:eastAsia="en-US" w:bidi="ar-SA"/>
      </w:rPr>
    </w:lvl>
    <w:lvl w:ilvl="7">
      <w:numFmt w:val="bullet"/>
      <w:lvlText w:val="•"/>
      <w:lvlJc w:val="left"/>
      <w:pPr>
        <w:ind w:left="7556" w:hanging="379"/>
      </w:pPr>
      <w:rPr>
        <w:rFonts w:hint="default"/>
        <w:lang w:val="tr-TR" w:eastAsia="en-US" w:bidi="ar-SA"/>
      </w:rPr>
    </w:lvl>
    <w:lvl w:ilvl="8">
      <w:numFmt w:val="bullet"/>
      <w:lvlText w:val="•"/>
      <w:lvlJc w:val="left"/>
      <w:pPr>
        <w:ind w:left="8444" w:hanging="379"/>
      </w:pPr>
      <w:rPr>
        <w:rFonts w:hint="default"/>
        <w:lang w:val="tr-TR" w:eastAsia="en-US" w:bidi="ar-SA"/>
      </w:rPr>
    </w:lvl>
  </w:abstractNum>
  <w:abstractNum w:abstractNumId="3" w15:restartNumberingAfterBreak="0">
    <w:nsid w:val="138E5218"/>
    <w:multiLevelType w:val="hybridMultilevel"/>
    <w:tmpl w:val="67B4F2B0"/>
    <w:lvl w:ilvl="0" w:tplc="FAAC48CA">
      <w:numFmt w:val="bullet"/>
      <w:lvlText w:val="•"/>
      <w:lvlJc w:val="left"/>
      <w:pPr>
        <w:ind w:left="200" w:hanging="252"/>
      </w:pPr>
      <w:rPr>
        <w:rFonts w:ascii="Carlito" w:eastAsia="Carlito" w:hAnsi="Carlito" w:cs="Carlito" w:hint="default"/>
        <w:b w:val="0"/>
        <w:bCs w:val="0"/>
        <w:i w:val="0"/>
        <w:iCs w:val="0"/>
        <w:spacing w:val="0"/>
        <w:w w:val="100"/>
        <w:sz w:val="23"/>
        <w:szCs w:val="23"/>
        <w:lang w:val="tr-TR" w:eastAsia="en-US" w:bidi="ar-SA"/>
      </w:rPr>
    </w:lvl>
    <w:lvl w:ilvl="1" w:tplc="F3549D90">
      <w:numFmt w:val="bullet"/>
      <w:lvlText w:val=""/>
      <w:lvlJc w:val="left"/>
      <w:pPr>
        <w:ind w:left="1411" w:hanging="360"/>
      </w:pPr>
      <w:rPr>
        <w:rFonts w:ascii="Symbol" w:eastAsia="Symbol" w:hAnsi="Symbol" w:cs="Symbol" w:hint="default"/>
        <w:b w:val="0"/>
        <w:bCs w:val="0"/>
        <w:i w:val="0"/>
        <w:iCs w:val="0"/>
        <w:spacing w:val="0"/>
        <w:w w:val="100"/>
        <w:sz w:val="24"/>
        <w:szCs w:val="24"/>
        <w:lang w:val="tr-TR" w:eastAsia="en-US" w:bidi="ar-SA"/>
      </w:rPr>
    </w:lvl>
    <w:lvl w:ilvl="2" w:tplc="3A065702">
      <w:numFmt w:val="bullet"/>
      <w:lvlText w:val="•"/>
      <w:lvlJc w:val="left"/>
      <w:pPr>
        <w:ind w:left="2309" w:hanging="360"/>
      </w:pPr>
      <w:rPr>
        <w:rFonts w:hint="default"/>
        <w:lang w:val="tr-TR" w:eastAsia="en-US" w:bidi="ar-SA"/>
      </w:rPr>
    </w:lvl>
    <w:lvl w:ilvl="3" w:tplc="423438D2">
      <w:numFmt w:val="bullet"/>
      <w:lvlText w:val="•"/>
      <w:lvlJc w:val="left"/>
      <w:pPr>
        <w:ind w:left="3199" w:hanging="360"/>
      </w:pPr>
      <w:rPr>
        <w:rFonts w:hint="default"/>
        <w:lang w:val="tr-TR" w:eastAsia="en-US" w:bidi="ar-SA"/>
      </w:rPr>
    </w:lvl>
    <w:lvl w:ilvl="4" w:tplc="3EFCDAC4">
      <w:numFmt w:val="bullet"/>
      <w:lvlText w:val="•"/>
      <w:lvlJc w:val="left"/>
      <w:pPr>
        <w:ind w:left="4088" w:hanging="360"/>
      </w:pPr>
      <w:rPr>
        <w:rFonts w:hint="default"/>
        <w:lang w:val="tr-TR" w:eastAsia="en-US" w:bidi="ar-SA"/>
      </w:rPr>
    </w:lvl>
    <w:lvl w:ilvl="5" w:tplc="106A26BC">
      <w:numFmt w:val="bullet"/>
      <w:lvlText w:val="•"/>
      <w:lvlJc w:val="left"/>
      <w:pPr>
        <w:ind w:left="4978" w:hanging="360"/>
      </w:pPr>
      <w:rPr>
        <w:rFonts w:hint="default"/>
        <w:lang w:val="tr-TR" w:eastAsia="en-US" w:bidi="ar-SA"/>
      </w:rPr>
    </w:lvl>
    <w:lvl w:ilvl="6" w:tplc="5E881A5A">
      <w:numFmt w:val="bullet"/>
      <w:lvlText w:val="•"/>
      <w:lvlJc w:val="left"/>
      <w:pPr>
        <w:ind w:left="5868" w:hanging="360"/>
      </w:pPr>
      <w:rPr>
        <w:rFonts w:hint="default"/>
        <w:lang w:val="tr-TR" w:eastAsia="en-US" w:bidi="ar-SA"/>
      </w:rPr>
    </w:lvl>
    <w:lvl w:ilvl="7" w:tplc="699AAF3A">
      <w:numFmt w:val="bullet"/>
      <w:lvlText w:val="•"/>
      <w:lvlJc w:val="left"/>
      <w:pPr>
        <w:ind w:left="6757" w:hanging="360"/>
      </w:pPr>
      <w:rPr>
        <w:rFonts w:hint="default"/>
        <w:lang w:val="tr-TR" w:eastAsia="en-US" w:bidi="ar-SA"/>
      </w:rPr>
    </w:lvl>
    <w:lvl w:ilvl="8" w:tplc="E9A86C1E">
      <w:numFmt w:val="bullet"/>
      <w:lvlText w:val="•"/>
      <w:lvlJc w:val="left"/>
      <w:pPr>
        <w:ind w:left="7647" w:hanging="360"/>
      </w:pPr>
      <w:rPr>
        <w:rFonts w:hint="default"/>
        <w:lang w:val="tr-TR" w:eastAsia="en-US" w:bidi="ar-SA"/>
      </w:rPr>
    </w:lvl>
  </w:abstractNum>
  <w:abstractNum w:abstractNumId="4" w15:restartNumberingAfterBreak="0">
    <w:nsid w:val="17670002"/>
    <w:multiLevelType w:val="hybridMultilevel"/>
    <w:tmpl w:val="E5DEF486"/>
    <w:lvl w:ilvl="0" w:tplc="0702437E">
      <w:start w:val="1"/>
      <w:numFmt w:val="bullet"/>
      <w:lvlText w:val="u"/>
      <w:lvlJc w:val="left"/>
      <w:pPr>
        <w:ind w:left="720" w:hanging="360"/>
      </w:pPr>
      <w:rPr>
        <w:rFonts w:ascii="Wingdings" w:eastAsia="Wingdings" w:hAnsi="Wingdings" w:cs="Wingdings"/>
        <w:b w:val="0"/>
        <w:i w:val="0"/>
        <w:strike w:val="0"/>
        <w:dstrike w:val="0"/>
        <w:color w:val="68231E"/>
        <w:sz w:val="15"/>
        <w:szCs w:val="15"/>
        <w:u w:val="none" w:color="000000"/>
        <w:bdr w:val="none" w:sz="0" w:space="0" w:color="auto"/>
        <w:shd w:val="clear" w:color="auto" w:fill="auto"/>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1C40A6C"/>
    <w:multiLevelType w:val="hybridMultilevel"/>
    <w:tmpl w:val="E27A22F6"/>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234259D8"/>
    <w:multiLevelType w:val="hybridMultilevel"/>
    <w:tmpl w:val="EE0276AA"/>
    <w:lvl w:ilvl="0" w:tplc="6CA8DEF0">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67165C8"/>
    <w:multiLevelType w:val="multilevel"/>
    <w:tmpl w:val="3602446A"/>
    <w:lvl w:ilvl="0">
      <w:start w:val="1"/>
      <w:numFmt w:val="upperLetter"/>
      <w:lvlText w:val="%1."/>
      <w:lvlJc w:val="left"/>
      <w:pPr>
        <w:ind w:left="542" w:hanging="343"/>
      </w:pPr>
      <w:rPr>
        <w:rFonts w:hint="default"/>
        <w:spacing w:val="0"/>
        <w:w w:val="90"/>
        <w:u w:val="single" w:color="000000"/>
        <w:lang w:val="tr-TR" w:eastAsia="en-US" w:bidi="ar-SA"/>
      </w:rPr>
    </w:lvl>
    <w:lvl w:ilvl="1">
      <w:start w:val="1"/>
      <w:numFmt w:val="decimal"/>
      <w:lvlText w:val="%1.%2."/>
      <w:lvlJc w:val="left"/>
      <w:pPr>
        <w:ind w:left="673" w:hanging="474"/>
      </w:pPr>
      <w:rPr>
        <w:rFonts w:ascii="Times New Roman" w:eastAsia="Times New Roman" w:hAnsi="Times New Roman" w:cs="Times New Roman" w:hint="default"/>
        <w:b/>
        <w:bCs/>
        <w:i w:val="0"/>
        <w:iCs w:val="0"/>
        <w:spacing w:val="-1"/>
        <w:w w:val="100"/>
        <w:sz w:val="24"/>
        <w:szCs w:val="24"/>
        <w:lang w:val="tr-TR" w:eastAsia="en-US" w:bidi="ar-SA"/>
      </w:rPr>
    </w:lvl>
    <w:lvl w:ilvl="2">
      <w:start w:val="1"/>
      <w:numFmt w:val="decimal"/>
      <w:lvlText w:val="%1.%2.%3."/>
      <w:lvlJc w:val="left"/>
      <w:pPr>
        <w:ind w:left="640" w:hanging="640"/>
      </w:pPr>
      <w:rPr>
        <w:rFonts w:ascii="Times New Roman" w:eastAsia="Times New Roman" w:hAnsi="Times New Roman" w:cs="Times New Roman" w:hint="default"/>
        <w:b/>
        <w:bCs/>
        <w:i/>
        <w:iCs/>
        <w:spacing w:val="0"/>
        <w:w w:val="96"/>
        <w:sz w:val="24"/>
        <w:szCs w:val="24"/>
        <w:lang w:val="tr-TR" w:eastAsia="en-US" w:bidi="ar-SA"/>
      </w:rPr>
    </w:lvl>
    <w:lvl w:ilvl="3">
      <w:numFmt w:val="bullet"/>
      <w:lvlText w:val="•"/>
      <w:lvlJc w:val="left"/>
      <w:pPr>
        <w:ind w:left="163" w:hanging="163"/>
      </w:pPr>
      <w:rPr>
        <w:rFonts w:ascii="Carlito" w:eastAsia="Carlito" w:hAnsi="Carlito" w:cs="Carlito" w:hint="default"/>
        <w:spacing w:val="0"/>
        <w:w w:val="100"/>
        <w:lang w:val="tr-TR" w:eastAsia="en-US" w:bidi="ar-SA"/>
      </w:rPr>
    </w:lvl>
    <w:lvl w:ilvl="4">
      <w:numFmt w:val="bullet"/>
      <w:lvlText w:val=""/>
      <w:lvlJc w:val="left"/>
      <w:pPr>
        <w:ind w:left="1411" w:hanging="360"/>
      </w:pPr>
      <w:rPr>
        <w:rFonts w:ascii="Symbol" w:eastAsia="Symbol" w:hAnsi="Symbol" w:cs="Symbol" w:hint="default"/>
        <w:spacing w:val="0"/>
        <w:w w:val="100"/>
        <w:lang w:val="tr-TR" w:eastAsia="en-US" w:bidi="ar-SA"/>
      </w:rPr>
    </w:lvl>
    <w:lvl w:ilvl="5">
      <w:numFmt w:val="bullet"/>
      <w:lvlText w:val="-"/>
      <w:lvlJc w:val="left"/>
      <w:pPr>
        <w:ind w:left="1398"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6">
      <w:numFmt w:val="bullet"/>
      <w:lvlText w:val="•"/>
      <w:lvlJc w:val="left"/>
      <w:pPr>
        <w:ind w:left="840" w:hanging="360"/>
      </w:pPr>
      <w:rPr>
        <w:rFonts w:hint="default"/>
        <w:lang w:val="tr-TR" w:eastAsia="en-US" w:bidi="ar-SA"/>
      </w:rPr>
    </w:lvl>
    <w:lvl w:ilvl="7">
      <w:numFmt w:val="bullet"/>
      <w:lvlText w:val="•"/>
      <w:lvlJc w:val="left"/>
      <w:pPr>
        <w:ind w:left="860" w:hanging="360"/>
      </w:pPr>
      <w:rPr>
        <w:rFonts w:hint="default"/>
        <w:lang w:val="tr-TR" w:eastAsia="en-US" w:bidi="ar-SA"/>
      </w:rPr>
    </w:lvl>
    <w:lvl w:ilvl="8">
      <w:numFmt w:val="bullet"/>
      <w:lvlText w:val="•"/>
      <w:lvlJc w:val="left"/>
      <w:pPr>
        <w:ind w:left="920" w:hanging="360"/>
      </w:pPr>
      <w:rPr>
        <w:rFonts w:hint="default"/>
        <w:lang w:val="tr-TR" w:eastAsia="en-US" w:bidi="ar-SA"/>
      </w:rPr>
    </w:lvl>
  </w:abstractNum>
  <w:abstractNum w:abstractNumId="8"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2162025"/>
    <w:multiLevelType w:val="multilevel"/>
    <w:tmpl w:val="D89455CC"/>
    <w:lvl w:ilvl="0">
      <w:start w:val="1"/>
      <w:numFmt w:val="decimal"/>
      <w:lvlText w:val="%1."/>
      <w:lvlJc w:val="left"/>
      <w:pPr>
        <w:ind w:left="440" w:hanging="241"/>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560" w:hanging="360"/>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00" w:hanging="228"/>
      </w:pPr>
      <w:rPr>
        <w:rFonts w:ascii="Arial" w:eastAsia="Arial" w:hAnsi="Arial" w:cs="Arial" w:hint="default"/>
        <w:b w:val="0"/>
        <w:bCs w:val="0"/>
        <w:i/>
        <w:iCs/>
        <w:spacing w:val="0"/>
        <w:w w:val="100"/>
        <w:sz w:val="24"/>
        <w:szCs w:val="24"/>
        <w:lang w:val="tr-TR" w:eastAsia="en-US" w:bidi="ar-SA"/>
      </w:rPr>
    </w:lvl>
    <w:lvl w:ilvl="3">
      <w:numFmt w:val="bullet"/>
      <w:lvlText w:val="•"/>
      <w:lvlJc w:val="left"/>
      <w:pPr>
        <w:ind w:left="1668" w:hanging="228"/>
      </w:pPr>
      <w:rPr>
        <w:rFonts w:hint="default"/>
        <w:lang w:val="tr-TR" w:eastAsia="en-US" w:bidi="ar-SA"/>
      </w:rPr>
    </w:lvl>
    <w:lvl w:ilvl="4">
      <w:numFmt w:val="bullet"/>
      <w:lvlText w:val="•"/>
      <w:lvlJc w:val="left"/>
      <w:pPr>
        <w:ind w:left="2776" w:hanging="228"/>
      </w:pPr>
      <w:rPr>
        <w:rFonts w:hint="default"/>
        <w:lang w:val="tr-TR" w:eastAsia="en-US" w:bidi="ar-SA"/>
      </w:rPr>
    </w:lvl>
    <w:lvl w:ilvl="5">
      <w:numFmt w:val="bullet"/>
      <w:lvlText w:val="•"/>
      <w:lvlJc w:val="left"/>
      <w:pPr>
        <w:ind w:left="3884" w:hanging="228"/>
      </w:pPr>
      <w:rPr>
        <w:rFonts w:hint="default"/>
        <w:lang w:val="tr-TR" w:eastAsia="en-US" w:bidi="ar-SA"/>
      </w:rPr>
    </w:lvl>
    <w:lvl w:ilvl="6">
      <w:numFmt w:val="bullet"/>
      <w:lvlText w:val="•"/>
      <w:lvlJc w:val="left"/>
      <w:pPr>
        <w:ind w:left="4993" w:hanging="228"/>
      </w:pPr>
      <w:rPr>
        <w:rFonts w:hint="default"/>
        <w:lang w:val="tr-TR" w:eastAsia="en-US" w:bidi="ar-SA"/>
      </w:rPr>
    </w:lvl>
    <w:lvl w:ilvl="7">
      <w:numFmt w:val="bullet"/>
      <w:lvlText w:val="•"/>
      <w:lvlJc w:val="left"/>
      <w:pPr>
        <w:ind w:left="6101" w:hanging="228"/>
      </w:pPr>
      <w:rPr>
        <w:rFonts w:hint="default"/>
        <w:lang w:val="tr-TR" w:eastAsia="en-US" w:bidi="ar-SA"/>
      </w:rPr>
    </w:lvl>
    <w:lvl w:ilvl="8">
      <w:numFmt w:val="bullet"/>
      <w:lvlText w:val="•"/>
      <w:lvlJc w:val="left"/>
      <w:pPr>
        <w:ind w:left="7209" w:hanging="228"/>
      </w:pPr>
      <w:rPr>
        <w:rFonts w:hint="default"/>
        <w:lang w:val="tr-TR" w:eastAsia="en-US" w:bidi="ar-SA"/>
      </w:rPr>
    </w:lvl>
  </w:abstractNum>
  <w:abstractNum w:abstractNumId="10" w15:restartNumberingAfterBreak="0">
    <w:nsid w:val="383751B7"/>
    <w:multiLevelType w:val="multilevel"/>
    <w:tmpl w:val="31B2E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color w:val="B8107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3D9166A"/>
    <w:multiLevelType w:val="multilevel"/>
    <w:tmpl w:val="3602446A"/>
    <w:lvl w:ilvl="0">
      <w:start w:val="1"/>
      <w:numFmt w:val="upperLetter"/>
      <w:lvlText w:val="%1."/>
      <w:lvlJc w:val="left"/>
      <w:pPr>
        <w:ind w:left="343" w:hanging="343"/>
      </w:pPr>
      <w:rPr>
        <w:rFonts w:hint="default"/>
        <w:spacing w:val="0"/>
        <w:w w:val="90"/>
        <w:u w:val="single" w:color="000000"/>
        <w:lang w:val="tr-TR" w:eastAsia="en-US" w:bidi="ar-SA"/>
      </w:rPr>
    </w:lvl>
    <w:lvl w:ilvl="1">
      <w:start w:val="1"/>
      <w:numFmt w:val="decimal"/>
      <w:lvlText w:val="%1.%2."/>
      <w:lvlJc w:val="left"/>
      <w:pPr>
        <w:ind w:left="673" w:hanging="474"/>
      </w:pPr>
      <w:rPr>
        <w:rFonts w:ascii="Times New Roman" w:eastAsia="Times New Roman" w:hAnsi="Times New Roman" w:cs="Times New Roman" w:hint="default"/>
        <w:b/>
        <w:bCs/>
        <w:i w:val="0"/>
        <w:iCs w:val="0"/>
        <w:spacing w:val="-1"/>
        <w:w w:val="100"/>
        <w:sz w:val="24"/>
        <w:szCs w:val="24"/>
        <w:lang w:val="tr-TR" w:eastAsia="en-US" w:bidi="ar-SA"/>
      </w:rPr>
    </w:lvl>
    <w:lvl w:ilvl="2">
      <w:start w:val="1"/>
      <w:numFmt w:val="decimal"/>
      <w:lvlText w:val="%1.%2.%3."/>
      <w:lvlJc w:val="left"/>
      <w:pPr>
        <w:ind w:left="640" w:hanging="640"/>
      </w:pPr>
      <w:rPr>
        <w:rFonts w:ascii="Times New Roman" w:eastAsia="Times New Roman" w:hAnsi="Times New Roman" w:cs="Times New Roman" w:hint="default"/>
        <w:b/>
        <w:bCs/>
        <w:i/>
        <w:iCs/>
        <w:spacing w:val="0"/>
        <w:w w:val="96"/>
        <w:sz w:val="24"/>
        <w:szCs w:val="24"/>
        <w:lang w:val="tr-TR" w:eastAsia="en-US" w:bidi="ar-SA"/>
      </w:rPr>
    </w:lvl>
    <w:lvl w:ilvl="3">
      <w:numFmt w:val="bullet"/>
      <w:lvlText w:val="•"/>
      <w:lvlJc w:val="left"/>
      <w:pPr>
        <w:ind w:left="163" w:hanging="163"/>
      </w:pPr>
      <w:rPr>
        <w:rFonts w:ascii="Carlito" w:eastAsia="Carlito" w:hAnsi="Carlito" w:cs="Carlito" w:hint="default"/>
        <w:spacing w:val="0"/>
        <w:w w:val="100"/>
        <w:lang w:val="tr-TR" w:eastAsia="en-US" w:bidi="ar-SA"/>
      </w:rPr>
    </w:lvl>
    <w:lvl w:ilvl="4">
      <w:numFmt w:val="bullet"/>
      <w:lvlText w:val=""/>
      <w:lvlJc w:val="left"/>
      <w:pPr>
        <w:ind w:left="1411" w:hanging="360"/>
      </w:pPr>
      <w:rPr>
        <w:rFonts w:ascii="Symbol" w:eastAsia="Symbol" w:hAnsi="Symbol" w:cs="Symbol" w:hint="default"/>
        <w:spacing w:val="0"/>
        <w:w w:val="100"/>
        <w:lang w:val="tr-TR" w:eastAsia="en-US" w:bidi="ar-SA"/>
      </w:rPr>
    </w:lvl>
    <w:lvl w:ilvl="5">
      <w:numFmt w:val="bullet"/>
      <w:lvlText w:val="-"/>
      <w:lvlJc w:val="left"/>
      <w:pPr>
        <w:ind w:left="1398"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6">
      <w:numFmt w:val="bullet"/>
      <w:lvlText w:val="•"/>
      <w:lvlJc w:val="left"/>
      <w:pPr>
        <w:ind w:left="840" w:hanging="360"/>
      </w:pPr>
      <w:rPr>
        <w:rFonts w:hint="default"/>
        <w:lang w:val="tr-TR" w:eastAsia="en-US" w:bidi="ar-SA"/>
      </w:rPr>
    </w:lvl>
    <w:lvl w:ilvl="7">
      <w:numFmt w:val="bullet"/>
      <w:lvlText w:val="•"/>
      <w:lvlJc w:val="left"/>
      <w:pPr>
        <w:ind w:left="860" w:hanging="360"/>
      </w:pPr>
      <w:rPr>
        <w:rFonts w:hint="default"/>
        <w:lang w:val="tr-TR" w:eastAsia="en-US" w:bidi="ar-SA"/>
      </w:rPr>
    </w:lvl>
    <w:lvl w:ilvl="8">
      <w:numFmt w:val="bullet"/>
      <w:lvlText w:val="•"/>
      <w:lvlJc w:val="left"/>
      <w:pPr>
        <w:ind w:left="920" w:hanging="360"/>
      </w:pPr>
      <w:rPr>
        <w:rFonts w:hint="default"/>
        <w:lang w:val="tr-TR" w:eastAsia="en-US" w:bidi="ar-SA"/>
      </w:rPr>
    </w:lvl>
  </w:abstractNum>
  <w:abstractNum w:abstractNumId="12" w15:restartNumberingAfterBreak="0">
    <w:nsid w:val="46D8187E"/>
    <w:multiLevelType w:val="hybridMultilevel"/>
    <w:tmpl w:val="94C84FE8"/>
    <w:lvl w:ilvl="0" w:tplc="EA8A4B7E">
      <w:start w:val="1"/>
      <w:numFmt w:val="decimal"/>
      <w:lvlText w:val="%1."/>
      <w:lvlJc w:val="left"/>
      <w:pPr>
        <w:ind w:left="1175" w:hanging="221"/>
      </w:pPr>
      <w:rPr>
        <w:rFonts w:ascii="Times New Roman" w:eastAsia="Times New Roman" w:hAnsi="Times New Roman" w:cs="Times New Roman" w:hint="default"/>
        <w:b/>
        <w:bCs/>
        <w:i w:val="0"/>
        <w:iCs w:val="0"/>
        <w:spacing w:val="0"/>
        <w:w w:val="86"/>
        <w:sz w:val="22"/>
        <w:szCs w:val="22"/>
        <w:lang w:val="tr-TR" w:eastAsia="en-US" w:bidi="ar-SA"/>
      </w:rPr>
    </w:lvl>
    <w:lvl w:ilvl="1" w:tplc="7CBE08A8">
      <w:numFmt w:val="bullet"/>
      <w:lvlText w:val="•"/>
      <w:lvlJc w:val="left"/>
      <w:pPr>
        <w:ind w:left="2084" w:hanging="221"/>
      </w:pPr>
      <w:rPr>
        <w:rFonts w:hint="default"/>
        <w:lang w:val="tr-TR" w:eastAsia="en-US" w:bidi="ar-SA"/>
      </w:rPr>
    </w:lvl>
    <w:lvl w:ilvl="2" w:tplc="9580C200">
      <w:numFmt w:val="bullet"/>
      <w:lvlText w:val="•"/>
      <w:lvlJc w:val="left"/>
      <w:pPr>
        <w:ind w:left="2988" w:hanging="221"/>
      </w:pPr>
      <w:rPr>
        <w:rFonts w:hint="default"/>
        <w:lang w:val="tr-TR" w:eastAsia="en-US" w:bidi="ar-SA"/>
      </w:rPr>
    </w:lvl>
    <w:lvl w:ilvl="3" w:tplc="105CDB3C">
      <w:numFmt w:val="bullet"/>
      <w:lvlText w:val="•"/>
      <w:lvlJc w:val="left"/>
      <w:pPr>
        <w:ind w:left="3892" w:hanging="221"/>
      </w:pPr>
      <w:rPr>
        <w:rFonts w:hint="default"/>
        <w:lang w:val="tr-TR" w:eastAsia="en-US" w:bidi="ar-SA"/>
      </w:rPr>
    </w:lvl>
    <w:lvl w:ilvl="4" w:tplc="04F4864C">
      <w:numFmt w:val="bullet"/>
      <w:lvlText w:val="•"/>
      <w:lvlJc w:val="left"/>
      <w:pPr>
        <w:ind w:left="4796" w:hanging="221"/>
      </w:pPr>
      <w:rPr>
        <w:rFonts w:hint="default"/>
        <w:lang w:val="tr-TR" w:eastAsia="en-US" w:bidi="ar-SA"/>
      </w:rPr>
    </w:lvl>
    <w:lvl w:ilvl="5" w:tplc="8AB0F1FC">
      <w:numFmt w:val="bullet"/>
      <w:lvlText w:val="•"/>
      <w:lvlJc w:val="left"/>
      <w:pPr>
        <w:ind w:left="5700" w:hanging="221"/>
      </w:pPr>
      <w:rPr>
        <w:rFonts w:hint="default"/>
        <w:lang w:val="tr-TR" w:eastAsia="en-US" w:bidi="ar-SA"/>
      </w:rPr>
    </w:lvl>
    <w:lvl w:ilvl="6" w:tplc="11FC6B64">
      <w:numFmt w:val="bullet"/>
      <w:lvlText w:val="•"/>
      <w:lvlJc w:val="left"/>
      <w:pPr>
        <w:ind w:left="6604" w:hanging="221"/>
      </w:pPr>
      <w:rPr>
        <w:rFonts w:hint="default"/>
        <w:lang w:val="tr-TR" w:eastAsia="en-US" w:bidi="ar-SA"/>
      </w:rPr>
    </w:lvl>
    <w:lvl w:ilvl="7" w:tplc="6CBC004C">
      <w:numFmt w:val="bullet"/>
      <w:lvlText w:val="•"/>
      <w:lvlJc w:val="left"/>
      <w:pPr>
        <w:ind w:left="7508" w:hanging="221"/>
      </w:pPr>
      <w:rPr>
        <w:rFonts w:hint="default"/>
        <w:lang w:val="tr-TR" w:eastAsia="en-US" w:bidi="ar-SA"/>
      </w:rPr>
    </w:lvl>
    <w:lvl w:ilvl="8" w:tplc="9FB6B4A0">
      <w:numFmt w:val="bullet"/>
      <w:lvlText w:val="•"/>
      <w:lvlJc w:val="left"/>
      <w:pPr>
        <w:ind w:left="8412" w:hanging="221"/>
      </w:pPr>
      <w:rPr>
        <w:rFonts w:hint="default"/>
        <w:lang w:val="tr-TR" w:eastAsia="en-US" w:bidi="ar-SA"/>
      </w:rPr>
    </w:lvl>
  </w:abstractNum>
  <w:abstractNum w:abstractNumId="13" w15:restartNumberingAfterBreak="0">
    <w:nsid w:val="47E31E17"/>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1AA3239"/>
    <w:multiLevelType w:val="multilevel"/>
    <w:tmpl w:val="42CAD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000000" w:themeColor="text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43C4CCA"/>
    <w:multiLevelType w:val="hybridMultilevel"/>
    <w:tmpl w:val="5566ABF4"/>
    <w:lvl w:ilvl="0" w:tplc="258A8AA2">
      <w:start w:val="1"/>
      <w:numFmt w:val="bullet"/>
      <w:lvlText w:val=""/>
      <w:lvlJc w:val="left"/>
      <w:pPr>
        <w:ind w:left="1380" w:hanging="360"/>
      </w:pPr>
      <w:rPr>
        <w:rFonts w:ascii="Symbol" w:hAnsi="Symbol" w:hint="default"/>
        <w:color w:val="FF0000"/>
      </w:rPr>
    </w:lvl>
    <w:lvl w:ilvl="1" w:tplc="041F0003" w:tentative="1">
      <w:start w:val="1"/>
      <w:numFmt w:val="bullet"/>
      <w:lvlText w:val="o"/>
      <w:lvlJc w:val="left"/>
      <w:pPr>
        <w:ind w:left="2100" w:hanging="360"/>
      </w:pPr>
      <w:rPr>
        <w:rFonts w:ascii="Courier New" w:hAnsi="Courier New" w:cs="Courier New" w:hint="default"/>
      </w:rPr>
    </w:lvl>
    <w:lvl w:ilvl="2" w:tplc="041F0005" w:tentative="1">
      <w:start w:val="1"/>
      <w:numFmt w:val="bullet"/>
      <w:lvlText w:val=""/>
      <w:lvlJc w:val="left"/>
      <w:pPr>
        <w:ind w:left="2820" w:hanging="360"/>
      </w:pPr>
      <w:rPr>
        <w:rFonts w:ascii="Wingdings" w:hAnsi="Wingdings" w:hint="default"/>
      </w:rPr>
    </w:lvl>
    <w:lvl w:ilvl="3" w:tplc="041F0001" w:tentative="1">
      <w:start w:val="1"/>
      <w:numFmt w:val="bullet"/>
      <w:lvlText w:val=""/>
      <w:lvlJc w:val="left"/>
      <w:pPr>
        <w:ind w:left="3540" w:hanging="360"/>
      </w:pPr>
      <w:rPr>
        <w:rFonts w:ascii="Symbol" w:hAnsi="Symbol" w:hint="default"/>
      </w:rPr>
    </w:lvl>
    <w:lvl w:ilvl="4" w:tplc="041F0003" w:tentative="1">
      <w:start w:val="1"/>
      <w:numFmt w:val="bullet"/>
      <w:lvlText w:val="o"/>
      <w:lvlJc w:val="left"/>
      <w:pPr>
        <w:ind w:left="4260" w:hanging="360"/>
      </w:pPr>
      <w:rPr>
        <w:rFonts w:ascii="Courier New" w:hAnsi="Courier New" w:cs="Courier New" w:hint="default"/>
      </w:rPr>
    </w:lvl>
    <w:lvl w:ilvl="5" w:tplc="041F0005" w:tentative="1">
      <w:start w:val="1"/>
      <w:numFmt w:val="bullet"/>
      <w:lvlText w:val=""/>
      <w:lvlJc w:val="left"/>
      <w:pPr>
        <w:ind w:left="4980" w:hanging="360"/>
      </w:pPr>
      <w:rPr>
        <w:rFonts w:ascii="Wingdings" w:hAnsi="Wingdings" w:hint="default"/>
      </w:rPr>
    </w:lvl>
    <w:lvl w:ilvl="6" w:tplc="041F0001" w:tentative="1">
      <w:start w:val="1"/>
      <w:numFmt w:val="bullet"/>
      <w:lvlText w:val=""/>
      <w:lvlJc w:val="left"/>
      <w:pPr>
        <w:ind w:left="5700" w:hanging="360"/>
      </w:pPr>
      <w:rPr>
        <w:rFonts w:ascii="Symbol" w:hAnsi="Symbol" w:hint="default"/>
      </w:rPr>
    </w:lvl>
    <w:lvl w:ilvl="7" w:tplc="041F0003" w:tentative="1">
      <w:start w:val="1"/>
      <w:numFmt w:val="bullet"/>
      <w:lvlText w:val="o"/>
      <w:lvlJc w:val="left"/>
      <w:pPr>
        <w:ind w:left="6420" w:hanging="360"/>
      </w:pPr>
      <w:rPr>
        <w:rFonts w:ascii="Courier New" w:hAnsi="Courier New" w:cs="Courier New" w:hint="default"/>
      </w:rPr>
    </w:lvl>
    <w:lvl w:ilvl="8" w:tplc="041F0005" w:tentative="1">
      <w:start w:val="1"/>
      <w:numFmt w:val="bullet"/>
      <w:lvlText w:val=""/>
      <w:lvlJc w:val="left"/>
      <w:pPr>
        <w:ind w:left="7140" w:hanging="360"/>
      </w:pPr>
      <w:rPr>
        <w:rFonts w:ascii="Wingdings" w:hAnsi="Wingdings" w:hint="default"/>
      </w:rPr>
    </w:lvl>
  </w:abstractNum>
  <w:abstractNum w:abstractNumId="16" w15:restartNumberingAfterBreak="0">
    <w:nsid w:val="58FF050E"/>
    <w:multiLevelType w:val="hybridMultilevel"/>
    <w:tmpl w:val="CB121580"/>
    <w:lvl w:ilvl="0" w:tplc="70140A5C">
      <w:numFmt w:val="bullet"/>
      <w:lvlText w:val="•"/>
      <w:lvlJc w:val="left"/>
      <w:pPr>
        <w:ind w:left="288" w:hanging="174"/>
      </w:pPr>
      <w:rPr>
        <w:rFonts w:ascii="Carlito" w:eastAsia="Carlito" w:hAnsi="Carlito" w:cs="Carlito" w:hint="default"/>
        <w:b w:val="0"/>
        <w:bCs w:val="0"/>
        <w:i w:val="0"/>
        <w:iCs w:val="0"/>
        <w:spacing w:val="0"/>
        <w:w w:val="100"/>
        <w:sz w:val="24"/>
        <w:szCs w:val="24"/>
        <w:lang w:val="tr-TR" w:eastAsia="en-US" w:bidi="ar-SA"/>
      </w:rPr>
    </w:lvl>
    <w:lvl w:ilvl="1" w:tplc="DAD26592">
      <w:numFmt w:val="bullet"/>
      <w:lvlText w:val=""/>
      <w:lvlJc w:val="left"/>
      <w:pPr>
        <w:ind w:left="834" w:hanging="360"/>
      </w:pPr>
      <w:rPr>
        <w:rFonts w:ascii="Symbol" w:eastAsia="Symbol" w:hAnsi="Symbol" w:cs="Symbol" w:hint="default"/>
        <w:b w:val="0"/>
        <w:bCs w:val="0"/>
        <w:i w:val="0"/>
        <w:iCs w:val="0"/>
        <w:spacing w:val="0"/>
        <w:w w:val="100"/>
        <w:sz w:val="24"/>
        <w:szCs w:val="24"/>
        <w:lang w:val="tr-TR" w:eastAsia="en-US" w:bidi="ar-SA"/>
      </w:rPr>
    </w:lvl>
    <w:lvl w:ilvl="2" w:tplc="04EA0448">
      <w:numFmt w:val="bullet"/>
      <w:lvlText w:val=""/>
      <w:lvlJc w:val="left"/>
      <w:pPr>
        <w:ind w:left="920" w:hanging="360"/>
      </w:pPr>
      <w:rPr>
        <w:rFonts w:ascii="Symbol" w:eastAsia="Symbol" w:hAnsi="Symbol" w:cs="Symbol" w:hint="default"/>
        <w:b w:val="0"/>
        <w:bCs w:val="0"/>
        <w:i w:val="0"/>
        <w:iCs w:val="0"/>
        <w:spacing w:val="0"/>
        <w:w w:val="100"/>
        <w:sz w:val="24"/>
        <w:szCs w:val="24"/>
        <w:lang w:val="tr-TR" w:eastAsia="en-US" w:bidi="ar-SA"/>
      </w:rPr>
    </w:lvl>
    <w:lvl w:ilvl="3" w:tplc="A9E44160">
      <w:numFmt w:val="bullet"/>
      <w:lvlText w:val="•"/>
      <w:lvlJc w:val="left"/>
      <w:pPr>
        <w:ind w:left="1983" w:hanging="360"/>
      </w:pPr>
      <w:rPr>
        <w:rFonts w:hint="default"/>
        <w:lang w:val="tr-TR" w:eastAsia="en-US" w:bidi="ar-SA"/>
      </w:rPr>
    </w:lvl>
    <w:lvl w:ilvl="4" w:tplc="803A9230">
      <w:numFmt w:val="bullet"/>
      <w:lvlText w:val="•"/>
      <w:lvlJc w:val="left"/>
      <w:pPr>
        <w:ind w:left="3046" w:hanging="360"/>
      </w:pPr>
      <w:rPr>
        <w:rFonts w:hint="default"/>
        <w:lang w:val="tr-TR" w:eastAsia="en-US" w:bidi="ar-SA"/>
      </w:rPr>
    </w:lvl>
    <w:lvl w:ilvl="5" w:tplc="DDC0BF76">
      <w:numFmt w:val="bullet"/>
      <w:lvlText w:val="•"/>
      <w:lvlJc w:val="left"/>
      <w:pPr>
        <w:ind w:left="4109" w:hanging="360"/>
      </w:pPr>
      <w:rPr>
        <w:rFonts w:hint="default"/>
        <w:lang w:val="tr-TR" w:eastAsia="en-US" w:bidi="ar-SA"/>
      </w:rPr>
    </w:lvl>
    <w:lvl w:ilvl="6" w:tplc="B8A0463E">
      <w:numFmt w:val="bullet"/>
      <w:lvlText w:val="•"/>
      <w:lvlJc w:val="left"/>
      <w:pPr>
        <w:ind w:left="5173" w:hanging="360"/>
      </w:pPr>
      <w:rPr>
        <w:rFonts w:hint="default"/>
        <w:lang w:val="tr-TR" w:eastAsia="en-US" w:bidi="ar-SA"/>
      </w:rPr>
    </w:lvl>
    <w:lvl w:ilvl="7" w:tplc="0AA6EAC6">
      <w:numFmt w:val="bullet"/>
      <w:lvlText w:val="•"/>
      <w:lvlJc w:val="left"/>
      <w:pPr>
        <w:ind w:left="6236" w:hanging="360"/>
      </w:pPr>
      <w:rPr>
        <w:rFonts w:hint="default"/>
        <w:lang w:val="tr-TR" w:eastAsia="en-US" w:bidi="ar-SA"/>
      </w:rPr>
    </w:lvl>
    <w:lvl w:ilvl="8" w:tplc="373C5ECA">
      <w:numFmt w:val="bullet"/>
      <w:lvlText w:val="•"/>
      <w:lvlJc w:val="left"/>
      <w:pPr>
        <w:ind w:left="7299" w:hanging="360"/>
      </w:pPr>
      <w:rPr>
        <w:rFonts w:hint="default"/>
        <w:lang w:val="tr-TR" w:eastAsia="en-US" w:bidi="ar-SA"/>
      </w:rPr>
    </w:lvl>
  </w:abstractNum>
  <w:abstractNum w:abstractNumId="17" w15:restartNumberingAfterBreak="0">
    <w:nsid w:val="5A1D5064"/>
    <w:multiLevelType w:val="hybridMultilevel"/>
    <w:tmpl w:val="9A2E865C"/>
    <w:lvl w:ilvl="0" w:tplc="169C9B94">
      <w:numFmt w:val="bullet"/>
      <w:lvlText w:val="•"/>
      <w:lvlJc w:val="left"/>
      <w:pPr>
        <w:ind w:left="200" w:hanging="236"/>
      </w:pPr>
      <w:rPr>
        <w:rFonts w:ascii="Carlito" w:eastAsia="Carlito" w:hAnsi="Carlito" w:cs="Carlito" w:hint="default"/>
        <w:b w:val="0"/>
        <w:bCs w:val="0"/>
        <w:i w:val="0"/>
        <w:iCs w:val="0"/>
        <w:spacing w:val="0"/>
        <w:w w:val="100"/>
        <w:sz w:val="23"/>
        <w:szCs w:val="23"/>
        <w:lang w:val="tr-TR" w:eastAsia="en-US" w:bidi="ar-SA"/>
      </w:rPr>
    </w:lvl>
    <w:lvl w:ilvl="1" w:tplc="07000E12">
      <w:numFmt w:val="bullet"/>
      <w:lvlText w:val=""/>
      <w:lvlJc w:val="left"/>
      <w:pPr>
        <w:ind w:left="920" w:hanging="360"/>
      </w:pPr>
      <w:rPr>
        <w:rFonts w:ascii="Symbol" w:eastAsia="Symbol" w:hAnsi="Symbol" w:cs="Symbol" w:hint="default"/>
        <w:b w:val="0"/>
        <w:bCs w:val="0"/>
        <w:i w:val="0"/>
        <w:iCs w:val="0"/>
        <w:spacing w:val="0"/>
        <w:w w:val="100"/>
        <w:sz w:val="24"/>
        <w:szCs w:val="24"/>
        <w:lang w:val="tr-TR" w:eastAsia="en-US" w:bidi="ar-SA"/>
      </w:rPr>
    </w:lvl>
    <w:lvl w:ilvl="2" w:tplc="1C649CC6">
      <w:numFmt w:val="bullet"/>
      <w:lvlText w:val="•"/>
      <w:lvlJc w:val="left"/>
      <w:pPr>
        <w:ind w:left="1865" w:hanging="360"/>
      </w:pPr>
      <w:rPr>
        <w:rFonts w:hint="default"/>
        <w:lang w:val="tr-TR" w:eastAsia="en-US" w:bidi="ar-SA"/>
      </w:rPr>
    </w:lvl>
    <w:lvl w:ilvl="3" w:tplc="E3F6F2F6">
      <w:numFmt w:val="bullet"/>
      <w:lvlText w:val="•"/>
      <w:lvlJc w:val="left"/>
      <w:pPr>
        <w:ind w:left="2810" w:hanging="360"/>
      </w:pPr>
      <w:rPr>
        <w:rFonts w:hint="default"/>
        <w:lang w:val="tr-TR" w:eastAsia="en-US" w:bidi="ar-SA"/>
      </w:rPr>
    </w:lvl>
    <w:lvl w:ilvl="4" w:tplc="6068FE54">
      <w:numFmt w:val="bullet"/>
      <w:lvlText w:val="•"/>
      <w:lvlJc w:val="left"/>
      <w:pPr>
        <w:ind w:left="3755" w:hanging="360"/>
      </w:pPr>
      <w:rPr>
        <w:rFonts w:hint="default"/>
        <w:lang w:val="tr-TR" w:eastAsia="en-US" w:bidi="ar-SA"/>
      </w:rPr>
    </w:lvl>
    <w:lvl w:ilvl="5" w:tplc="9928FC16">
      <w:numFmt w:val="bullet"/>
      <w:lvlText w:val="•"/>
      <w:lvlJc w:val="left"/>
      <w:pPr>
        <w:ind w:left="4700" w:hanging="360"/>
      </w:pPr>
      <w:rPr>
        <w:rFonts w:hint="default"/>
        <w:lang w:val="tr-TR" w:eastAsia="en-US" w:bidi="ar-SA"/>
      </w:rPr>
    </w:lvl>
    <w:lvl w:ilvl="6" w:tplc="6D12CE3C">
      <w:numFmt w:val="bullet"/>
      <w:lvlText w:val="•"/>
      <w:lvlJc w:val="left"/>
      <w:pPr>
        <w:ind w:left="5645" w:hanging="360"/>
      </w:pPr>
      <w:rPr>
        <w:rFonts w:hint="default"/>
        <w:lang w:val="tr-TR" w:eastAsia="en-US" w:bidi="ar-SA"/>
      </w:rPr>
    </w:lvl>
    <w:lvl w:ilvl="7" w:tplc="83E67B24">
      <w:numFmt w:val="bullet"/>
      <w:lvlText w:val="•"/>
      <w:lvlJc w:val="left"/>
      <w:pPr>
        <w:ind w:left="6590" w:hanging="360"/>
      </w:pPr>
      <w:rPr>
        <w:rFonts w:hint="default"/>
        <w:lang w:val="tr-TR" w:eastAsia="en-US" w:bidi="ar-SA"/>
      </w:rPr>
    </w:lvl>
    <w:lvl w:ilvl="8" w:tplc="B3380D80">
      <w:numFmt w:val="bullet"/>
      <w:lvlText w:val="•"/>
      <w:lvlJc w:val="left"/>
      <w:pPr>
        <w:ind w:left="7536" w:hanging="360"/>
      </w:pPr>
      <w:rPr>
        <w:rFonts w:hint="default"/>
        <w:lang w:val="tr-TR" w:eastAsia="en-US" w:bidi="ar-SA"/>
      </w:rPr>
    </w:lvl>
  </w:abstractNum>
  <w:abstractNum w:abstractNumId="18" w15:restartNumberingAfterBreak="0">
    <w:nsid w:val="665928A5"/>
    <w:multiLevelType w:val="hybridMultilevel"/>
    <w:tmpl w:val="A29481E8"/>
    <w:lvl w:ilvl="0" w:tplc="041F0001">
      <w:start w:val="1"/>
      <w:numFmt w:val="bullet"/>
      <w:lvlText w:val=""/>
      <w:lvlJc w:val="left"/>
      <w:pPr>
        <w:ind w:left="2100" w:hanging="360"/>
      </w:pPr>
      <w:rPr>
        <w:rFonts w:ascii="Symbol" w:hAnsi="Symbol" w:hint="default"/>
      </w:rPr>
    </w:lvl>
    <w:lvl w:ilvl="1" w:tplc="041F0003" w:tentative="1">
      <w:start w:val="1"/>
      <w:numFmt w:val="bullet"/>
      <w:lvlText w:val="o"/>
      <w:lvlJc w:val="left"/>
      <w:pPr>
        <w:ind w:left="2820" w:hanging="360"/>
      </w:pPr>
      <w:rPr>
        <w:rFonts w:ascii="Courier New" w:hAnsi="Courier New" w:cs="Courier New" w:hint="default"/>
      </w:rPr>
    </w:lvl>
    <w:lvl w:ilvl="2" w:tplc="041F0005" w:tentative="1">
      <w:start w:val="1"/>
      <w:numFmt w:val="bullet"/>
      <w:lvlText w:val=""/>
      <w:lvlJc w:val="left"/>
      <w:pPr>
        <w:ind w:left="3540" w:hanging="360"/>
      </w:pPr>
      <w:rPr>
        <w:rFonts w:ascii="Wingdings" w:hAnsi="Wingdings" w:hint="default"/>
      </w:rPr>
    </w:lvl>
    <w:lvl w:ilvl="3" w:tplc="041F0001" w:tentative="1">
      <w:start w:val="1"/>
      <w:numFmt w:val="bullet"/>
      <w:lvlText w:val=""/>
      <w:lvlJc w:val="left"/>
      <w:pPr>
        <w:ind w:left="4260" w:hanging="360"/>
      </w:pPr>
      <w:rPr>
        <w:rFonts w:ascii="Symbol" w:hAnsi="Symbol" w:hint="default"/>
      </w:rPr>
    </w:lvl>
    <w:lvl w:ilvl="4" w:tplc="041F0003" w:tentative="1">
      <w:start w:val="1"/>
      <w:numFmt w:val="bullet"/>
      <w:lvlText w:val="o"/>
      <w:lvlJc w:val="left"/>
      <w:pPr>
        <w:ind w:left="4980" w:hanging="360"/>
      </w:pPr>
      <w:rPr>
        <w:rFonts w:ascii="Courier New" w:hAnsi="Courier New" w:cs="Courier New" w:hint="default"/>
      </w:rPr>
    </w:lvl>
    <w:lvl w:ilvl="5" w:tplc="041F0005" w:tentative="1">
      <w:start w:val="1"/>
      <w:numFmt w:val="bullet"/>
      <w:lvlText w:val=""/>
      <w:lvlJc w:val="left"/>
      <w:pPr>
        <w:ind w:left="5700" w:hanging="360"/>
      </w:pPr>
      <w:rPr>
        <w:rFonts w:ascii="Wingdings" w:hAnsi="Wingdings" w:hint="default"/>
      </w:rPr>
    </w:lvl>
    <w:lvl w:ilvl="6" w:tplc="041F0001" w:tentative="1">
      <w:start w:val="1"/>
      <w:numFmt w:val="bullet"/>
      <w:lvlText w:val=""/>
      <w:lvlJc w:val="left"/>
      <w:pPr>
        <w:ind w:left="6420" w:hanging="360"/>
      </w:pPr>
      <w:rPr>
        <w:rFonts w:ascii="Symbol" w:hAnsi="Symbol" w:hint="default"/>
      </w:rPr>
    </w:lvl>
    <w:lvl w:ilvl="7" w:tplc="041F0003" w:tentative="1">
      <w:start w:val="1"/>
      <w:numFmt w:val="bullet"/>
      <w:lvlText w:val="o"/>
      <w:lvlJc w:val="left"/>
      <w:pPr>
        <w:ind w:left="7140" w:hanging="360"/>
      </w:pPr>
      <w:rPr>
        <w:rFonts w:ascii="Courier New" w:hAnsi="Courier New" w:cs="Courier New" w:hint="default"/>
      </w:rPr>
    </w:lvl>
    <w:lvl w:ilvl="8" w:tplc="041F0005" w:tentative="1">
      <w:start w:val="1"/>
      <w:numFmt w:val="bullet"/>
      <w:lvlText w:val=""/>
      <w:lvlJc w:val="left"/>
      <w:pPr>
        <w:ind w:left="7860" w:hanging="360"/>
      </w:pPr>
      <w:rPr>
        <w:rFonts w:ascii="Wingdings" w:hAnsi="Wingdings" w:hint="default"/>
      </w:rPr>
    </w:lvl>
  </w:abstractNum>
  <w:abstractNum w:abstractNumId="19" w15:restartNumberingAfterBreak="0">
    <w:nsid w:val="6CDD2002"/>
    <w:multiLevelType w:val="hybridMultilevel"/>
    <w:tmpl w:val="B66A72A2"/>
    <w:lvl w:ilvl="0" w:tplc="4768BCEE">
      <w:start w:val="1"/>
      <w:numFmt w:val="bullet"/>
      <w:lvlText w:val="-"/>
      <w:lvlJc w:val="left"/>
      <w:pPr>
        <w:ind w:left="720" w:hanging="360"/>
      </w:pPr>
      <w:rPr>
        <w:rFonts w:ascii="Courier New" w:hAnsi="Courier New"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DC15B0A"/>
    <w:multiLevelType w:val="hybridMultilevel"/>
    <w:tmpl w:val="A3B251C4"/>
    <w:lvl w:ilvl="0" w:tplc="35A462CA">
      <w:numFmt w:val="bullet"/>
      <w:lvlText w:val=""/>
      <w:lvlJc w:val="left"/>
      <w:pPr>
        <w:ind w:left="920" w:hanging="360"/>
      </w:pPr>
      <w:rPr>
        <w:rFonts w:ascii="Symbol" w:eastAsia="Symbol" w:hAnsi="Symbol" w:cs="Symbol" w:hint="default"/>
        <w:b w:val="0"/>
        <w:bCs w:val="0"/>
        <w:i w:val="0"/>
        <w:iCs w:val="0"/>
        <w:spacing w:val="0"/>
        <w:w w:val="100"/>
        <w:sz w:val="24"/>
        <w:szCs w:val="24"/>
        <w:lang w:val="tr-TR" w:eastAsia="en-US" w:bidi="ar-SA"/>
      </w:rPr>
    </w:lvl>
    <w:lvl w:ilvl="1" w:tplc="57E2E65A">
      <w:numFmt w:val="bullet"/>
      <w:lvlText w:val=""/>
      <w:lvlJc w:val="left"/>
      <w:pPr>
        <w:ind w:left="1398" w:hanging="360"/>
      </w:pPr>
      <w:rPr>
        <w:rFonts w:ascii="Symbol" w:eastAsia="Symbol" w:hAnsi="Symbol" w:cs="Symbol" w:hint="default"/>
        <w:b w:val="0"/>
        <w:bCs w:val="0"/>
        <w:i w:val="0"/>
        <w:iCs w:val="0"/>
        <w:spacing w:val="0"/>
        <w:w w:val="100"/>
        <w:sz w:val="24"/>
        <w:szCs w:val="24"/>
        <w:lang w:val="tr-TR" w:eastAsia="en-US" w:bidi="ar-SA"/>
      </w:rPr>
    </w:lvl>
    <w:lvl w:ilvl="2" w:tplc="BE74F368">
      <w:numFmt w:val="bullet"/>
      <w:lvlText w:val="•"/>
      <w:lvlJc w:val="left"/>
      <w:pPr>
        <w:ind w:left="2291" w:hanging="360"/>
      </w:pPr>
      <w:rPr>
        <w:rFonts w:hint="default"/>
        <w:lang w:val="tr-TR" w:eastAsia="en-US" w:bidi="ar-SA"/>
      </w:rPr>
    </w:lvl>
    <w:lvl w:ilvl="3" w:tplc="62908A6C">
      <w:numFmt w:val="bullet"/>
      <w:lvlText w:val="•"/>
      <w:lvlJc w:val="left"/>
      <w:pPr>
        <w:ind w:left="3183" w:hanging="360"/>
      </w:pPr>
      <w:rPr>
        <w:rFonts w:hint="default"/>
        <w:lang w:val="tr-TR" w:eastAsia="en-US" w:bidi="ar-SA"/>
      </w:rPr>
    </w:lvl>
    <w:lvl w:ilvl="4" w:tplc="BD8AD44A">
      <w:numFmt w:val="bullet"/>
      <w:lvlText w:val="•"/>
      <w:lvlJc w:val="left"/>
      <w:pPr>
        <w:ind w:left="4075" w:hanging="360"/>
      </w:pPr>
      <w:rPr>
        <w:rFonts w:hint="default"/>
        <w:lang w:val="tr-TR" w:eastAsia="en-US" w:bidi="ar-SA"/>
      </w:rPr>
    </w:lvl>
    <w:lvl w:ilvl="5" w:tplc="ABCE7864">
      <w:numFmt w:val="bullet"/>
      <w:lvlText w:val="•"/>
      <w:lvlJc w:val="left"/>
      <w:pPr>
        <w:ind w:left="4967" w:hanging="360"/>
      </w:pPr>
      <w:rPr>
        <w:rFonts w:hint="default"/>
        <w:lang w:val="tr-TR" w:eastAsia="en-US" w:bidi="ar-SA"/>
      </w:rPr>
    </w:lvl>
    <w:lvl w:ilvl="6" w:tplc="2A8208DA">
      <w:numFmt w:val="bullet"/>
      <w:lvlText w:val="•"/>
      <w:lvlJc w:val="left"/>
      <w:pPr>
        <w:ind w:left="5859" w:hanging="360"/>
      </w:pPr>
      <w:rPr>
        <w:rFonts w:hint="default"/>
        <w:lang w:val="tr-TR" w:eastAsia="en-US" w:bidi="ar-SA"/>
      </w:rPr>
    </w:lvl>
    <w:lvl w:ilvl="7" w:tplc="ECD42614">
      <w:numFmt w:val="bullet"/>
      <w:lvlText w:val="•"/>
      <w:lvlJc w:val="left"/>
      <w:pPr>
        <w:ind w:left="6750" w:hanging="360"/>
      </w:pPr>
      <w:rPr>
        <w:rFonts w:hint="default"/>
        <w:lang w:val="tr-TR" w:eastAsia="en-US" w:bidi="ar-SA"/>
      </w:rPr>
    </w:lvl>
    <w:lvl w:ilvl="8" w:tplc="3662B5E0">
      <w:numFmt w:val="bullet"/>
      <w:lvlText w:val="•"/>
      <w:lvlJc w:val="left"/>
      <w:pPr>
        <w:ind w:left="7642" w:hanging="360"/>
      </w:pPr>
      <w:rPr>
        <w:rFonts w:hint="default"/>
        <w:lang w:val="tr-TR" w:eastAsia="en-US" w:bidi="ar-SA"/>
      </w:rPr>
    </w:lvl>
  </w:abstractNum>
  <w:abstractNum w:abstractNumId="21" w15:restartNumberingAfterBreak="0">
    <w:nsid w:val="724C171E"/>
    <w:multiLevelType w:val="hybridMultilevel"/>
    <w:tmpl w:val="22BA9B96"/>
    <w:lvl w:ilvl="0" w:tplc="041F0009">
      <w:start w:val="1"/>
      <w:numFmt w:val="bullet"/>
      <w:lvlText w:val=""/>
      <w:lvlJc w:val="left"/>
      <w:pPr>
        <w:ind w:left="920" w:hanging="360"/>
      </w:pPr>
      <w:rPr>
        <w:rFonts w:ascii="Wingdings" w:hAnsi="Wingdings" w:hint="default"/>
      </w:rPr>
    </w:lvl>
    <w:lvl w:ilvl="1" w:tplc="041F0003" w:tentative="1">
      <w:start w:val="1"/>
      <w:numFmt w:val="bullet"/>
      <w:lvlText w:val="o"/>
      <w:lvlJc w:val="left"/>
      <w:pPr>
        <w:ind w:left="1640" w:hanging="360"/>
      </w:pPr>
      <w:rPr>
        <w:rFonts w:ascii="Courier New" w:hAnsi="Courier New" w:cs="Courier New" w:hint="default"/>
      </w:rPr>
    </w:lvl>
    <w:lvl w:ilvl="2" w:tplc="041F0005" w:tentative="1">
      <w:start w:val="1"/>
      <w:numFmt w:val="bullet"/>
      <w:lvlText w:val=""/>
      <w:lvlJc w:val="left"/>
      <w:pPr>
        <w:ind w:left="2360" w:hanging="360"/>
      </w:pPr>
      <w:rPr>
        <w:rFonts w:ascii="Wingdings" w:hAnsi="Wingdings" w:hint="default"/>
      </w:rPr>
    </w:lvl>
    <w:lvl w:ilvl="3" w:tplc="041F0001" w:tentative="1">
      <w:start w:val="1"/>
      <w:numFmt w:val="bullet"/>
      <w:lvlText w:val=""/>
      <w:lvlJc w:val="left"/>
      <w:pPr>
        <w:ind w:left="3080" w:hanging="360"/>
      </w:pPr>
      <w:rPr>
        <w:rFonts w:ascii="Symbol" w:hAnsi="Symbol" w:hint="default"/>
      </w:rPr>
    </w:lvl>
    <w:lvl w:ilvl="4" w:tplc="041F0003" w:tentative="1">
      <w:start w:val="1"/>
      <w:numFmt w:val="bullet"/>
      <w:lvlText w:val="o"/>
      <w:lvlJc w:val="left"/>
      <w:pPr>
        <w:ind w:left="3800" w:hanging="360"/>
      </w:pPr>
      <w:rPr>
        <w:rFonts w:ascii="Courier New" w:hAnsi="Courier New" w:cs="Courier New" w:hint="default"/>
      </w:rPr>
    </w:lvl>
    <w:lvl w:ilvl="5" w:tplc="041F0005" w:tentative="1">
      <w:start w:val="1"/>
      <w:numFmt w:val="bullet"/>
      <w:lvlText w:val=""/>
      <w:lvlJc w:val="left"/>
      <w:pPr>
        <w:ind w:left="4520" w:hanging="360"/>
      </w:pPr>
      <w:rPr>
        <w:rFonts w:ascii="Wingdings" w:hAnsi="Wingdings" w:hint="default"/>
      </w:rPr>
    </w:lvl>
    <w:lvl w:ilvl="6" w:tplc="041F0001" w:tentative="1">
      <w:start w:val="1"/>
      <w:numFmt w:val="bullet"/>
      <w:lvlText w:val=""/>
      <w:lvlJc w:val="left"/>
      <w:pPr>
        <w:ind w:left="5240" w:hanging="360"/>
      </w:pPr>
      <w:rPr>
        <w:rFonts w:ascii="Symbol" w:hAnsi="Symbol" w:hint="default"/>
      </w:rPr>
    </w:lvl>
    <w:lvl w:ilvl="7" w:tplc="041F0003" w:tentative="1">
      <w:start w:val="1"/>
      <w:numFmt w:val="bullet"/>
      <w:lvlText w:val="o"/>
      <w:lvlJc w:val="left"/>
      <w:pPr>
        <w:ind w:left="5960" w:hanging="360"/>
      </w:pPr>
      <w:rPr>
        <w:rFonts w:ascii="Courier New" w:hAnsi="Courier New" w:cs="Courier New" w:hint="default"/>
      </w:rPr>
    </w:lvl>
    <w:lvl w:ilvl="8" w:tplc="041F0005" w:tentative="1">
      <w:start w:val="1"/>
      <w:numFmt w:val="bullet"/>
      <w:lvlText w:val=""/>
      <w:lvlJc w:val="left"/>
      <w:pPr>
        <w:ind w:left="6680" w:hanging="360"/>
      </w:pPr>
      <w:rPr>
        <w:rFonts w:ascii="Wingdings" w:hAnsi="Wingdings" w:hint="default"/>
      </w:rPr>
    </w:lvl>
  </w:abstractNum>
  <w:abstractNum w:abstractNumId="22" w15:restartNumberingAfterBreak="0">
    <w:nsid w:val="72EF0F46"/>
    <w:multiLevelType w:val="multilevel"/>
    <w:tmpl w:val="3AF05E3A"/>
    <w:lvl w:ilvl="0">
      <w:start w:val="1"/>
      <w:numFmt w:val="upperLetter"/>
      <w:lvlText w:val="%1."/>
      <w:lvlJc w:val="left"/>
      <w:pPr>
        <w:ind w:left="1006" w:hanging="270"/>
      </w:pPr>
      <w:rPr>
        <w:rFonts w:ascii="Times New Roman" w:eastAsia="Times New Roman" w:hAnsi="Times New Roman" w:cs="Times New Roman" w:hint="default"/>
        <w:b/>
        <w:bCs/>
        <w:i w:val="0"/>
        <w:iCs w:val="0"/>
        <w:spacing w:val="0"/>
        <w:w w:val="99"/>
        <w:sz w:val="22"/>
        <w:szCs w:val="22"/>
        <w:lang w:val="tr-TR" w:eastAsia="en-US" w:bidi="ar-SA"/>
      </w:rPr>
    </w:lvl>
    <w:lvl w:ilvl="1">
      <w:start w:val="1"/>
      <w:numFmt w:val="decimal"/>
      <w:lvlText w:val="%1.%2."/>
      <w:lvlJc w:val="left"/>
      <w:pPr>
        <w:ind w:left="1285" w:hanging="434"/>
      </w:pPr>
      <w:rPr>
        <w:rFonts w:ascii="Times New Roman" w:eastAsia="Times New Roman" w:hAnsi="Times New Roman" w:cs="Times New Roman" w:hint="default"/>
        <w:b/>
        <w:bCs/>
        <w:i w:val="0"/>
        <w:iCs w:val="0"/>
        <w:spacing w:val="0"/>
        <w:w w:val="99"/>
        <w:sz w:val="22"/>
        <w:szCs w:val="22"/>
        <w:lang w:val="tr-TR" w:eastAsia="en-US" w:bidi="ar-SA"/>
      </w:rPr>
    </w:lvl>
    <w:lvl w:ilvl="2">
      <w:numFmt w:val="bullet"/>
      <w:lvlText w:val="•"/>
      <w:lvlJc w:val="left"/>
      <w:pPr>
        <w:ind w:left="2362" w:hanging="434"/>
      </w:pPr>
      <w:rPr>
        <w:rFonts w:hint="default"/>
        <w:lang w:val="tr-TR" w:eastAsia="en-US" w:bidi="ar-SA"/>
      </w:rPr>
    </w:lvl>
    <w:lvl w:ilvl="3">
      <w:numFmt w:val="bullet"/>
      <w:lvlText w:val="•"/>
      <w:lvlJc w:val="left"/>
      <w:pPr>
        <w:ind w:left="3344" w:hanging="434"/>
      </w:pPr>
      <w:rPr>
        <w:rFonts w:hint="default"/>
        <w:lang w:val="tr-TR" w:eastAsia="en-US" w:bidi="ar-SA"/>
      </w:rPr>
    </w:lvl>
    <w:lvl w:ilvl="4">
      <w:numFmt w:val="bullet"/>
      <w:lvlText w:val="•"/>
      <w:lvlJc w:val="left"/>
      <w:pPr>
        <w:ind w:left="4326" w:hanging="434"/>
      </w:pPr>
      <w:rPr>
        <w:rFonts w:hint="default"/>
        <w:lang w:val="tr-TR" w:eastAsia="en-US" w:bidi="ar-SA"/>
      </w:rPr>
    </w:lvl>
    <w:lvl w:ilvl="5">
      <w:numFmt w:val="bullet"/>
      <w:lvlText w:val="•"/>
      <w:lvlJc w:val="left"/>
      <w:pPr>
        <w:ind w:left="5308" w:hanging="434"/>
      </w:pPr>
      <w:rPr>
        <w:rFonts w:hint="default"/>
        <w:lang w:val="tr-TR" w:eastAsia="en-US" w:bidi="ar-SA"/>
      </w:rPr>
    </w:lvl>
    <w:lvl w:ilvl="6">
      <w:numFmt w:val="bullet"/>
      <w:lvlText w:val="•"/>
      <w:lvlJc w:val="left"/>
      <w:pPr>
        <w:ind w:left="6291" w:hanging="434"/>
      </w:pPr>
      <w:rPr>
        <w:rFonts w:hint="default"/>
        <w:lang w:val="tr-TR" w:eastAsia="en-US" w:bidi="ar-SA"/>
      </w:rPr>
    </w:lvl>
    <w:lvl w:ilvl="7">
      <w:numFmt w:val="bullet"/>
      <w:lvlText w:val="•"/>
      <w:lvlJc w:val="left"/>
      <w:pPr>
        <w:ind w:left="7273" w:hanging="434"/>
      </w:pPr>
      <w:rPr>
        <w:rFonts w:hint="default"/>
        <w:lang w:val="tr-TR" w:eastAsia="en-US" w:bidi="ar-SA"/>
      </w:rPr>
    </w:lvl>
    <w:lvl w:ilvl="8">
      <w:numFmt w:val="bullet"/>
      <w:lvlText w:val="•"/>
      <w:lvlJc w:val="left"/>
      <w:pPr>
        <w:ind w:left="8255" w:hanging="434"/>
      </w:pPr>
      <w:rPr>
        <w:rFonts w:hint="default"/>
        <w:lang w:val="tr-TR" w:eastAsia="en-US" w:bidi="ar-SA"/>
      </w:rPr>
    </w:lvl>
  </w:abstractNum>
  <w:abstractNum w:abstractNumId="23" w15:restartNumberingAfterBreak="0">
    <w:nsid w:val="77C51A88"/>
    <w:multiLevelType w:val="hybridMultilevel"/>
    <w:tmpl w:val="FB408672"/>
    <w:lvl w:ilvl="0" w:tplc="307C65F6">
      <w:numFmt w:val="bullet"/>
      <w:lvlText w:val=""/>
      <w:lvlJc w:val="left"/>
      <w:pPr>
        <w:ind w:left="342" w:hanging="142"/>
      </w:pPr>
      <w:rPr>
        <w:rFonts w:ascii="Symbol" w:eastAsia="Symbol" w:hAnsi="Symbol" w:cs="Symbol" w:hint="default"/>
        <w:b w:val="0"/>
        <w:bCs w:val="0"/>
        <w:i w:val="0"/>
        <w:iCs w:val="0"/>
        <w:spacing w:val="0"/>
        <w:w w:val="100"/>
        <w:sz w:val="24"/>
        <w:szCs w:val="24"/>
        <w:lang w:val="tr-TR" w:eastAsia="en-US" w:bidi="ar-SA"/>
      </w:rPr>
    </w:lvl>
    <w:lvl w:ilvl="1" w:tplc="EE668254">
      <w:numFmt w:val="bullet"/>
      <w:lvlText w:val=""/>
      <w:lvlJc w:val="left"/>
      <w:pPr>
        <w:ind w:left="920" w:hanging="360"/>
      </w:pPr>
      <w:rPr>
        <w:rFonts w:ascii="Symbol" w:eastAsia="Symbol" w:hAnsi="Symbol" w:cs="Symbol" w:hint="default"/>
        <w:b w:val="0"/>
        <w:bCs w:val="0"/>
        <w:i w:val="0"/>
        <w:iCs w:val="0"/>
        <w:spacing w:val="0"/>
        <w:w w:val="100"/>
        <w:sz w:val="24"/>
        <w:szCs w:val="24"/>
        <w:lang w:val="tr-TR" w:eastAsia="en-US" w:bidi="ar-SA"/>
      </w:rPr>
    </w:lvl>
    <w:lvl w:ilvl="2" w:tplc="41B41352">
      <w:numFmt w:val="bullet"/>
      <w:lvlText w:val="•"/>
      <w:lvlJc w:val="left"/>
      <w:pPr>
        <w:ind w:left="1865" w:hanging="360"/>
      </w:pPr>
      <w:rPr>
        <w:rFonts w:hint="default"/>
        <w:lang w:val="tr-TR" w:eastAsia="en-US" w:bidi="ar-SA"/>
      </w:rPr>
    </w:lvl>
    <w:lvl w:ilvl="3" w:tplc="A58EDE46">
      <w:numFmt w:val="bullet"/>
      <w:lvlText w:val="•"/>
      <w:lvlJc w:val="left"/>
      <w:pPr>
        <w:ind w:left="2810" w:hanging="360"/>
      </w:pPr>
      <w:rPr>
        <w:rFonts w:hint="default"/>
        <w:lang w:val="tr-TR" w:eastAsia="en-US" w:bidi="ar-SA"/>
      </w:rPr>
    </w:lvl>
    <w:lvl w:ilvl="4" w:tplc="B14E8986">
      <w:numFmt w:val="bullet"/>
      <w:lvlText w:val="•"/>
      <w:lvlJc w:val="left"/>
      <w:pPr>
        <w:ind w:left="3755" w:hanging="360"/>
      </w:pPr>
      <w:rPr>
        <w:rFonts w:hint="default"/>
        <w:lang w:val="tr-TR" w:eastAsia="en-US" w:bidi="ar-SA"/>
      </w:rPr>
    </w:lvl>
    <w:lvl w:ilvl="5" w:tplc="65A49C5A">
      <w:numFmt w:val="bullet"/>
      <w:lvlText w:val="•"/>
      <w:lvlJc w:val="left"/>
      <w:pPr>
        <w:ind w:left="4700" w:hanging="360"/>
      </w:pPr>
      <w:rPr>
        <w:rFonts w:hint="default"/>
        <w:lang w:val="tr-TR" w:eastAsia="en-US" w:bidi="ar-SA"/>
      </w:rPr>
    </w:lvl>
    <w:lvl w:ilvl="6" w:tplc="C1E4F832">
      <w:numFmt w:val="bullet"/>
      <w:lvlText w:val="•"/>
      <w:lvlJc w:val="left"/>
      <w:pPr>
        <w:ind w:left="5645" w:hanging="360"/>
      </w:pPr>
      <w:rPr>
        <w:rFonts w:hint="default"/>
        <w:lang w:val="tr-TR" w:eastAsia="en-US" w:bidi="ar-SA"/>
      </w:rPr>
    </w:lvl>
    <w:lvl w:ilvl="7" w:tplc="294E009E">
      <w:numFmt w:val="bullet"/>
      <w:lvlText w:val="•"/>
      <w:lvlJc w:val="left"/>
      <w:pPr>
        <w:ind w:left="6590" w:hanging="360"/>
      </w:pPr>
      <w:rPr>
        <w:rFonts w:hint="default"/>
        <w:lang w:val="tr-TR" w:eastAsia="en-US" w:bidi="ar-SA"/>
      </w:rPr>
    </w:lvl>
    <w:lvl w:ilvl="8" w:tplc="F01263D0">
      <w:numFmt w:val="bullet"/>
      <w:lvlText w:val="•"/>
      <w:lvlJc w:val="left"/>
      <w:pPr>
        <w:ind w:left="7536" w:hanging="360"/>
      </w:pPr>
      <w:rPr>
        <w:rFonts w:hint="default"/>
        <w:lang w:val="tr-TR" w:eastAsia="en-US" w:bidi="ar-SA"/>
      </w:rPr>
    </w:lvl>
  </w:abstractNum>
  <w:num w:numId="1">
    <w:abstractNumId w:val="3"/>
  </w:num>
  <w:num w:numId="2">
    <w:abstractNumId w:val="1"/>
  </w:num>
  <w:num w:numId="3">
    <w:abstractNumId w:val="23"/>
  </w:num>
  <w:num w:numId="4">
    <w:abstractNumId w:val="20"/>
  </w:num>
  <w:num w:numId="5">
    <w:abstractNumId w:val="17"/>
  </w:num>
  <w:num w:numId="6">
    <w:abstractNumId w:val="11"/>
  </w:num>
  <w:num w:numId="7">
    <w:abstractNumId w:val="9"/>
  </w:num>
  <w:num w:numId="8">
    <w:abstractNumId w:val="16"/>
  </w:num>
  <w:num w:numId="9">
    <w:abstractNumId w:val="0"/>
  </w:num>
  <w:num w:numId="10">
    <w:abstractNumId w:val="2"/>
  </w:num>
  <w:num w:numId="11">
    <w:abstractNumId w:val="22"/>
  </w:num>
  <w:num w:numId="12">
    <w:abstractNumId w:val="12"/>
  </w:num>
  <w:num w:numId="13">
    <w:abstractNumId w:val="10"/>
  </w:num>
  <w:num w:numId="14">
    <w:abstractNumId w:val="14"/>
  </w:num>
  <w:num w:numId="15">
    <w:abstractNumId w:val="5"/>
  </w:num>
  <w:num w:numId="16">
    <w:abstractNumId w:val="8"/>
  </w:num>
  <w:num w:numId="17">
    <w:abstractNumId w:val="13"/>
  </w:num>
  <w:num w:numId="18">
    <w:abstractNumId w:val="4"/>
  </w:num>
  <w:num w:numId="19">
    <w:abstractNumId w:val="6"/>
  </w:num>
  <w:num w:numId="20">
    <w:abstractNumId w:val="19"/>
  </w:num>
  <w:num w:numId="21">
    <w:abstractNumId w:val="21"/>
  </w:num>
  <w:num w:numId="22">
    <w:abstractNumId w:val="15"/>
  </w:num>
  <w:num w:numId="23">
    <w:abstractNumId w:val="1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E73"/>
    <w:rsid w:val="00006FAE"/>
    <w:rsid w:val="00022B01"/>
    <w:rsid w:val="00023C5B"/>
    <w:rsid w:val="000259C0"/>
    <w:rsid w:val="00035042"/>
    <w:rsid w:val="00036F8D"/>
    <w:rsid w:val="00047862"/>
    <w:rsid w:val="00053E44"/>
    <w:rsid w:val="000669BF"/>
    <w:rsid w:val="000713A2"/>
    <w:rsid w:val="00071564"/>
    <w:rsid w:val="0008045F"/>
    <w:rsid w:val="000A39F1"/>
    <w:rsid w:val="000A5414"/>
    <w:rsid w:val="000A7BE8"/>
    <w:rsid w:val="000B10FD"/>
    <w:rsid w:val="000C2413"/>
    <w:rsid w:val="000D5728"/>
    <w:rsid w:val="000D6D65"/>
    <w:rsid w:val="000D74C1"/>
    <w:rsid w:val="000D7BC1"/>
    <w:rsid w:val="000E0978"/>
    <w:rsid w:val="000E6B0C"/>
    <w:rsid w:val="000E6D0F"/>
    <w:rsid w:val="000F48ED"/>
    <w:rsid w:val="000F5D41"/>
    <w:rsid w:val="001219BD"/>
    <w:rsid w:val="00130CC5"/>
    <w:rsid w:val="00134426"/>
    <w:rsid w:val="00135D4A"/>
    <w:rsid w:val="001376E6"/>
    <w:rsid w:val="00140052"/>
    <w:rsid w:val="00142423"/>
    <w:rsid w:val="00151C5D"/>
    <w:rsid w:val="0015675E"/>
    <w:rsid w:val="00164E9D"/>
    <w:rsid w:val="00172173"/>
    <w:rsid w:val="00172521"/>
    <w:rsid w:val="001B21AF"/>
    <w:rsid w:val="001B49C0"/>
    <w:rsid w:val="001B60D9"/>
    <w:rsid w:val="001D3AB0"/>
    <w:rsid w:val="001D3D5D"/>
    <w:rsid w:val="001D454E"/>
    <w:rsid w:val="001F03C4"/>
    <w:rsid w:val="001F774D"/>
    <w:rsid w:val="002030E7"/>
    <w:rsid w:val="0022386D"/>
    <w:rsid w:val="00227854"/>
    <w:rsid w:val="00237B81"/>
    <w:rsid w:val="0025622B"/>
    <w:rsid w:val="0026068B"/>
    <w:rsid w:val="002675C6"/>
    <w:rsid w:val="00271ED1"/>
    <w:rsid w:val="002720AB"/>
    <w:rsid w:val="002749FC"/>
    <w:rsid w:val="00280EC9"/>
    <w:rsid w:val="00281E59"/>
    <w:rsid w:val="002A08EA"/>
    <w:rsid w:val="002A24C5"/>
    <w:rsid w:val="002A49D5"/>
    <w:rsid w:val="002A70AE"/>
    <w:rsid w:val="002B1A89"/>
    <w:rsid w:val="002B7013"/>
    <w:rsid w:val="002C139E"/>
    <w:rsid w:val="002D54BE"/>
    <w:rsid w:val="002F420A"/>
    <w:rsid w:val="002F510B"/>
    <w:rsid w:val="003039D7"/>
    <w:rsid w:val="003101A5"/>
    <w:rsid w:val="003162EA"/>
    <w:rsid w:val="00321143"/>
    <w:rsid w:val="0033751A"/>
    <w:rsid w:val="00345DA3"/>
    <w:rsid w:val="00346E77"/>
    <w:rsid w:val="00347D63"/>
    <w:rsid w:val="00351939"/>
    <w:rsid w:val="00357B4A"/>
    <w:rsid w:val="003701AB"/>
    <w:rsid w:val="003758AF"/>
    <w:rsid w:val="00381076"/>
    <w:rsid w:val="0038174C"/>
    <w:rsid w:val="00385F9B"/>
    <w:rsid w:val="003A01A6"/>
    <w:rsid w:val="003A4BC3"/>
    <w:rsid w:val="003A733F"/>
    <w:rsid w:val="003B1EBC"/>
    <w:rsid w:val="003B6AC5"/>
    <w:rsid w:val="003C47AB"/>
    <w:rsid w:val="003E59D4"/>
    <w:rsid w:val="003E610B"/>
    <w:rsid w:val="003F6C55"/>
    <w:rsid w:val="00473771"/>
    <w:rsid w:val="004849FD"/>
    <w:rsid w:val="004B3C7B"/>
    <w:rsid w:val="004D38C2"/>
    <w:rsid w:val="004E3171"/>
    <w:rsid w:val="00503BFD"/>
    <w:rsid w:val="00511A90"/>
    <w:rsid w:val="00515E9B"/>
    <w:rsid w:val="00516A92"/>
    <w:rsid w:val="00531EB5"/>
    <w:rsid w:val="005345D0"/>
    <w:rsid w:val="00537E36"/>
    <w:rsid w:val="0054027A"/>
    <w:rsid w:val="0054248C"/>
    <w:rsid w:val="00551697"/>
    <w:rsid w:val="00562C5B"/>
    <w:rsid w:val="0059234A"/>
    <w:rsid w:val="00593019"/>
    <w:rsid w:val="005A7B2E"/>
    <w:rsid w:val="005E6F44"/>
    <w:rsid w:val="005F7AAF"/>
    <w:rsid w:val="00621D1E"/>
    <w:rsid w:val="00622D95"/>
    <w:rsid w:val="00626140"/>
    <w:rsid w:val="00626B1C"/>
    <w:rsid w:val="0063196F"/>
    <w:rsid w:val="006360FD"/>
    <w:rsid w:val="00644FE8"/>
    <w:rsid w:val="00655757"/>
    <w:rsid w:val="00656129"/>
    <w:rsid w:val="0066012F"/>
    <w:rsid w:val="006625EE"/>
    <w:rsid w:val="00664EC6"/>
    <w:rsid w:val="00684F69"/>
    <w:rsid w:val="00687599"/>
    <w:rsid w:val="00692006"/>
    <w:rsid w:val="006A7102"/>
    <w:rsid w:val="006A726B"/>
    <w:rsid w:val="006B1B26"/>
    <w:rsid w:val="006B4525"/>
    <w:rsid w:val="006C27C8"/>
    <w:rsid w:val="006E3694"/>
    <w:rsid w:val="006F0C46"/>
    <w:rsid w:val="0071126A"/>
    <w:rsid w:val="00712BA3"/>
    <w:rsid w:val="00713462"/>
    <w:rsid w:val="007143B4"/>
    <w:rsid w:val="00736A79"/>
    <w:rsid w:val="00744135"/>
    <w:rsid w:val="00760B77"/>
    <w:rsid w:val="007703F5"/>
    <w:rsid w:val="007714F5"/>
    <w:rsid w:val="00775304"/>
    <w:rsid w:val="0078462B"/>
    <w:rsid w:val="00784FD5"/>
    <w:rsid w:val="007C22DC"/>
    <w:rsid w:val="007C5209"/>
    <w:rsid w:val="007D5CF0"/>
    <w:rsid w:val="008011F2"/>
    <w:rsid w:val="00807CB4"/>
    <w:rsid w:val="0081183A"/>
    <w:rsid w:val="008151FC"/>
    <w:rsid w:val="00821BE5"/>
    <w:rsid w:val="00825542"/>
    <w:rsid w:val="00831C2A"/>
    <w:rsid w:val="00837159"/>
    <w:rsid w:val="00841717"/>
    <w:rsid w:val="008424FB"/>
    <w:rsid w:val="0086034B"/>
    <w:rsid w:val="00864267"/>
    <w:rsid w:val="0086591F"/>
    <w:rsid w:val="00866BB2"/>
    <w:rsid w:val="0087020A"/>
    <w:rsid w:val="00875131"/>
    <w:rsid w:val="008A0227"/>
    <w:rsid w:val="008A1091"/>
    <w:rsid w:val="008E2E8E"/>
    <w:rsid w:val="008E56F5"/>
    <w:rsid w:val="008E7191"/>
    <w:rsid w:val="009034A0"/>
    <w:rsid w:val="009155EF"/>
    <w:rsid w:val="0093051B"/>
    <w:rsid w:val="00930A7E"/>
    <w:rsid w:val="00930C7D"/>
    <w:rsid w:val="00933935"/>
    <w:rsid w:val="009362D2"/>
    <w:rsid w:val="009412B3"/>
    <w:rsid w:val="0094305D"/>
    <w:rsid w:val="00977706"/>
    <w:rsid w:val="00994332"/>
    <w:rsid w:val="00994D59"/>
    <w:rsid w:val="00995A1A"/>
    <w:rsid w:val="009A7311"/>
    <w:rsid w:val="009B29C3"/>
    <w:rsid w:val="009B5DD7"/>
    <w:rsid w:val="009B71EB"/>
    <w:rsid w:val="009B76D6"/>
    <w:rsid w:val="009C3E97"/>
    <w:rsid w:val="009D4AB4"/>
    <w:rsid w:val="009D4DE7"/>
    <w:rsid w:val="009D7C63"/>
    <w:rsid w:val="009E38BC"/>
    <w:rsid w:val="009E664E"/>
    <w:rsid w:val="009F2DE6"/>
    <w:rsid w:val="00A03195"/>
    <w:rsid w:val="00A05AFA"/>
    <w:rsid w:val="00A12F25"/>
    <w:rsid w:val="00A13FF7"/>
    <w:rsid w:val="00A16E53"/>
    <w:rsid w:val="00A22EB1"/>
    <w:rsid w:val="00A27A1D"/>
    <w:rsid w:val="00A30A3D"/>
    <w:rsid w:val="00A35E73"/>
    <w:rsid w:val="00A37321"/>
    <w:rsid w:val="00A37D3E"/>
    <w:rsid w:val="00A5418C"/>
    <w:rsid w:val="00A55BEC"/>
    <w:rsid w:val="00A6131D"/>
    <w:rsid w:val="00A653CE"/>
    <w:rsid w:val="00A66CB4"/>
    <w:rsid w:val="00A67941"/>
    <w:rsid w:val="00AB17FD"/>
    <w:rsid w:val="00AB78F9"/>
    <w:rsid w:val="00AC1CAB"/>
    <w:rsid w:val="00AE438C"/>
    <w:rsid w:val="00AF633C"/>
    <w:rsid w:val="00B03F12"/>
    <w:rsid w:val="00B0506B"/>
    <w:rsid w:val="00B06597"/>
    <w:rsid w:val="00B11983"/>
    <w:rsid w:val="00B131C0"/>
    <w:rsid w:val="00B2567E"/>
    <w:rsid w:val="00B43FA7"/>
    <w:rsid w:val="00B45721"/>
    <w:rsid w:val="00B72BC2"/>
    <w:rsid w:val="00B76EAD"/>
    <w:rsid w:val="00B80024"/>
    <w:rsid w:val="00B80C62"/>
    <w:rsid w:val="00B92B49"/>
    <w:rsid w:val="00B973CC"/>
    <w:rsid w:val="00BD1684"/>
    <w:rsid w:val="00BD1C38"/>
    <w:rsid w:val="00BD3395"/>
    <w:rsid w:val="00BE4B3D"/>
    <w:rsid w:val="00BE528E"/>
    <w:rsid w:val="00BF63AB"/>
    <w:rsid w:val="00C03915"/>
    <w:rsid w:val="00C04584"/>
    <w:rsid w:val="00C06B7E"/>
    <w:rsid w:val="00C22318"/>
    <w:rsid w:val="00C418A7"/>
    <w:rsid w:val="00C470CF"/>
    <w:rsid w:val="00C47145"/>
    <w:rsid w:val="00C51838"/>
    <w:rsid w:val="00C5228A"/>
    <w:rsid w:val="00C85D89"/>
    <w:rsid w:val="00C90573"/>
    <w:rsid w:val="00C92940"/>
    <w:rsid w:val="00C943B9"/>
    <w:rsid w:val="00C96C7B"/>
    <w:rsid w:val="00CA2FF0"/>
    <w:rsid w:val="00CD5B7A"/>
    <w:rsid w:val="00CE603C"/>
    <w:rsid w:val="00CF5C5C"/>
    <w:rsid w:val="00CF63B3"/>
    <w:rsid w:val="00D06AF1"/>
    <w:rsid w:val="00D1498E"/>
    <w:rsid w:val="00D261F9"/>
    <w:rsid w:val="00D34BE7"/>
    <w:rsid w:val="00D46DF8"/>
    <w:rsid w:val="00D57708"/>
    <w:rsid w:val="00D65371"/>
    <w:rsid w:val="00D74AAD"/>
    <w:rsid w:val="00D7623F"/>
    <w:rsid w:val="00D80695"/>
    <w:rsid w:val="00D84B7B"/>
    <w:rsid w:val="00D97124"/>
    <w:rsid w:val="00DC102E"/>
    <w:rsid w:val="00DC223E"/>
    <w:rsid w:val="00DE7B19"/>
    <w:rsid w:val="00DF64F1"/>
    <w:rsid w:val="00E12155"/>
    <w:rsid w:val="00E12614"/>
    <w:rsid w:val="00E307A9"/>
    <w:rsid w:val="00E349CD"/>
    <w:rsid w:val="00E35B03"/>
    <w:rsid w:val="00E366E8"/>
    <w:rsid w:val="00E37A07"/>
    <w:rsid w:val="00E75BBD"/>
    <w:rsid w:val="00E8582C"/>
    <w:rsid w:val="00EA597B"/>
    <w:rsid w:val="00EA7B1D"/>
    <w:rsid w:val="00EB1C6E"/>
    <w:rsid w:val="00EC0919"/>
    <w:rsid w:val="00EC257F"/>
    <w:rsid w:val="00EC6BD9"/>
    <w:rsid w:val="00ED4EAF"/>
    <w:rsid w:val="00ED656C"/>
    <w:rsid w:val="00EE20F2"/>
    <w:rsid w:val="00EE36CA"/>
    <w:rsid w:val="00EE754B"/>
    <w:rsid w:val="00EF0CFB"/>
    <w:rsid w:val="00F02DD3"/>
    <w:rsid w:val="00F10F30"/>
    <w:rsid w:val="00F21F59"/>
    <w:rsid w:val="00F33182"/>
    <w:rsid w:val="00F55DFA"/>
    <w:rsid w:val="00F669E3"/>
    <w:rsid w:val="00F7161D"/>
    <w:rsid w:val="00F72627"/>
    <w:rsid w:val="00F81D4E"/>
    <w:rsid w:val="00F848DD"/>
    <w:rsid w:val="00F92421"/>
    <w:rsid w:val="00F924C5"/>
    <w:rsid w:val="00FC4EC0"/>
    <w:rsid w:val="00FC6C17"/>
    <w:rsid w:val="00FD3705"/>
    <w:rsid w:val="00FD65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0F58"/>
  <w15:docId w15:val="{857D0C4B-0789-4385-81FB-3FB819A1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E77"/>
    <w:rPr>
      <w:rFonts w:ascii="Times New Roman" w:eastAsia="Times New Roman" w:hAnsi="Times New Roman" w:cs="Times New Roman"/>
      <w:lang w:val="tr-TR"/>
    </w:rPr>
  </w:style>
  <w:style w:type="paragraph" w:styleId="Balk1">
    <w:name w:val="heading 1"/>
    <w:basedOn w:val="Normal"/>
    <w:uiPriority w:val="9"/>
    <w:qFormat/>
    <w:pPr>
      <w:ind w:left="455" w:hanging="271"/>
      <w:outlineLvl w:val="0"/>
    </w:pPr>
    <w:rPr>
      <w:b/>
      <w:bCs/>
      <w:sz w:val="28"/>
      <w:szCs w:val="28"/>
      <w:u w:val="single" w:color="000000"/>
    </w:rPr>
  </w:style>
  <w:style w:type="paragraph" w:styleId="Balk2">
    <w:name w:val="heading 2"/>
    <w:basedOn w:val="Normal"/>
    <w:link w:val="Balk2Char"/>
    <w:uiPriority w:val="9"/>
    <w:unhideWhenUsed/>
    <w:qFormat/>
    <w:pPr>
      <w:spacing w:before="239"/>
      <w:ind w:left="114"/>
      <w:outlineLvl w:val="1"/>
    </w:pPr>
    <w:rPr>
      <w:b/>
      <w:bCs/>
      <w:sz w:val="26"/>
      <w:szCs w:val="26"/>
    </w:rPr>
  </w:style>
  <w:style w:type="paragraph" w:styleId="Balk3">
    <w:name w:val="heading 3"/>
    <w:basedOn w:val="Normal"/>
    <w:link w:val="Balk3Char"/>
    <w:uiPriority w:val="9"/>
    <w:unhideWhenUsed/>
    <w:qFormat/>
    <w:pPr>
      <w:ind w:left="200"/>
      <w:outlineLvl w:val="2"/>
    </w:pPr>
    <w:rPr>
      <w:b/>
      <w:bCs/>
      <w:sz w:val="24"/>
      <w:szCs w:val="24"/>
    </w:rPr>
  </w:style>
  <w:style w:type="paragraph" w:styleId="Balk4">
    <w:name w:val="heading 4"/>
    <w:basedOn w:val="Normal"/>
    <w:link w:val="Balk4Char"/>
    <w:uiPriority w:val="9"/>
    <w:unhideWhenUsed/>
    <w:qFormat/>
    <w:pPr>
      <w:ind w:left="840" w:hanging="640"/>
      <w:jc w:val="both"/>
      <w:outlineLvl w:val="3"/>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38"/>
      <w:ind w:left="736"/>
    </w:pPr>
    <w:rPr>
      <w:b/>
      <w:bCs/>
    </w:rPr>
  </w:style>
  <w:style w:type="paragraph" w:styleId="T2">
    <w:name w:val="toc 2"/>
    <w:basedOn w:val="Normal"/>
    <w:uiPriority w:val="1"/>
    <w:qFormat/>
    <w:pPr>
      <w:spacing w:before="138"/>
      <w:ind w:left="1387" w:hanging="432"/>
    </w:pPr>
    <w:rPr>
      <w:b/>
      <w:bCs/>
    </w:rPr>
  </w:style>
  <w:style w:type="paragraph" w:styleId="GvdeMetni">
    <w:name w:val="Body Text"/>
    <w:basedOn w:val="Normal"/>
    <w:link w:val="GvdeMetniChar"/>
    <w:uiPriority w:val="1"/>
    <w:qFormat/>
    <w:rPr>
      <w:sz w:val="24"/>
      <w:szCs w:val="24"/>
    </w:rPr>
  </w:style>
  <w:style w:type="paragraph" w:styleId="ListeParagraf">
    <w:name w:val="List Paragraph"/>
    <w:aliases w:val="Bullet Points,içindekiler vb,LİSTE PARAF,KODLAMA,ALT BAŞLIK"/>
    <w:basedOn w:val="Normal"/>
    <w:link w:val="ListeParagrafChar"/>
    <w:uiPriority w:val="34"/>
    <w:qFormat/>
    <w:pPr>
      <w:ind w:left="920" w:hanging="360"/>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2F420A"/>
    <w:rPr>
      <w:color w:val="0000FF" w:themeColor="hyperlink"/>
      <w:u w:val="single"/>
    </w:rPr>
  </w:style>
  <w:style w:type="character" w:customStyle="1" w:styleId="UnresolvedMention">
    <w:name w:val="Unresolved Mention"/>
    <w:basedOn w:val="VarsaylanParagrafYazTipi"/>
    <w:uiPriority w:val="99"/>
    <w:semiHidden/>
    <w:unhideWhenUsed/>
    <w:rsid w:val="002F420A"/>
    <w:rPr>
      <w:color w:val="605E5C"/>
      <w:shd w:val="clear" w:color="auto" w:fill="E1DFDD"/>
    </w:rPr>
  </w:style>
  <w:style w:type="character" w:styleId="zlenenKpr">
    <w:name w:val="FollowedHyperlink"/>
    <w:basedOn w:val="VarsaylanParagrafYazTipi"/>
    <w:uiPriority w:val="99"/>
    <w:semiHidden/>
    <w:unhideWhenUsed/>
    <w:rsid w:val="00F72627"/>
    <w:rPr>
      <w:color w:val="800080" w:themeColor="followedHyperlink"/>
      <w:u w:val="single"/>
    </w:rPr>
  </w:style>
  <w:style w:type="character" w:customStyle="1" w:styleId="Balk2Char">
    <w:name w:val="Başlık 2 Char"/>
    <w:basedOn w:val="VarsaylanParagrafYazTipi"/>
    <w:link w:val="Balk2"/>
    <w:uiPriority w:val="1"/>
    <w:rsid w:val="001F774D"/>
    <w:rPr>
      <w:rFonts w:ascii="Times New Roman" w:eastAsia="Times New Roman" w:hAnsi="Times New Roman" w:cs="Times New Roman"/>
      <w:b/>
      <w:bCs/>
      <w:sz w:val="26"/>
      <w:szCs w:val="26"/>
      <w:lang w:val="tr-TR"/>
    </w:rPr>
  </w:style>
  <w:style w:type="paragraph" w:customStyle="1" w:styleId="Stil">
    <w:name w:val="Stil"/>
    <w:rsid w:val="005E6F44"/>
    <w:pPr>
      <w:adjustRightInd w:val="0"/>
    </w:pPr>
    <w:rPr>
      <w:rFonts w:ascii="Times New Roman" w:eastAsia="Times New Roman" w:hAnsi="Times New Roman" w:cs="Times New Roman"/>
      <w:sz w:val="24"/>
      <w:szCs w:val="24"/>
      <w:lang w:val="tr-TR" w:eastAsia="tr-TR"/>
    </w:rPr>
  </w:style>
  <w:style w:type="paragraph" w:styleId="NormalWeb">
    <w:name w:val="Normal (Web)"/>
    <w:basedOn w:val="Normal"/>
    <w:uiPriority w:val="99"/>
    <w:semiHidden/>
    <w:unhideWhenUsed/>
    <w:rsid w:val="00B06597"/>
    <w:pPr>
      <w:widowControl/>
      <w:autoSpaceDE/>
      <w:autoSpaceDN/>
      <w:spacing w:before="100" w:beforeAutospacing="1" w:after="100" w:afterAutospacing="1"/>
    </w:pPr>
    <w:rPr>
      <w:sz w:val="24"/>
      <w:szCs w:val="24"/>
      <w:lang w:eastAsia="tr-TR"/>
    </w:rPr>
  </w:style>
  <w:style w:type="paragraph" w:styleId="BalonMetni">
    <w:name w:val="Balloon Text"/>
    <w:basedOn w:val="Normal"/>
    <w:link w:val="BalonMetniChar"/>
    <w:uiPriority w:val="99"/>
    <w:semiHidden/>
    <w:unhideWhenUsed/>
    <w:rsid w:val="00736A7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A79"/>
    <w:rPr>
      <w:rFonts w:ascii="Segoe UI" w:eastAsia="Times New Roman" w:hAnsi="Segoe UI" w:cs="Segoe UI"/>
      <w:sz w:val="18"/>
      <w:szCs w:val="18"/>
      <w:lang w:val="tr-TR"/>
    </w:rPr>
  </w:style>
  <w:style w:type="paragraph" w:customStyle="1" w:styleId="Default">
    <w:name w:val="Default"/>
    <w:rsid w:val="00D06AF1"/>
    <w:pPr>
      <w:widowControl/>
      <w:adjustRightInd w:val="0"/>
    </w:pPr>
    <w:rPr>
      <w:rFonts w:ascii="Times New Roman" w:eastAsia="Times New Roman" w:hAnsi="Times New Roman" w:cs="Times New Roman"/>
      <w:color w:val="000000"/>
      <w:sz w:val="24"/>
      <w:szCs w:val="24"/>
      <w:lang w:val="tr-TR" w:eastAsia="tr-TR"/>
    </w:rPr>
  </w:style>
  <w:style w:type="character" w:customStyle="1" w:styleId="ListeParagrafChar">
    <w:name w:val="Liste Paragraf Char"/>
    <w:aliases w:val="Bullet Points Char,içindekiler vb Char,LİSTE PARAF Char,KODLAMA Char,ALT BAŞLIK Char"/>
    <w:link w:val="ListeParagraf"/>
    <w:uiPriority w:val="34"/>
    <w:rsid w:val="00D06AF1"/>
    <w:rPr>
      <w:rFonts w:ascii="Times New Roman" w:eastAsia="Times New Roman" w:hAnsi="Times New Roman" w:cs="Times New Roman"/>
      <w:lang w:val="tr-TR"/>
    </w:rPr>
  </w:style>
  <w:style w:type="paragraph" w:styleId="stbilgi">
    <w:name w:val="header"/>
    <w:basedOn w:val="Normal"/>
    <w:link w:val="stbilgiChar"/>
    <w:uiPriority w:val="99"/>
    <w:unhideWhenUsed/>
    <w:rsid w:val="002030E7"/>
    <w:pPr>
      <w:tabs>
        <w:tab w:val="center" w:pos="4536"/>
        <w:tab w:val="right" w:pos="9072"/>
      </w:tabs>
    </w:pPr>
  </w:style>
  <w:style w:type="character" w:customStyle="1" w:styleId="stbilgiChar">
    <w:name w:val="Üstbilgi Char"/>
    <w:basedOn w:val="VarsaylanParagrafYazTipi"/>
    <w:link w:val="stbilgi"/>
    <w:uiPriority w:val="99"/>
    <w:rsid w:val="002030E7"/>
    <w:rPr>
      <w:rFonts w:ascii="Times New Roman" w:eastAsia="Times New Roman" w:hAnsi="Times New Roman" w:cs="Times New Roman"/>
      <w:lang w:val="tr-TR"/>
    </w:rPr>
  </w:style>
  <w:style w:type="paragraph" w:styleId="Altbilgi">
    <w:name w:val="footer"/>
    <w:basedOn w:val="Normal"/>
    <w:link w:val="AltbilgiChar"/>
    <w:uiPriority w:val="99"/>
    <w:unhideWhenUsed/>
    <w:rsid w:val="002030E7"/>
    <w:pPr>
      <w:tabs>
        <w:tab w:val="center" w:pos="4536"/>
        <w:tab w:val="right" w:pos="9072"/>
      </w:tabs>
    </w:pPr>
  </w:style>
  <w:style w:type="character" w:customStyle="1" w:styleId="AltbilgiChar">
    <w:name w:val="Altbilgi Char"/>
    <w:basedOn w:val="VarsaylanParagrafYazTipi"/>
    <w:link w:val="Altbilgi"/>
    <w:uiPriority w:val="99"/>
    <w:rsid w:val="002030E7"/>
    <w:rPr>
      <w:rFonts w:ascii="Times New Roman" w:eastAsia="Times New Roman" w:hAnsi="Times New Roman" w:cs="Times New Roman"/>
      <w:lang w:val="tr-TR"/>
    </w:rPr>
  </w:style>
  <w:style w:type="character" w:customStyle="1" w:styleId="Balk3Char">
    <w:name w:val="Başlık 3 Char"/>
    <w:basedOn w:val="VarsaylanParagrafYazTipi"/>
    <w:link w:val="Balk3"/>
    <w:uiPriority w:val="9"/>
    <w:rsid w:val="00346E77"/>
    <w:rPr>
      <w:rFonts w:ascii="Times New Roman" w:eastAsia="Times New Roman" w:hAnsi="Times New Roman" w:cs="Times New Roman"/>
      <w:b/>
      <w:bCs/>
      <w:sz w:val="24"/>
      <w:szCs w:val="24"/>
      <w:lang w:val="tr-TR"/>
    </w:rPr>
  </w:style>
  <w:style w:type="character" w:customStyle="1" w:styleId="Balk4Char">
    <w:name w:val="Başlık 4 Char"/>
    <w:basedOn w:val="VarsaylanParagrafYazTipi"/>
    <w:link w:val="Balk4"/>
    <w:uiPriority w:val="9"/>
    <w:rsid w:val="00346E77"/>
    <w:rPr>
      <w:rFonts w:ascii="Times New Roman" w:eastAsia="Times New Roman" w:hAnsi="Times New Roman" w:cs="Times New Roman"/>
      <w:b/>
      <w:bCs/>
      <w:i/>
      <w:iCs/>
      <w:sz w:val="24"/>
      <w:szCs w:val="24"/>
      <w:lang w:val="tr-TR"/>
    </w:rPr>
  </w:style>
  <w:style w:type="character" w:customStyle="1" w:styleId="GvdeMetniChar">
    <w:name w:val="Gövde Metni Char"/>
    <w:basedOn w:val="VarsaylanParagrafYazTipi"/>
    <w:link w:val="GvdeMetni"/>
    <w:uiPriority w:val="1"/>
    <w:rsid w:val="00346E77"/>
    <w:rPr>
      <w:rFonts w:ascii="Times New Roman" w:eastAsia="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399848">
      <w:bodyDiv w:val="1"/>
      <w:marLeft w:val="0"/>
      <w:marRight w:val="0"/>
      <w:marTop w:val="0"/>
      <w:marBottom w:val="0"/>
      <w:divBdr>
        <w:top w:val="none" w:sz="0" w:space="0" w:color="auto"/>
        <w:left w:val="none" w:sz="0" w:space="0" w:color="auto"/>
        <w:bottom w:val="none" w:sz="0" w:space="0" w:color="auto"/>
        <w:right w:val="none" w:sz="0" w:space="0" w:color="auto"/>
      </w:divBdr>
    </w:div>
    <w:div w:id="1831016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kademik.adu.edu.tr/myo/kocarli/tr/haberler/kocarli-meslek-yuksekokul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kademik.adu.edu.tr/myo/kocarli/tr/haberler/universitemiz-kocarli-meslek-yuksekokulu-nda-ilk-ders-" TargetMode="External"/><Relationship Id="rId17" Type="http://schemas.openxmlformats.org/officeDocument/2006/relationships/hyperlink" Target="https://portal.yokak.gov.tr/kategori/toplumsal-katki-surecleri/" TargetMode="External"/><Relationship Id="rId2" Type="http://schemas.openxmlformats.org/officeDocument/2006/relationships/styles" Target="styles.xml"/><Relationship Id="rId16" Type="http://schemas.openxmlformats.org/officeDocument/2006/relationships/hyperlink" Target="https://haber.adu.edu.tr/haber/adu-guney-kampusunde-ilk-kez-duzenlenen-guney-fest-bilim-kultur-ve-sanat-senligi-gerceklestirildi-10001642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kts.adu.edu.tr/" TargetMode="External"/><Relationship Id="rId5" Type="http://schemas.openxmlformats.org/officeDocument/2006/relationships/footnotes" Target="footnotes.xml"/><Relationship Id="rId15" Type="http://schemas.openxmlformats.org/officeDocument/2006/relationships/hyperlink" Target="https://haber.adu.edu.tr/haber/kocarli-myo-haus-santrifuj-teknolojileri-firmasina-teknik-gezi-" TargetMode="External"/><Relationship Id="rId10" Type="http://schemas.openxmlformats.org/officeDocument/2006/relationships/hyperlink" Target="mailto:kocarlimyo@adu.edu.t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aner@adu.edu.tr" TargetMode="External"/><Relationship Id="rId14" Type="http://schemas.openxmlformats.org/officeDocument/2006/relationships/hyperlink" Target="https://haber.adu.edu.tr/haber/kocarli-myo-21-mart-dunya-down-sendromu-farkindalik-gunu-etkinligine-katildi-10001613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14</Pages>
  <Words>3443</Words>
  <Characters>19628</Characters>
  <Application>Microsoft Office Word</Application>
  <DocSecurity>0</DocSecurity>
  <Lines>163</Lines>
  <Paragraphs>46</Paragraphs>
  <ScaleCrop>false</ScaleCrop>
  <HeadingPairs>
    <vt:vector size="4" baseType="variant">
      <vt:variant>
        <vt:lpstr>Konu Başlığı</vt:lpstr>
      </vt:variant>
      <vt:variant>
        <vt:i4>1</vt:i4>
      </vt:variant>
      <vt:variant>
        <vt:lpstr>Başlıklar</vt:lpstr>
      </vt:variant>
      <vt:variant>
        <vt:i4>40</vt:i4>
      </vt:variant>
    </vt:vector>
  </HeadingPairs>
  <TitlesOfParts>
    <vt:vector size="41" baseType="lpstr">
      <vt:lpstr/>
      <vt:lpstr>        GENEL BİLGİLER</vt:lpstr>
      <vt:lpstr>    Giriş</vt:lpstr>
      <vt:lpstr>    Amaç</vt:lpstr>
      <vt:lpstr>    İçerik</vt:lpstr>
      <vt:lpstr>    Format ve Hazırlık</vt:lpstr>
      <vt:lpstr>    Raporun Teslimi ve Dağıtımı</vt:lpstr>
      <vt:lpstr>    Raporların Değerlendirilmesi Süreci</vt:lpstr>
      <vt:lpstr>    Gizlilik</vt:lpstr>
      <vt:lpstr>        Önemli Açıklamalar:</vt:lpstr>
      <vt:lpstr>    .2.Yazım Biçimi</vt:lpstr>
      <vt:lpstr>    </vt:lpstr>
      <vt:lpstr>    </vt:lpstr>
      <vt:lpstr>    </vt:lpstr>
      <vt:lpstr>    </vt:lpstr>
      <vt:lpstr>    </vt:lpstr>
      <vt:lpstr>    3. Kanıt Kullanımı</vt:lpstr>
      <vt:lpstr>    </vt:lpstr>
      <vt:lpstr>        BİRİM HAKKINDA BİLGİLER</vt:lpstr>
      <vt:lpstr>        Tarihsel Gelişimi</vt:lpstr>
      <vt:lpstr>        Misyonu, Vizyonu, Değerleri ve Hedefleri</vt:lpstr>
      <vt:lpstr>        Eğitim ve Öğretim Hizmeti Sunan Birimleri</vt:lpstr>
      <vt:lpstr>        Araştırma Faaliyetlerinin Yürütüldüğü Birimleri</vt:lpstr>
      <vt:lpstr>        Birimin Organizasyon Yapısı</vt:lpstr>
      <vt:lpstr>        İyileştirmeye Yönelik Çalışmalar</vt:lpstr>
      <vt:lpstr>LİDERLİK, YÖNETİŞİM VE KALİTE</vt:lpstr>
      <vt:lpstr>        Liderlik ve Kalite</vt:lpstr>
      <vt:lpstr>        Misyon ve Stratejik Amaçlar</vt:lpstr>
      <vt:lpstr>        Yönetim Sistemleri</vt:lpstr>
      <vt:lpstr>        Yönetim Sistemleri</vt:lpstr>
      <vt:lpstr>        Paydaş Katılımı</vt:lpstr>
      <vt:lpstr>        Uluslararasılaşma</vt:lpstr>
      <vt:lpstr>EĞİTİM VE ÖĞRETİM</vt:lpstr>
      <vt:lpstr>        Programların Tasarımı, Değerlendirilmesi ve Güncellenmesi</vt:lpstr>
      <vt:lpstr>        Öğrenme Kaynakları ve Akademik Destek Hizmetleri</vt:lpstr>
      <vt:lpstr>        Öğretim Kadrosu</vt:lpstr>
      <vt:lpstr>        ​ARAŞTIRMA VE GELİŞTİRME</vt:lpstr>
      <vt:lpstr>        Araştırma Yetkinliği, İş birlikleri ve Destekler</vt:lpstr>
      <vt:lpstr>        Araştırma Performansı</vt:lpstr>
      <vt:lpstr>        TOPLUMSAL KATKI</vt:lpstr>
      <vt:lpstr>        Toplumsal Katkı Performansı</vt:lpstr>
    </vt:vector>
  </TitlesOfParts>
  <Company>KiNGHaZe</Company>
  <LinksUpToDate>false</LinksUpToDate>
  <CharactersWithSpaces>23025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Akreditasyon, Akademik Değerlendirme ve Kalite Koordinatörlüğü</dc:creator>
  <cp:lastModifiedBy>Asuspro</cp:lastModifiedBy>
  <cp:revision>19</cp:revision>
  <cp:lastPrinted>2024-11-04T11:14:00Z</cp:lastPrinted>
  <dcterms:created xsi:type="dcterms:W3CDTF">2026-03-06T09:40:00Z</dcterms:created>
  <dcterms:modified xsi:type="dcterms:W3CDTF">2026-03-09T12:02:00Z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Microsoft® Word 2016</vt:lpwstr>
  </property>
  <property fmtid="{D5CDD505-2E9C-101B-9397-08002B2CF9AE}" pid="4" name="LastSaved">
    <vt:filetime>2024-01-14T00:00:00Z</vt:filetime>
  </property>
  <property fmtid="{D5CDD505-2E9C-101B-9397-08002B2CF9AE}" pid="5" name="Producer">
    <vt:lpwstr>3-Heights(TM) PDF Security Shell 4.8.25.2 (http://www.pdf-tools.com)</vt:lpwstr>
  </property>
</Properties>
</file>