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111"/>
        <w:gridCol w:w="1799"/>
      </w:tblGrid>
      <w:tr w:rsidR="00782B77" w:rsidRPr="000A537E" w:rsidTr="00782B77">
        <w:trPr>
          <w:jc w:val="center"/>
        </w:trPr>
        <w:tc>
          <w:tcPr>
            <w:tcW w:w="875" w:type="pct"/>
          </w:tcPr>
          <w:p w:rsidR="00824EF4" w:rsidRPr="000A537E" w:rsidRDefault="001A1111" w:rsidP="00020C1A">
            <w:pPr>
              <w:rPr>
                <w:rFonts w:ascii="Cambria Math" w:hAnsi="Cambria Math"/>
                <w:lang w:val="tr-TR"/>
              </w:rPr>
            </w:pPr>
            <w:r>
              <w:t> </w:t>
            </w:r>
            <w:r w:rsidR="00B20456" w:rsidRPr="000A537E">
              <w:rPr>
                <w:rFonts w:ascii="Cambria Math" w:hAnsi="Cambria Math"/>
                <w:noProof/>
                <w:lang w:val="tr-TR" w:eastAsia="tr-TR"/>
              </w:rPr>
              <w:drawing>
                <wp:inline distT="0" distB="0" distL="0" distR="0" wp14:anchorId="10DF4C4D" wp14:editId="617EED61">
                  <wp:extent cx="914400" cy="912710"/>
                  <wp:effectExtent l="0" t="0" r="0" b="1905"/>
                  <wp:docPr id="3" name="Picture 1" descr="https://www.adu.edu.tr/webfolders/logolar/Adnan-Menderes-U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u.edu.tr/webfolders/logolar/Adnan-Menderes-Universites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9" t="6614" r="6612" b="6290"/>
                          <a:stretch/>
                        </pic:blipFill>
                        <pic:spPr bwMode="auto">
                          <a:xfrm>
                            <a:off x="0" y="0"/>
                            <a:ext cx="914400" cy="91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pct"/>
            <w:vAlign w:val="center"/>
          </w:tcPr>
          <w:p w:rsidR="00824EF4" w:rsidRPr="00925D68" w:rsidRDefault="00824EF4" w:rsidP="00925D68">
            <w:pPr>
              <w:jc w:val="center"/>
              <w:rPr>
                <w:rFonts w:ascii="Cambria" w:hAnsi="Cambria"/>
                <w:b/>
                <w:sz w:val="32"/>
                <w:lang w:val="tr-TR"/>
              </w:rPr>
            </w:pPr>
            <w:r w:rsidRPr="000A537E">
              <w:rPr>
                <w:rFonts w:ascii="Cambria" w:hAnsi="Cambria"/>
                <w:b/>
                <w:sz w:val="32"/>
                <w:lang w:val="tr-TR"/>
              </w:rPr>
              <w:t>AYDIN</w:t>
            </w:r>
            <w:r w:rsidR="00925D68">
              <w:rPr>
                <w:rFonts w:ascii="Cambria" w:hAnsi="Cambria"/>
                <w:b/>
                <w:sz w:val="32"/>
                <w:lang w:val="tr-TR"/>
              </w:rPr>
              <w:t xml:space="preserve"> </w:t>
            </w:r>
            <w:r w:rsidRPr="000A537E">
              <w:rPr>
                <w:rFonts w:ascii="Cambria" w:hAnsi="Cambria"/>
                <w:b/>
                <w:sz w:val="32"/>
                <w:lang w:val="tr-TR"/>
              </w:rPr>
              <w:t>ADNAN MENDERES</w:t>
            </w:r>
            <w:r w:rsidR="00782B77" w:rsidRPr="000A537E">
              <w:rPr>
                <w:rFonts w:ascii="Cambria" w:hAnsi="Cambria"/>
                <w:b/>
                <w:sz w:val="32"/>
                <w:lang w:val="tr-TR"/>
              </w:rPr>
              <w:t xml:space="preserve"> </w:t>
            </w:r>
            <w:r w:rsidRPr="000A537E">
              <w:rPr>
                <w:rFonts w:ascii="Cambria" w:hAnsi="Cambria"/>
                <w:b/>
                <w:sz w:val="32"/>
                <w:lang w:val="tr-TR"/>
              </w:rPr>
              <w:t>ÜNİVERSİTESİ</w:t>
            </w:r>
          </w:p>
        </w:tc>
        <w:tc>
          <w:tcPr>
            <w:tcW w:w="833" w:type="pct"/>
          </w:tcPr>
          <w:p w:rsidR="00824EF4" w:rsidRPr="000A537E" w:rsidRDefault="00B20456" w:rsidP="00020C1A">
            <w:pPr>
              <w:jc w:val="right"/>
              <w:rPr>
                <w:rFonts w:ascii="Cambria Math" w:hAnsi="Cambria Math"/>
                <w:lang w:val="tr-TR"/>
              </w:rPr>
            </w:pPr>
            <w:r w:rsidRPr="001A1111">
              <w:rPr>
                <w:noProof/>
                <w:lang w:val="tr-TR" w:eastAsia="tr-TR"/>
              </w:rPr>
              <w:drawing>
                <wp:inline distT="0" distB="0" distL="0" distR="0" wp14:anchorId="42325D90" wp14:editId="213C2E63">
                  <wp:extent cx="876300" cy="884348"/>
                  <wp:effectExtent l="0" t="0" r="0" b="0"/>
                  <wp:docPr id="18" name="objec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2278E6-3908-AA0C-C92C-BC8B6CA224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ject 6">
                            <a:extLst>
                              <a:ext uri="{FF2B5EF4-FFF2-40B4-BE49-F238E27FC236}">
                                <a16:creationId xmlns:a16="http://schemas.microsoft.com/office/drawing/2014/main" id="{9A2278E6-3908-AA0C-C92C-BC8B6CA224A3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 cstate="print"/>
                          <a:srcRect l="5770" t="5589" r="6701" b="4377"/>
                          <a:stretch/>
                        </pic:blipFill>
                        <pic:spPr bwMode="auto">
                          <a:xfrm>
                            <a:off x="0" y="0"/>
                            <a:ext cx="875505" cy="883546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0C1A" w:rsidRPr="000A537E" w:rsidRDefault="001A1111" w:rsidP="00611F91">
      <w:pPr>
        <w:spacing w:after="0" w:line="240" w:lineRule="auto"/>
        <w:jc w:val="center"/>
        <w:rPr>
          <w:rFonts w:ascii="Cambria Math" w:hAnsi="Cambria Math"/>
          <w:sz w:val="32"/>
          <w:szCs w:val="48"/>
          <w:lang w:val="tr-TR"/>
        </w:rPr>
      </w:pPr>
      <w:r>
        <w:rPr>
          <w:rFonts w:ascii="Cambria Math" w:hAnsi="Cambria Math"/>
          <w:sz w:val="32"/>
          <w:szCs w:val="48"/>
          <w:lang w:val="tr-TR"/>
        </w:rPr>
        <w:t>Köşk Meslek Yüksekokulu</w:t>
      </w:r>
    </w:p>
    <w:p w:rsidR="00611F91" w:rsidRPr="000A537E" w:rsidRDefault="001A1111" w:rsidP="00611F91">
      <w:pPr>
        <w:spacing w:after="0" w:line="240" w:lineRule="auto"/>
        <w:jc w:val="center"/>
        <w:rPr>
          <w:rFonts w:ascii="Cambria Math" w:hAnsi="Cambria Math"/>
          <w:sz w:val="32"/>
          <w:szCs w:val="48"/>
          <w:lang w:val="tr-TR"/>
        </w:rPr>
      </w:pPr>
      <w:r>
        <w:rPr>
          <w:rFonts w:ascii="Cambria Math" w:hAnsi="Cambria Math"/>
          <w:sz w:val="32"/>
          <w:szCs w:val="48"/>
          <w:lang w:val="tr-TR"/>
        </w:rPr>
        <w:t>İşletmede Mesleki Eğitim</w:t>
      </w:r>
      <w:r w:rsidR="00611F91" w:rsidRPr="000A537E">
        <w:rPr>
          <w:rFonts w:ascii="Cambria Math" w:hAnsi="Cambria Math"/>
          <w:sz w:val="32"/>
          <w:szCs w:val="48"/>
          <w:lang w:val="tr-TR"/>
        </w:rPr>
        <w:t xml:space="preserve"> Adayı</w:t>
      </w:r>
    </w:p>
    <w:p w:rsidR="00611F91" w:rsidRPr="000A537E" w:rsidRDefault="00611F91" w:rsidP="00611F91">
      <w:pPr>
        <w:spacing w:after="0" w:line="240" w:lineRule="auto"/>
        <w:jc w:val="center"/>
        <w:rPr>
          <w:rFonts w:ascii="Cambria Math" w:hAnsi="Cambria Math"/>
          <w:sz w:val="32"/>
          <w:szCs w:val="48"/>
          <w:lang w:val="tr-TR"/>
        </w:rPr>
      </w:pPr>
      <w:r w:rsidRPr="000A537E">
        <w:rPr>
          <w:rFonts w:ascii="Cambria Math" w:hAnsi="Cambria Math"/>
          <w:sz w:val="32"/>
          <w:szCs w:val="48"/>
          <w:lang w:val="tr-TR"/>
        </w:rPr>
        <w:t>İşyeri Tercih Formu</w:t>
      </w:r>
    </w:p>
    <w:p w:rsidR="00CE310F" w:rsidRPr="000A537E" w:rsidRDefault="00CE310F" w:rsidP="00611F91">
      <w:pPr>
        <w:spacing w:after="0" w:line="240" w:lineRule="auto"/>
        <w:jc w:val="center"/>
        <w:rPr>
          <w:rFonts w:ascii="Cambria Math" w:hAnsi="Cambria Math"/>
          <w:sz w:val="20"/>
          <w:szCs w:val="48"/>
          <w:lang w:val="tr-TR"/>
        </w:rPr>
      </w:pPr>
    </w:p>
    <w:tbl>
      <w:tblPr>
        <w:tblStyle w:val="TabloKlavuzu"/>
        <w:tblW w:w="0" w:type="auto"/>
        <w:tblInd w:w="15" w:type="dxa"/>
        <w:tblLook w:val="04A0" w:firstRow="1" w:lastRow="0" w:firstColumn="1" w:lastColumn="0" w:noHBand="0" w:noVBand="1"/>
      </w:tblPr>
      <w:tblGrid>
        <w:gridCol w:w="3413"/>
        <w:gridCol w:w="7367"/>
      </w:tblGrid>
      <w:tr w:rsidR="00611F91" w:rsidRPr="000A537E" w:rsidTr="00CE310F">
        <w:tc>
          <w:tcPr>
            <w:tcW w:w="10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Öğrencinin;</w:t>
            </w:r>
          </w:p>
        </w:tc>
      </w:tr>
      <w:tr w:rsidR="00611F91" w:rsidRPr="000A537E" w:rsidTr="00CE310F">
        <w:trPr>
          <w:trHeight w:val="70"/>
        </w:trPr>
        <w:tc>
          <w:tcPr>
            <w:tcW w:w="3413" w:type="dxa"/>
            <w:tcBorders>
              <w:top w:val="single" w:sz="4" w:space="0" w:color="auto"/>
            </w:tcBorders>
          </w:tcPr>
          <w:p w:rsidR="00611F91" w:rsidRPr="000A537E" w:rsidRDefault="00DD7692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Adı ve Soyadı: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11F91" w:rsidRPr="000A537E" w:rsidTr="00CE310F">
        <w:trPr>
          <w:trHeight w:val="107"/>
        </w:trPr>
        <w:tc>
          <w:tcPr>
            <w:tcW w:w="3413" w:type="dxa"/>
          </w:tcPr>
          <w:p w:rsidR="00611F91" w:rsidRPr="000A537E" w:rsidRDefault="00DD7692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Öğrenci No:</w:t>
            </w:r>
          </w:p>
        </w:tc>
        <w:tc>
          <w:tcPr>
            <w:tcW w:w="7367" w:type="dxa"/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0A537E" w:rsidRPr="000A537E" w:rsidTr="00CE310F">
        <w:trPr>
          <w:trHeight w:val="107"/>
        </w:trPr>
        <w:tc>
          <w:tcPr>
            <w:tcW w:w="3413" w:type="dxa"/>
          </w:tcPr>
          <w:p w:rsidR="000A537E" w:rsidRPr="000A537E" w:rsidRDefault="000A537E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Bölümü:</w:t>
            </w:r>
          </w:p>
        </w:tc>
        <w:tc>
          <w:tcPr>
            <w:tcW w:w="7367" w:type="dxa"/>
          </w:tcPr>
          <w:p w:rsidR="000A537E" w:rsidRPr="000A537E" w:rsidRDefault="000A537E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11F91" w:rsidRPr="000A537E" w:rsidTr="00CE310F">
        <w:tc>
          <w:tcPr>
            <w:tcW w:w="3413" w:type="dxa"/>
          </w:tcPr>
          <w:p w:rsidR="00611F91" w:rsidRPr="000A537E" w:rsidRDefault="00DD7692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Genel Akademik Not Ortalaması (GANO)</w:t>
            </w:r>
          </w:p>
        </w:tc>
        <w:tc>
          <w:tcPr>
            <w:tcW w:w="7367" w:type="dxa"/>
          </w:tcPr>
          <w:p w:rsidR="00611F91" w:rsidRPr="000A537E" w:rsidRDefault="00611F91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AF395A" w:rsidRPr="000A537E" w:rsidTr="00CE310F">
        <w:trPr>
          <w:trHeight w:val="953"/>
        </w:trPr>
        <w:tc>
          <w:tcPr>
            <w:tcW w:w="3413" w:type="dxa"/>
            <w:vMerge w:val="restart"/>
            <w:vAlign w:val="center"/>
          </w:tcPr>
          <w:p w:rsidR="00AF395A" w:rsidRPr="000A537E" w:rsidRDefault="001A1111" w:rsidP="004B49BA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>
              <w:rPr>
                <w:rFonts w:ascii="Cambria Math" w:hAnsi="Cambria Math"/>
                <w:sz w:val="24"/>
                <w:szCs w:val="48"/>
                <w:lang w:val="tr-TR"/>
              </w:rPr>
              <w:t>İşletmede Mesleki Eğitim</w:t>
            </w: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 xml:space="preserve"> </w:t>
            </w:r>
            <w:r w:rsidR="004B49BA" w:rsidRPr="000A537E">
              <w:rPr>
                <w:rFonts w:ascii="Cambria Math" w:hAnsi="Cambria Math"/>
                <w:sz w:val="24"/>
                <w:szCs w:val="48"/>
                <w:lang w:val="tr-TR"/>
              </w:rPr>
              <w:t>Adayı İletişim Bilgileri</w:t>
            </w:r>
          </w:p>
        </w:tc>
        <w:tc>
          <w:tcPr>
            <w:tcW w:w="7367" w:type="dxa"/>
          </w:tcPr>
          <w:p w:rsidR="00AF395A" w:rsidRPr="000A537E" w:rsidRDefault="00E966C5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Adres:</w:t>
            </w:r>
          </w:p>
        </w:tc>
      </w:tr>
      <w:tr w:rsidR="00AF395A" w:rsidRPr="000A537E" w:rsidTr="00CE310F">
        <w:tc>
          <w:tcPr>
            <w:tcW w:w="3413" w:type="dxa"/>
            <w:vMerge/>
          </w:tcPr>
          <w:p w:rsidR="00AF395A" w:rsidRPr="000A537E" w:rsidRDefault="00AF395A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7367" w:type="dxa"/>
          </w:tcPr>
          <w:p w:rsidR="00AF395A" w:rsidRPr="000A537E" w:rsidRDefault="00E966C5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GSM:</w:t>
            </w:r>
          </w:p>
        </w:tc>
      </w:tr>
      <w:tr w:rsidR="00AF395A" w:rsidRPr="000A537E" w:rsidTr="00CE310F">
        <w:tc>
          <w:tcPr>
            <w:tcW w:w="3413" w:type="dxa"/>
            <w:vMerge/>
          </w:tcPr>
          <w:p w:rsidR="00AF395A" w:rsidRPr="000A537E" w:rsidRDefault="00AF395A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7367" w:type="dxa"/>
          </w:tcPr>
          <w:p w:rsidR="00AF395A" w:rsidRPr="000A537E" w:rsidRDefault="00E966C5" w:rsidP="00611F91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proofErr w:type="gramStart"/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e</w:t>
            </w:r>
            <w:proofErr w:type="gramEnd"/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-posta:</w:t>
            </w:r>
          </w:p>
        </w:tc>
      </w:tr>
    </w:tbl>
    <w:p w:rsidR="00611F91" w:rsidRPr="000A537E" w:rsidRDefault="00611F91" w:rsidP="00611F91">
      <w:pPr>
        <w:rPr>
          <w:rFonts w:ascii="Cambria Math" w:hAnsi="Cambria Math"/>
          <w:sz w:val="24"/>
          <w:szCs w:val="48"/>
          <w:lang w:val="tr-TR"/>
        </w:rPr>
      </w:pPr>
    </w:p>
    <w:tbl>
      <w:tblPr>
        <w:tblStyle w:val="TabloKlavuzu"/>
        <w:tblW w:w="0" w:type="auto"/>
        <w:tblInd w:w="50" w:type="dxa"/>
        <w:tblLook w:val="04A0" w:firstRow="1" w:lastRow="0" w:firstColumn="1" w:lastColumn="0" w:noHBand="0" w:noVBand="1"/>
      </w:tblPr>
      <w:tblGrid>
        <w:gridCol w:w="1125"/>
        <w:gridCol w:w="6588"/>
        <w:gridCol w:w="3032"/>
      </w:tblGrid>
      <w:tr w:rsidR="004B49BA" w:rsidRPr="000A537E" w:rsidTr="00563B74">
        <w:tc>
          <w:tcPr>
            <w:tcW w:w="10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9BA" w:rsidRPr="000A537E" w:rsidRDefault="004B49BA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Tercih Listesi</w:t>
            </w:r>
          </w:p>
        </w:tc>
      </w:tr>
      <w:tr w:rsidR="00621CD2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1CD2" w:rsidRPr="000A537E" w:rsidRDefault="00621CD2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Sıra No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1CD2" w:rsidRPr="000A537E" w:rsidRDefault="00621CD2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İşyeri Adı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1CD2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 xml:space="preserve">İşyerinin Bulunduğu </w:t>
            </w:r>
            <w:r w:rsidR="00925D68">
              <w:rPr>
                <w:rFonts w:ascii="Cambria Math" w:hAnsi="Cambria Math"/>
                <w:sz w:val="24"/>
                <w:szCs w:val="48"/>
                <w:lang w:val="tr-TR"/>
              </w:rPr>
              <w:t xml:space="preserve">İl </w:t>
            </w: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İlçe</w:t>
            </w: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012AB0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1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2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3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4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5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6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7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8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9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6202A7" w:rsidRPr="000A537E" w:rsidTr="00925D68"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563B74" w:rsidP="00E966C5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10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:rsidR="006202A7" w:rsidRPr="000A537E" w:rsidRDefault="006202A7" w:rsidP="000C3160">
            <w:pPr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</w:tbl>
    <w:p w:rsidR="00561D02" w:rsidRPr="000A537E" w:rsidRDefault="00561D02" w:rsidP="00782B77">
      <w:pPr>
        <w:spacing w:after="0"/>
        <w:jc w:val="both"/>
        <w:rPr>
          <w:rFonts w:ascii="Cambria Math" w:hAnsi="Cambria Math"/>
          <w:sz w:val="24"/>
          <w:szCs w:val="48"/>
          <w:lang w:val="tr-TR"/>
        </w:rPr>
      </w:pPr>
    </w:p>
    <w:p w:rsidR="00561D02" w:rsidRPr="000A537E" w:rsidRDefault="001A1111" w:rsidP="00782B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  <w:r>
        <w:rPr>
          <w:rFonts w:ascii="Cambria Math" w:hAnsi="Cambria Math"/>
          <w:sz w:val="24"/>
          <w:szCs w:val="48"/>
          <w:lang w:val="tr-TR"/>
        </w:rPr>
        <w:t>İşletmede Mesleki Eğitim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 </w:t>
      </w:r>
      <w:r w:rsidR="00561D02" w:rsidRPr="000A537E">
        <w:rPr>
          <w:rFonts w:ascii="Cambria Math" w:hAnsi="Cambria Math"/>
          <w:sz w:val="24"/>
          <w:szCs w:val="48"/>
          <w:lang w:val="tr-TR"/>
        </w:rPr>
        <w:t xml:space="preserve">Adayı, bu belge ekinde güncel ve onaylı transkript </w:t>
      </w:r>
      <w:r w:rsidR="0004704D" w:rsidRPr="000A537E">
        <w:rPr>
          <w:rFonts w:ascii="Cambria Math" w:hAnsi="Cambria Math"/>
          <w:sz w:val="24"/>
          <w:szCs w:val="48"/>
          <w:lang w:val="tr-TR"/>
        </w:rPr>
        <w:t>belgesini sun</w:t>
      </w:r>
      <w:r w:rsidR="00782B77" w:rsidRPr="000A537E">
        <w:rPr>
          <w:rFonts w:ascii="Cambria Math" w:hAnsi="Cambria Math"/>
          <w:sz w:val="24"/>
          <w:szCs w:val="48"/>
          <w:lang w:val="tr-TR"/>
        </w:rPr>
        <w:t>ar.</w:t>
      </w:r>
    </w:p>
    <w:p w:rsidR="00757AE1" w:rsidRPr="000A537E" w:rsidRDefault="00757AE1" w:rsidP="00782B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>Adaylar en fazla 10 işyeri olmak üzere istedikleri sayıda tercih yapabilirler.</w:t>
      </w:r>
    </w:p>
    <w:p w:rsidR="00757AE1" w:rsidRPr="000A537E" w:rsidRDefault="00757AE1" w:rsidP="00782B7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>Tercih s</w:t>
      </w:r>
      <w:r w:rsidR="000A537E">
        <w:rPr>
          <w:rFonts w:ascii="Cambria Math" w:hAnsi="Cambria Math"/>
          <w:sz w:val="24"/>
          <w:szCs w:val="48"/>
          <w:lang w:val="tr-TR"/>
        </w:rPr>
        <w:t xml:space="preserve">onuçları ADÜ </w:t>
      </w:r>
      <w:r w:rsidR="001A1111">
        <w:rPr>
          <w:rFonts w:ascii="Cambria Math" w:hAnsi="Cambria Math"/>
          <w:sz w:val="24"/>
          <w:szCs w:val="48"/>
          <w:lang w:val="tr-TR"/>
        </w:rPr>
        <w:t>Köşk Meslek Yüksekokulu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 web sitesinden ilan edilecektir.</w:t>
      </w:r>
    </w:p>
    <w:p w:rsidR="00460AF0" w:rsidRPr="000A537E" w:rsidRDefault="00460AF0" w:rsidP="00460AF0">
      <w:p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</w:p>
    <w:p w:rsidR="00CE1FD1" w:rsidRPr="000A537E" w:rsidRDefault="00CE1FD1" w:rsidP="00CE1FD1">
      <w:pPr>
        <w:spacing w:after="0" w:line="240" w:lineRule="auto"/>
        <w:ind w:left="360"/>
        <w:jc w:val="both"/>
        <w:rPr>
          <w:rFonts w:ascii="Cambria Math" w:hAnsi="Cambria Math"/>
          <w:sz w:val="24"/>
          <w:szCs w:val="48"/>
          <w:lang w:val="tr-TR"/>
        </w:rPr>
      </w:pPr>
      <w:r w:rsidRPr="000A537E">
        <w:rPr>
          <w:rFonts w:ascii="Cambria Math" w:hAnsi="Cambria Math"/>
          <w:sz w:val="24"/>
          <w:szCs w:val="48"/>
          <w:lang w:val="tr-TR"/>
        </w:rPr>
        <w:t xml:space="preserve">Aydın Adnan Menderes Üniversitesi </w:t>
      </w:r>
      <w:r w:rsidR="00925D68">
        <w:rPr>
          <w:rFonts w:ascii="Cambria Math" w:hAnsi="Cambria Math"/>
          <w:sz w:val="24"/>
          <w:szCs w:val="48"/>
          <w:lang w:val="tr-TR"/>
        </w:rPr>
        <w:t xml:space="preserve">İşletmede </w:t>
      </w:r>
      <w:r w:rsidR="001A1111">
        <w:rPr>
          <w:rFonts w:ascii="Cambria Math" w:hAnsi="Cambria Math"/>
          <w:sz w:val="24"/>
          <w:szCs w:val="48"/>
          <w:lang w:val="tr-TR"/>
        </w:rPr>
        <w:t>Mesleki Eğitim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 </w:t>
      </w:r>
      <w:r w:rsidR="00925D68">
        <w:rPr>
          <w:rFonts w:ascii="Cambria Math" w:hAnsi="Cambria Math"/>
          <w:sz w:val="24"/>
          <w:szCs w:val="48"/>
          <w:lang w:val="tr-TR"/>
        </w:rPr>
        <w:t>Usul ve Esasları’nda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 belirtilmiş olan koşulları sağladığımı beyan</w:t>
      </w:r>
      <w:r w:rsidR="0089016F" w:rsidRPr="000A537E">
        <w:rPr>
          <w:rFonts w:ascii="Cambria Math" w:hAnsi="Cambria Math"/>
          <w:sz w:val="24"/>
          <w:szCs w:val="48"/>
          <w:lang w:val="tr-TR"/>
        </w:rPr>
        <w:t>;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 </w:t>
      </w:r>
      <w:r w:rsidR="0056404C" w:rsidRPr="000A537E">
        <w:rPr>
          <w:rFonts w:ascii="Cambria Math" w:hAnsi="Cambria Math"/>
          <w:sz w:val="24"/>
          <w:szCs w:val="48"/>
          <w:lang w:val="tr-TR"/>
        </w:rPr>
        <w:t>y</w:t>
      </w:r>
      <w:r w:rsidRPr="000A537E">
        <w:rPr>
          <w:rFonts w:ascii="Cambria Math" w:hAnsi="Cambria Math"/>
          <w:sz w:val="24"/>
          <w:szCs w:val="48"/>
          <w:lang w:val="tr-TR"/>
        </w:rPr>
        <w:t xml:space="preserve">ukarıda belirtilmiş olan tercihlerden birisine yerleştirilebilmem hususunda gereğini arz </w:t>
      </w:r>
      <w:r w:rsidR="0093710C" w:rsidRPr="000A537E">
        <w:rPr>
          <w:rFonts w:ascii="Cambria Math" w:hAnsi="Cambria Math"/>
          <w:sz w:val="24"/>
          <w:szCs w:val="48"/>
          <w:lang w:val="tr-TR"/>
        </w:rPr>
        <w:t>ederim.</w:t>
      </w:r>
    </w:p>
    <w:p w:rsidR="0093710C" w:rsidRPr="000A537E" w:rsidRDefault="0093710C" w:rsidP="00CE310F">
      <w:pPr>
        <w:spacing w:after="0" w:line="240" w:lineRule="auto"/>
        <w:jc w:val="both"/>
        <w:rPr>
          <w:rFonts w:ascii="Cambria Math" w:hAnsi="Cambria Math"/>
          <w:sz w:val="24"/>
          <w:szCs w:val="48"/>
          <w:lang w:val="tr-TR"/>
        </w:rPr>
      </w:pPr>
    </w:p>
    <w:p w:rsidR="0093710C" w:rsidRPr="000A537E" w:rsidRDefault="00BC32A8" w:rsidP="00BC32A8">
      <w:pPr>
        <w:spacing w:after="0" w:line="240" w:lineRule="auto"/>
        <w:ind w:left="360"/>
        <w:jc w:val="center"/>
        <w:rPr>
          <w:rFonts w:ascii="Cambria Math" w:hAnsi="Cambria Math"/>
          <w:sz w:val="24"/>
          <w:szCs w:val="48"/>
          <w:lang w:val="tr-TR"/>
        </w:rPr>
      </w:pPr>
      <w:r>
        <w:rPr>
          <w:rFonts w:ascii="Cambria Math" w:hAnsi="Cambria Math"/>
          <w:sz w:val="24"/>
          <w:szCs w:val="48"/>
          <w:lang w:val="tr-TR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 w:rsidR="0093710C" w:rsidRPr="000A537E">
        <w:rPr>
          <w:rFonts w:ascii="Cambria Math" w:hAnsi="Cambria Math"/>
          <w:sz w:val="24"/>
          <w:szCs w:val="48"/>
          <w:lang w:val="tr-TR"/>
        </w:rPr>
        <w:t>Tarih …/…/20…</w:t>
      </w:r>
    </w:p>
    <w:tbl>
      <w:tblPr>
        <w:tblStyle w:val="TabloKlavuzu"/>
        <w:tblW w:w="0" w:type="auto"/>
        <w:tblInd w:w="8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93710C" w:rsidRPr="000A537E" w:rsidTr="0093710C">
        <w:tc>
          <w:tcPr>
            <w:tcW w:w="2695" w:type="dxa"/>
          </w:tcPr>
          <w:p w:rsidR="0093710C" w:rsidRPr="000A537E" w:rsidRDefault="0093710C" w:rsidP="0093710C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sz w:val="24"/>
                <w:szCs w:val="48"/>
                <w:lang w:val="tr-TR"/>
              </w:rPr>
              <w:t>Öğrenci Adı-Soyadı</w:t>
            </w:r>
          </w:p>
        </w:tc>
      </w:tr>
      <w:tr w:rsidR="0093710C" w:rsidRPr="000A537E" w:rsidTr="0093710C">
        <w:tc>
          <w:tcPr>
            <w:tcW w:w="2695" w:type="dxa"/>
          </w:tcPr>
          <w:p w:rsidR="0093710C" w:rsidRPr="000A537E" w:rsidRDefault="0093710C" w:rsidP="0093710C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</w:p>
          <w:p w:rsidR="0093710C" w:rsidRPr="000A537E" w:rsidRDefault="0093710C" w:rsidP="0093710C">
            <w:pPr>
              <w:jc w:val="center"/>
              <w:rPr>
                <w:rFonts w:ascii="Cambria Math" w:hAnsi="Cambria Math"/>
                <w:sz w:val="24"/>
                <w:szCs w:val="48"/>
                <w:lang w:val="tr-TR"/>
              </w:rPr>
            </w:pPr>
          </w:p>
        </w:tc>
      </w:tr>
      <w:tr w:rsidR="0093710C" w:rsidRPr="000A537E" w:rsidTr="0093710C">
        <w:tc>
          <w:tcPr>
            <w:tcW w:w="2695" w:type="dxa"/>
          </w:tcPr>
          <w:p w:rsidR="0093710C" w:rsidRPr="000A537E" w:rsidRDefault="0093710C" w:rsidP="0093710C">
            <w:pPr>
              <w:jc w:val="center"/>
              <w:rPr>
                <w:rFonts w:ascii="Cambria Math" w:hAnsi="Cambria Math"/>
                <w:color w:val="A6A6A6" w:themeColor="background1" w:themeShade="A6"/>
                <w:sz w:val="24"/>
                <w:szCs w:val="48"/>
                <w:lang w:val="tr-TR"/>
              </w:rPr>
            </w:pPr>
            <w:r w:rsidRPr="000A537E">
              <w:rPr>
                <w:rFonts w:ascii="Cambria Math" w:hAnsi="Cambria Math"/>
                <w:color w:val="A6A6A6" w:themeColor="background1" w:themeShade="A6"/>
                <w:sz w:val="24"/>
                <w:szCs w:val="48"/>
                <w:lang w:val="tr-TR"/>
              </w:rPr>
              <w:t>(İmza)</w:t>
            </w:r>
          </w:p>
        </w:tc>
      </w:tr>
    </w:tbl>
    <w:p w:rsidR="0093710C" w:rsidRPr="000A537E" w:rsidRDefault="0093710C" w:rsidP="0093710C">
      <w:pPr>
        <w:spacing w:after="0" w:line="240" w:lineRule="auto"/>
        <w:rPr>
          <w:rFonts w:ascii="Cambria Math" w:hAnsi="Cambria Math"/>
          <w:sz w:val="24"/>
          <w:szCs w:val="48"/>
          <w:lang w:val="tr-TR"/>
        </w:rPr>
      </w:pPr>
    </w:p>
    <w:sectPr w:rsidR="0093710C" w:rsidRPr="000A537E" w:rsidSect="00CE310F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47B9"/>
    <w:multiLevelType w:val="hybridMultilevel"/>
    <w:tmpl w:val="ABB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54"/>
    <w:rsid w:val="00012AB0"/>
    <w:rsid w:val="00017B59"/>
    <w:rsid w:val="00020C1A"/>
    <w:rsid w:val="0004704D"/>
    <w:rsid w:val="000A537E"/>
    <w:rsid w:val="00133275"/>
    <w:rsid w:val="001A1111"/>
    <w:rsid w:val="0029638D"/>
    <w:rsid w:val="003636C4"/>
    <w:rsid w:val="003923DD"/>
    <w:rsid w:val="00434A49"/>
    <w:rsid w:val="00460AF0"/>
    <w:rsid w:val="0049442D"/>
    <w:rsid w:val="0049541E"/>
    <w:rsid w:val="004B49BA"/>
    <w:rsid w:val="004E161B"/>
    <w:rsid w:val="00561D02"/>
    <w:rsid w:val="00563B74"/>
    <w:rsid w:val="0056404C"/>
    <w:rsid w:val="00564244"/>
    <w:rsid w:val="00611F91"/>
    <w:rsid w:val="006202A7"/>
    <w:rsid w:val="00621CD2"/>
    <w:rsid w:val="00753554"/>
    <w:rsid w:val="00757AE1"/>
    <w:rsid w:val="00782B77"/>
    <w:rsid w:val="00824EF4"/>
    <w:rsid w:val="0089016F"/>
    <w:rsid w:val="008D58E2"/>
    <w:rsid w:val="00914ED4"/>
    <w:rsid w:val="00925D68"/>
    <w:rsid w:val="0093710C"/>
    <w:rsid w:val="00A97F52"/>
    <w:rsid w:val="00AC4286"/>
    <w:rsid w:val="00AF395A"/>
    <w:rsid w:val="00B20456"/>
    <w:rsid w:val="00BC32A8"/>
    <w:rsid w:val="00CE1FD1"/>
    <w:rsid w:val="00CE310F"/>
    <w:rsid w:val="00D71880"/>
    <w:rsid w:val="00DD7692"/>
    <w:rsid w:val="00E124AC"/>
    <w:rsid w:val="00E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71DD7"/>
  <w15:docId w15:val="{9AE32B47-F3C4-465C-A4CD-D816FDF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16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1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Orcun</dc:creator>
  <cp:keywords/>
  <dc:description/>
  <cp:lastModifiedBy>Casper</cp:lastModifiedBy>
  <cp:revision>2</cp:revision>
  <dcterms:created xsi:type="dcterms:W3CDTF">2025-12-08T11:14:00Z</dcterms:created>
  <dcterms:modified xsi:type="dcterms:W3CDTF">2025-12-08T11:14:00Z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5c10bf4f2050d67bd570bda92948684231b064593176d5ee80ce4952be185b83</vt:lpwstr>
  </property>
</Properties>
</file>