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D2E84" w14:textId="66D36AFA" w:rsidR="00E31BFF" w:rsidRDefault="00E31BFF" w:rsidP="00E31BFF">
      <w:pPr>
        <w:pStyle w:val="GvdeMetni"/>
        <w:ind w:left="2749"/>
        <w:jc w:val="both"/>
        <w:rPr>
          <w:noProof/>
          <w:sz w:val="20"/>
          <w:lang w:eastAsia="tr-TR"/>
        </w:rPr>
      </w:pPr>
    </w:p>
    <w:p w14:paraId="57BBD881" w14:textId="50E8A527" w:rsidR="00E31BFF" w:rsidRDefault="00E31BFF" w:rsidP="00E31BFF">
      <w:pPr>
        <w:pStyle w:val="GvdeMetni"/>
        <w:ind w:left="2749"/>
        <w:jc w:val="both"/>
        <w:rPr>
          <w:noProof/>
          <w:sz w:val="20"/>
          <w:lang w:eastAsia="tr-TR"/>
        </w:rPr>
      </w:pPr>
    </w:p>
    <w:p w14:paraId="0814A748" w14:textId="77777777" w:rsidR="00E31BFF" w:rsidRDefault="00E31BFF" w:rsidP="00E31BFF">
      <w:pPr>
        <w:pStyle w:val="GvdeMetni"/>
        <w:ind w:left="2749"/>
        <w:jc w:val="both"/>
        <w:rPr>
          <w:noProof/>
          <w:sz w:val="20"/>
          <w:lang w:eastAsia="tr-TR"/>
        </w:rPr>
      </w:pPr>
    </w:p>
    <w:p w14:paraId="15218A08" w14:textId="77777777" w:rsidR="00E31BFF" w:rsidRDefault="00E31BFF" w:rsidP="00E31BFF">
      <w:pPr>
        <w:pStyle w:val="GvdeMetni"/>
        <w:ind w:left="2749"/>
        <w:jc w:val="both"/>
        <w:rPr>
          <w:noProof/>
          <w:sz w:val="20"/>
          <w:lang w:eastAsia="tr-TR"/>
        </w:rPr>
      </w:pPr>
    </w:p>
    <w:p w14:paraId="56C68A1D" w14:textId="0DFBEF8C" w:rsidR="00D5074A" w:rsidRDefault="00FA4559" w:rsidP="00E31BFF">
      <w:pPr>
        <w:pStyle w:val="GvdeMetni"/>
        <w:ind w:left="2749"/>
        <w:jc w:val="both"/>
        <w:rPr>
          <w:sz w:val="20"/>
        </w:rPr>
      </w:pPr>
      <w:r>
        <w:rPr>
          <w:noProof/>
          <w:sz w:val="20"/>
          <w:lang w:eastAsia="tr-TR"/>
        </w:rPr>
        <w:drawing>
          <wp:inline distT="0" distB="0" distL="0" distR="0" wp14:anchorId="5372A9F4" wp14:editId="2B91A97E">
            <wp:extent cx="2088000" cy="1831467"/>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88000" cy="1831467"/>
                    </a:xfrm>
                    <a:prstGeom prst="rect">
                      <a:avLst/>
                    </a:prstGeom>
                  </pic:spPr>
                </pic:pic>
              </a:graphicData>
            </a:graphic>
          </wp:inline>
        </w:drawing>
      </w:r>
    </w:p>
    <w:p w14:paraId="19AD6443" w14:textId="77777777" w:rsidR="00D5074A" w:rsidRDefault="00D5074A" w:rsidP="00E31BFF">
      <w:pPr>
        <w:pStyle w:val="GvdeMetni"/>
        <w:jc w:val="both"/>
        <w:rPr>
          <w:sz w:val="40"/>
        </w:rPr>
      </w:pPr>
    </w:p>
    <w:p w14:paraId="2BEC1D22" w14:textId="114B032F" w:rsidR="00D5074A" w:rsidRDefault="00D5074A" w:rsidP="00E31BFF">
      <w:pPr>
        <w:pStyle w:val="GvdeMetni"/>
        <w:jc w:val="both"/>
        <w:rPr>
          <w:sz w:val="40"/>
        </w:rPr>
      </w:pPr>
    </w:p>
    <w:p w14:paraId="05C5EAC2" w14:textId="77777777" w:rsidR="00E31BFF" w:rsidRDefault="00E31BFF" w:rsidP="00E31BFF">
      <w:pPr>
        <w:pStyle w:val="GvdeMetni"/>
        <w:jc w:val="both"/>
        <w:rPr>
          <w:sz w:val="40"/>
        </w:rPr>
      </w:pPr>
    </w:p>
    <w:p w14:paraId="1C265D12" w14:textId="77777777" w:rsidR="00D5074A" w:rsidRPr="00E31BFF" w:rsidRDefault="00D5074A" w:rsidP="00E31BFF">
      <w:pPr>
        <w:pStyle w:val="GvdeMetni"/>
        <w:spacing w:before="192"/>
        <w:jc w:val="both"/>
      </w:pPr>
    </w:p>
    <w:p w14:paraId="06CD4C77" w14:textId="77777777" w:rsidR="00D5074A" w:rsidRPr="00E31BFF" w:rsidRDefault="00FA4559" w:rsidP="00E31BFF">
      <w:pPr>
        <w:spacing w:before="1"/>
        <w:ind w:left="4" w:right="392"/>
        <w:jc w:val="center"/>
        <w:rPr>
          <w:b/>
          <w:sz w:val="44"/>
          <w:szCs w:val="44"/>
        </w:rPr>
      </w:pPr>
      <w:r w:rsidRPr="00E31BFF">
        <w:rPr>
          <w:b/>
          <w:sz w:val="44"/>
          <w:szCs w:val="44"/>
        </w:rPr>
        <w:t>BİRİM</w:t>
      </w:r>
      <w:r w:rsidRPr="00E31BFF">
        <w:rPr>
          <w:b/>
          <w:spacing w:val="-3"/>
          <w:sz w:val="44"/>
          <w:szCs w:val="44"/>
        </w:rPr>
        <w:t xml:space="preserve"> </w:t>
      </w:r>
      <w:r w:rsidRPr="00E31BFF">
        <w:rPr>
          <w:b/>
          <w:sz w:val="44"/>
          <w:szCs w:val="44"/>
        </w:rPr>
        <w:t>ÖZ</w:t>
      </w:r>
      <w:r w:rsidRPr="00E31BFF">
        <w:rPr>
          <w:b/>
          <w:spacing w:val="-3"/>
          <w:sz w:val="44"/>
          <w:szCs w:val="44"/>
        </w:rPr>
        <w:t xml:space="preserve"> </w:t>
      </w:r>
      <w:r w:rsidRPr="00E31BFF">
        <w:rPr>
          <w:b/>
          <w:sz w:val="44"/>
          <w:szCs w:val="44"/>
        </w:rPr>
        <w:t>DEĞERLENDİRME</w:t>
      </w:r>
      <w:r w:rsidRPr="00E31BFF">
        <w:rPr>
          <w:b/>
          <w:spacing w:val="-2"/>
          <w:sz w:val="44"/>
          <w:szCs w:val="44"/>
        </w:rPr>
        <w:t xml:space="preserve"> RAPORU</w:t>
      </w:r>
    </w:p>
    <w:p w14:paraId="0CFB2B4E" w14:textId="77777777" w:rsidR="00D5074A" w:rsidRPr="00E31BFF" w:rsidRDefault="00D5074A" w:rsidP="00E31BFF">
      <w:pPr>
        <w:pStyle w:val="GvdeMetni"/>
        <w:spacing w:before="163"/>
        <w:jc w:val="center"/>
        <w:rPr>
          <w:b/>
          <w:sz w:val="44"/>
          <w:szCs w:val="44"/>
        </w:rPr>
      </w:pPr>
    </w:p>
    <w:p w14:paraId="1AB8FA0C" w14:textId="77777777" w:rsidR="00D5074A" w:rsidRPr="00E31BFF" w:rsidRDefault="00FA4559" w:rsidP="00E31BFF">
      <w:pPr>
        <w:ind w:left="5" w:right="392"/>
        <w:jc w:val="center"/>
        <w:rPr>
          <w:spacing w:val="-2"/>
          <w:sz w:val="44"/>
          <w:szCs w:val="44"/>
        </w:rPr>
      </w:pPr>
      <w:r w:rsidRPr="00E31BFF">
        <w:rPr>
          <w:sz w:val="44"/>
          <w:szCs w:val="44"/>
        </w:rPr>
        <w:t>Aydın</w:t>
      </w:r>
      <w:r w:rsidRPr="00E31BFF">
        <w:rPr>
          <w:spacing w:val="-3"/>
          <w:sz w:val="44"/>
          <w:szCs w:val="44"/>
        </w:rPr>
        <w:t xml:space="preserve"> </w:t>
      </w:r>
      <w:r w:rsidRPr="00E31BFF">
        <w:rPr>
          <w:sz w:val="44"/>
          <w:szCs w:val="44"/>
        </w:rPr>
        <w:t>Adnan</w:t>
      </w:r>
      <w:r w:rsidRPr="00E31BFF">
        <w:rPr>
          <w:spacing w:val="-2"/>
          <w:sz w:val="44"/>
          <w:szCs w:val="44"/>
        </w:rPr>
        <w:t xml:space="preserve"> </w:t>
      </w:r>
      <w:r w:rsidRPr="00E31BFF">
        <w:rPr>
          <w:sz w:val="44"/>
          <w:szCs w:val="44"/>
        </w:rPr>
        <w:t>Menderes</w:t>
      </w:r>
      <w:r w:rsidRPr="00E31BFF">
        <w:rPr>
          <w:spacing w:val="-3"/>
          <w:sz w:val="44"/>
          <w:szCs w:val="44"/>
        </w:rPr>
        <w:t xml:space="preserve"> </w:t>
      </w:r>
      <w:r w:rsidRPr="00E31BFF">
        <w:rPr>
          <w:spacing w:val="-2"/>
          <w:sz w:val="44"/>
          <w:szCs w:val="44"/>
        </w:rPr>
        <w:t>Üniversitesi</w:t>
      </w:r>
    </w:p>
    <w:p w14:paraId="455D665E" w14:textId="77777777" w:rsidR="00FA4559" w:rsidRPr="00E31BFF" w:rsidRDefault="00FA4559" w:rsidP="00E31BFF">
      <w:pPr>
        <w:ind w:left="5" w:right="392"/>
        <w:jc w:val="center"/>
        <w:rPr>
          <w:sz w:val="44"/>
          <w:szCs w:val="44"/>
        </w:rPr>
      </w:pPr>
    </w:p>
    <w:p w14:paraId="2B2CECFB" w14:textId="46FA9BA5" w:rsidR="00D5074A" w:rsidRPr="00E31BFF" w:rsidRDefault="00E31BFF" w:rsidP="00E31BFF">
      <w:pPr>
        <w:spacing w:line="566" w:lineRule="auto"/>
        <w:ind w:left="294" w:right="682" w:hanging="4"/>
        <w:jc w:val="center"/>
        <w:rPr>
          <w:b/>
          <w:sz w:val="44"/>
          <w:szCs w:val="44"/>
        </w:rPr>
      </w:pPr>
      <w:r w:rsidRPr="00E31BFF">
        <w:rPr>
          <w:b/>
          <w:sz w:val="44"/>
          <w:szCs w:val="44"/>
        </w:rPr>
        <w:t>KÖŞK Meslek Yükseko</w:t>
      </w:r>
      <w:r w:rsidR="00FA4559" w:rsidRPr="00E31BFF">
        <w:rPr>
          <w:b/>
          <w:sz w:val="44"/>
          <w:szCs w:val="44"/>
        </w:rPr>
        <w:t>kulu</w:t>
      </w:r>
    </w:p>
    <w:p w14:paraId="1157371F" w14:textId="77777777" w:rsidR="00E31BFF" w:rsidRDefault="00E31BFF" w:rsidP="00E31BFF">
      <w:pPr>
        <w:spacing w:line="455" w:lineRule="exact"/>
        <w:ind w:right="392"/>
        <w:jc w:val="center"/>
        <w:rPr>
          <w:b/>
          <w:spacing w:val="-4"/>
          <w:sz w:val="44"/>
          <w:szCs w:val="44"/>
          <w:u w:val="single"/>
        </w:rPr>
      </w:pPr>
    </w:p>
    <w:p w14:paraId="240814D7" w14:textId="77777777" w:rsidR="00E31BFF" w:rsidRDefault="00E31BFF" w:rsidP="00E31BFF">
      <w:pPr>
        <w:spacing w:line="455" w:lineRule="exact"/>
        <w:ind w:right="392"/>
        <w:jc w:val="center"/>
        <w:rPr>
          <w:b/>
          <w:spacing w:val="-4"/>
          <w:sz w:val="44"/>
          <w:szCs w:val="44"/>
          <w:u w:val="single"/>
        </w:rPr>
      </w:pPr>
    </w:p>
    <w:p w14:paraId="758C21F0" w14:textId="5AAD435F" w:rsidR="00D5074A" w:rsidRPr="00E31BFF" w:rsidRDefault="00677038" w:rsidP="00E31BFF">
      <w:pPr>
        <w:spacing w:line="455" w:lineRule="exact"/>
        <w:ind w:right="392"/>
        <w:jc w:val="center"/>
        <w:rPr>
          <w:b/>
          <w:sz w:val="44"/>
          <w:szCs w:val="44"/>
          <w:u w:val="single"/>
        </w:rPr>
        <w:sectPr w:rsidR="00D5074A" w:rsidRPr="00E31BFF" w:rsidSect="003A5E54">
          <w:footerReference w:type="default" r:id="rId8"/>
          <w:footerReference w:type="first" r:id="rId9"/>
          <w:type w:val="continuous"/>
          <w:pgSz w:w="11910" w:h="16840" w:code="9"/>
          <w:pgMar w:top="1417" w:right="1417" w:bottom="1417" w:left="1417" w:header="708" w:footer="708" w:gutter="0"/>
          <w:pgNumType w:start="1"/>
          <w:cols w:space="708"/>
          <w:titlePg/>
          <w:docGrid w:linePitch="299"/>
        </w:sectPr>
      </w:pPr>
      <w:r>
        <w:rPr>
          <w:b/>
          <w:spacing w:val="-4"/>
          <w:sz w:val="44"/>
          <w:szCs w:val="44"/>
          <w:u w:val="single"/>
        </w:rPr>
        <w:t>2024</w:t>
      </w:r>
    </w:p>
    <w:p w14:paraId="1BFEDC57" w14:textId="77777777" w:rsidR="00D5074A" w:rsidRPr="00E31BFF" w:rsidRDefault="00FA4559" w:rsidP="00E31BFF">
      <w:pPr>
        <w:pStyle w:val="Balk2"/>
        <w:numPr>
          <w:ilvl w:val="0"/>
          <w:numId w:val="14"/>
        </w:numPr>
        <w:tabs>
          <w:tab w:val="left" w:pos="1558"/>
        </w:tabs>
        <w:spacing w:before="78"/>
        <w:jc w:val="both"/>
      </w:pPr>
      <w:r w:rsidRPr="00E31BFF">
        <w:rPr>
          <w:spacing w:val="-2"/>
        </w:rPr>
        <w:lastRenderedPageBreak/>
        <w:t>İÇİNDEKİLER</w:t>
      </w:r>
    </w:p>
    <w:p w14:paraId="1B57BB84" w14:textId="77777777" w:rsidR="00D5074A" w:rsidRPr="00E31BFF" w:rsidRDefault="00FA4559" w:rsidP="00E31BFF">
      <w:pPr>
        <w:spacing w:before="160"/>
        <w:ind w:left="686"/>
        <w:jc w:val="both"/>
        <w:rPr>
          <w:b/>
          <w:sz w:val="24"/>
          <w:szCs w:val="24"/>
        </w:rPr>
      </w:pPr>
      <w:r w:rsidRPr="00E31BFF">
        <w:rPr>
          <w:b/>
          <w:sz w:val="24"/>
          <w:szCs w:val="24"/>
        </w:rPr>
        <w:t>BİRİM</w:t>
      </w:r>
      <w:r w:rsidRPr="00E31BFF">
        <w:rPr>
          <w:b/>
          <w:spacing w:val="-4"/>
          <w:sz w:val="24"/>
          <w:szCs w:val="24"/>
        </w:rPr>
        <w:t xml:space="preserve"> </w:t>
      </w:r>
      <w:r w:rsidRPr="00E31BFF">
        <w:rPr>
          <w:b/>
          <w:sz w:val="24"/>
          <w:szCs w:val="24"/>
        </w:rPr>
        <w:t>HAKKINDA</w:t>
      </w:r>
      <w:r w:rsidRPr="00E31BFF">
        <w:rPr>
          <w:b/>
          <w:spacing w:val="-3"/>
          <w:sz w:val="24"/>
          <w:szCs w:val="24"/>
        </w:rPr>
        <w:t xml:space="preserve"> </w:t>
      </w:r>
      <w:r w:rsidRPr="00E31BFF">
        <w:rPr>
          <w:b/>
          <w:spacing w:val="-2"/>
          <w:sz w:val="24"/>
          <w:szCs w:val="24"/>
        </w:rPr>
        <w:t>BİLGİLER</w:t>
      </w:r>
    </w:p>
    <w:p w14:paraId="0FC17C7D" w14:textId="572F933E" w:rsidR="00D5074A" w:rsidRPr="00E31BFF" w:rsidRDefault="00FA4559" w:rsidP="00E31BFF">
      <w:pPr>
        <w:ind w:left="686"/>
        <w:jc w:val="both"/>
        <w:rPr>
          <w:sz w:val="24"/>
          <w:szCs w:val="24"/>
        </w:rPr>
      </w:pPr>
      <w:proofErr w:type="gramStart"/>
      <w:r w:rsidRPr="00E31BFF">
        <w:rPr>
          <w:spacing w:val="-2"/>
          <w:sz w:val="24"/>
          <w:szCs w:val="24"/>
        </w:rPr>
        <w:t>...............................................................................................................</w:t>
      </w:r>
      <w:r w:rsidR="003A5E54">
        <w:rPr>
          <w:spacing w:val="-2"/>
          <w:sz w:val="24"/>
          <w:szCs w:val="24"/>
        </w:rPr>
        <w:t>...............................</w:t>
      </w:r>
      <w:proofErr w:type="gramEnd"/>
    </w:p>
    <w:p w14:paraId="0CD19078" w14:textId="621703AF" w:rsidR="00D5074A" w:rsidRPr="00E31BFF" w:rsidRDefault="00FA4559" w:rsidP="00E31BFF">
      <w:pPr>
        <w:pStyle w:val="ListeParagraf"/>
        <w:numPr>
          <w:ilvl w:val="0"/>
          <w:numId w:val="13"/>
        </w:numPr>
        <w:tabs>
          <w:tab w:val="left" w:pos="1558"/>
        </w:tabs>
        <w:spacing w:before="160"/>
        <w:ind w:hanging="872"/>
        <w:jc w:val="both"/>
        <w:rPr>
          <w:b/>
          <w:sz w:val="24"/>
          <w:szCs w:val="24"/>
        </w:rPr>
      </w:pPr>
      <w:r w:rsidRPr="00E31BFF">
        <w:rPr>
          <w:b/>
          <w:sz w:val="24"/>
          <w:szCs w:val="24"/>
        </w:rPr>
        <w:t>İletişim</w:t>
      </w:r>
      <w:r w:rsidRPr="00E31BFF">
        <w:rPr>
          <w:b/>
          <w:spacing w:val="13"/>
          <w:sz w:val="24"/>
          <w:szCs w:val="24"/>
        </w:rPr>
        <w:t xml:space="preserve"> </w:t>
      </w:r>
      <w:r w:rsidRPr="00E31BFF">
        <w:rPr>
          <w:b/>
          <w:spacing w:val="-2"/>
          <w:sz w:val="24"/>
          <w:szCs w:val="24"/>
        </w:rPr>
        <w:t>Bilgileri</w:t>
      </w:r>
      <w:proofErr w:type="gramStart"/>
      <w:r w:rsidRPr="00E31BFF">
        <w:rPr>
          <w:b/>
          <w:spacing w:val="-2"/>
          <w:sz w:val="24"/>
          <w:szCs w:val="24"/>
        </w:rPr>
        <w:t>...................................................................................................</w:t>
      </w:r>
      <w:proofErr w:type="gramEnd"/>
      <w:r w:rsidR="001611DF">
        <w:rPr>
          <w:b/>
          <w:spacing w:val="-2"/>
          <w:sz w:val="24"/>
          <w:szCs w:val="24"/>
        </w:rPr>
        <w:t>1</w:t>
      </w:r>
    </w:p>
    <w:p w14:paraId="5EA002E4" w14:textId="4E85DF92" w:rsidR="00D5074A" w:rsidRPr="00E31BFF" w:rsidRDefault="00FA4559" w:rsidP="00E31BFF">
      <w:pPr>
        <w:pStyle w:val="ListeParagraf"/>
        <w:numPr>
          <w:ilvl w:val="0"/>
          <w:numId w:val="13"/>
        </w:numPr>
        <w:tabs>
          <w:tab w:val="left" w:pos="1558"/>
        </w:tabs>
        <w:spacing w:before="160"/>
        <w:ind w:hanging="872"/>
        <w:jc w:val="both"/>
        <w:rPr>
          <w:sz w:val="24"/>
          <w:szCs w:val="24"/>
        </w:rPr>
      </w:pPr>
      <w:r w:rsidRPr="00E31BFF">
        <w:rPr>
          <w:b/>
          <w:sz w:val="24"/>
          <w:szCs w:val="24"/>
        </w:rPr>
        <w:t>Tarihsel</w:t>
      </w:r>
      <w:r w:rsidRPr="00E31BFF">
        <w:rPr>
          <w:b/>
          <w:spacing w:val="-2"/>
          <w:sz w:val="24"/>
          <w:szCs w:val="24"/>
        </w:rPr>
        <w:t xml:space="preserve"> Gelişimi</w:t>
      </w:r>
      <w:proofErr w:type="gramStart"/>
      <w:r w:rsidRPr="00E31BFF">
        <w:rPr>
          <w:spacing w:val="-2"/>
          <w:sz w:val="24"/>
          <w:szCs w:val="24"/>
        </w:rPr>
        <w:t>...............................................................</w:t>
      </w:r>
      <w:r w:rsidR="003A5E54">
        <w:rPr>
          <w:spacing w:val="-2"/>
          <w:sz w:val="24"/>
          <w:szCs w:val="24"/>
        </w:rPr>
        <w:t>..................................</w:t>
      </w:r>
      <w:proofErr w:type="gramEnd"/>
      <w:r w:rsidR="001611DF">
        <w:rPr>
          <w:spacing w:val="-2"/>
          <w:sz w:val="24"/>
          <w:szCs w:val="24"/>
        </w:rPr>
        <w:t>1</w:t>
      </w:r>
    </w:p>
    <w:p w14:paraId="3B9BC09E" w14:textId="5B8F2D6C" w:rsidR="00D5074A" w:rsidRPr="00E31BFF" w:rsidRDefault="00FA4559" w:rsidP="00E31BFF">
      <w:pPr>
        <w:pStyle w:val="ListeParagraf"/>
        <w:numPr>
          <w:ilvl w:val="0"/>
          <w:numId w:val="13"/>
        </w:numPr>
        <w:tabs>
          <w:tab w:val="left" w:pos="1558"/>
        </w:tabs>
        <w:spacing w:before="160"/>
        <w:ind w:hanging="872"/>
        <w:jc w:val="both"/>
        <w:rPr>
          <w:sz w:val="24"/>
          <w:szCs w:val="24"/>
        </w:rPr>
      </w:pPr>
      <w:r w:rsidRPr="00E31BFF">
        <w:rPr>
          <w:b/>
          <w:sz w:val="24"/>
          <w:szCs w:val="24"/>
        </w:rPr>
        <w:t>Misyonu,</w:t>
      </w:r>
      <w:r w:rsidRPr="00E31BFF">
        <w:rPr>
          <w:b/>
          <w:spacing w:val="-2"/>
          <w:sz w:val="24"/>
          <w:szCs w:val="24"/>
        </w:rPr>
        <w:t xml:space="preserve"> </w:t>
      </w:r>
      <w:r w:rsidRPr="00E31BFF">
        <w:rPr>
          <w:b/>
          <w:sz w:val="24"/>
          <w:szCs w:val="24"/>
        </w:rPr>
        <w:t>Vizyonu,</w:t>
      </w:r>
      <w:r w:rsidRPr="00E31BFF">
        <w:rPr>
          <w:b/>
          <w:spacing w:val="-2"/>
          <w:sz w:val="24"/>
          <w:szCs w:val="24"/>
        </w:rPr>
        <w:t xml:space="preserve"> </w:t>
      </w:r>
      <w:r w:rsidRPr="00E31BFF">
        <w:rPr>
          <w:b/>
          <w:sz w:val="24"/>
          <w:szCs w:val="24"/>
        </w:rPr>
        <w:t>Değerleri</w:t>
      </w:r>
      <w:r w:rsidRPr="00E31BFF">
        <w:rPr>
          <w:b/>
          <w:spacing w:val="-1"/>
          <w:sz w:val="24"/>
          <w:szCs w:val="24"/>
        </w:rPr>
        <w:t xml:space="preserve"> </w:t>
      </w:r>
      <w:r w:rsidRPr="00E31BFF">
        <w:rPr>
          <w:b/>
          <w:sz w:val="24"/>
          <w:szCs w:val="24"/>
        </w:rPr>
        <w:t>ve</w:t>
      </w:r>
      <w:r w:rsidRPr="00E31BFF">
        <w:rPr>
          <w:b/>
          <w:spacing w:val="-2"/>
          <w:sz w:val="24"/>
          <w:szCs w:val="24"/>
        </w:rPr>
        <w:t xml:space="preserve"> Hedefleri</w:t>
      </w:r>
      <w:proofErr w:type="gramStart"/>
      <w:r w:rsidRPr="00E31BFF">
        <w:rPr>
          <w:spacing w:val="-2"/>
          <w:sz w:val="24"/>
          <w:szCs w:val="24"/>
        </w:rPr>
        <w:t>..................................................</w:t>
      </w:r>
      <w:r w:rsidR="001611DF">
        <w:rPr>
          <w:spacing w:val="-2"/>
          <w:sz w:val="24"/>
          <w:szCs w:val="24"/>
        </w:rPr>
        <w:t>....</w:t>
      </w:r>
      <w:proofErr w:type="gramEnd"/>
      <w:r w:rsidR="001611DF">
        <w:rPr>
          <w:spacing w:val="-2"/>
          <w:sz w:val="24"/>
          <w:szCs w:val="24"/>
        </w:rPr>
        <w:t>2</w:t>
      </w:r>
    </w:p>
    <w:p w14:paraId="6139346E" w14:textId="423CBA4B" w:rsidR="00D5074A" w:rsidRPr="00E31BFF" w:rsidRDefault="00FA4559" w:rsidP="00E31BFF">
      <w:pPr>
        <w:pStyle w:val="ListeParagraf"/>
        <w:numPr>
          <w:ilvl w:val="0"/>
          <w:numId w:val="13"/>
        </w:numPr>
        <w:tabs>
          <w:tab w:val="left" w:pos="1558"/>
        </w:tabs>
        <w:spacing w:before="160"/>
        <w:ind w:hanging="872"/>
        <w:jc w:val="both"/>
        <w:rPr>
          <w:sz w:val="24"/>
          <w:szCs w:val="24"/>
        </w:rPr>
      </w:pPr>
      <w:r w:rsidRPr="00E31BFF">
        <w:rPr>
          <w:b/>
          <w:sz w:val="24"/>
          <w:szCs w:val="24"/>
        </w:rPr>
        <w:t>Eğitim</w:t>
      </w:r>
      <w:r w:rsidRPr="00E31BFF">
        <w:rPr>
          <w:b/>
          <w:spacing w:val="-1"/>
          <w:sz w:val="24"/>
          <w:szCs w:val="24"/>
        </w:rPr>
        <w:t xml:space="preserve"> </w:t>
      </w:r>
      <w:r w:rsidRPr="00E31BFF">
        <w:rPr>
          <w:b/>
          <w:sz w:val="24"/>
          <w:szCs w:val="24"/>
        </w:rPr>
        <w:t>ve</w:t>
      </w:r>
      <w:r w:rsidRPr="00E31BFF">
        <w:rPr>
          <w:b/>
          <w:spacing w:val="-1"/>
          <w:sz w:val="24"/>
          <w:szCs w:val="24"/>
        </w:rPr>
        <w:t xml:space="preserve"> </w:t>
      </w:r>
      <w:r w:rsidRPr="00E31BFF">
        <w:rPr>
          <w:b/>
          <w:sz w:val="24"/>
          <w:szCs w:val="24"/>
        </w:rPr>
        <w:t>Öğretim</w:t>
      </w:r>
      <w:r w:rsidRPr="00E31BFF">
        <w:rPr>
          <w:b/>
          <w:spacing w:val="-2"/>
          <w:sz w:val="24"/>
          <w:szCs w:val="24"/>
        </w:rPr>
        <w:t xml:space="preserve"> </w:t>
      </w:r>
      <w:r w:rsidRPr="00E31BFF">
        <w:rPr>
          <w:b/>
          <w:sz w:val="24"/>
          <w:szCs w:val="24"/>
        </w:rPr>
        <w:t>Hizmeti</w:t>
      </w:r>
      <w:r w:rsidRPr="00E31BFF">
        <w:rPr>
          <w:b/>
          <w:spacing w:val="-1"/>
          <w:sz w:val="24"/>
          <w:szCs w:val="24"/>
        </w:rPr>
        <w:t xml:space="preserve"> </w:t>
      </w:r>
      <w:r w:rsidRPr="00E31BFF">
        <w:rPr>
          <w:b/>
          <w:sz w:val="24"/>
          <w:szCs w:val="24"/>
        </w:rPr>
        <w:t>Sunan</w:t>
      </w:r>
      <w:r w:rsidRPr="00E31BFF">
        <w:rPr>
          <w:b/>
          <w:spacing w:val="-1"/>
          <w:sz w:val="24"/>
          <w:szCs w:val="24"/>
        </w:rPr>
        <w:t xml:space="preserve"> </w:t>
      </w:r>
      <w:r w:rsidRPr="00E31BFF">
        <w:rPr>
          <w:b/>
          <w:spacing w:val="-2"/>
          <w:sz w:val="24"/>
          <w:szCs w:val="24"/>
        </w:rPr>
        <w:t>Birimleri</w:t>
      </w:r>
      <w:proofErr w:type="gramStart"/>
      <w:r w:rsidRPr="00E31BFF">
        <w:rPr>
          <w:spacing w:val="-2"/>
          <w:sz w:val="24"/>
          <w:szCs w:val="24"/>
        </w:rPr>
        <w:t>..................................................</w:t>
      </w:r>
      <w:proofErr w:type="gramEnd"/>
      <w:r w:rsidR="001611DF">
        <w:rPr>
          <w:spacing w:val="-2"/>
          <w:sz w:val="24"/>
          <w:szCs w:val="24"/>
        </w:rPr>
        <w:t>3</w:t>
      </w:r>
    </w:p>
    <w:p w14:paraId="6A9D414A" w14:textId="5B59C9FF" w:rsidR="00D5074A" w:rsidRPr="00E31BFF" w:rsidRDefault="00FA4559" w:rsidP="00E31BFF">
      <w:pPr>
        <w:pStyle w:val="ListeParagraf"/>
        <w:numPr>
          <w:ilvl w:val="0"/>
          <w:numId w:val="13"/>
        </w:numPr>
        <w:tabs>
          <w:tab w:val="left" w:pos="1510"/>
        </w:tabs>
        <w:spacing w:before="160"/>
        <w:ind w:left="1510" w:hanging="824"/>
        <w:jc w:val="both"/>
        <w:rPr>
          <w:sz w:val="24"/>
          <w:szCs w:val="24"/>
        </w:rPr>
      </w:pPr>
      <w:r w:rsidRPr="00E31BFF">
        <w:rPr>
          <w:b/>
          <w:sz w:val="24"/>
          <w:szCs w:val="24"/>
        </w:rPr>
        <w:t>Araştırma</w:t>
      </w:r>
      <w:r w:rsidRPr="00E31BFF">
        <w:rPr>
          <w:b/>
          <w:spacing w:val="-7"/>
          <w:sz w:val="24"/>
          <w:szCs w:val="24"/>
        </w:rPr>
        <w:t xml:space="preserve"> </w:t>
      </w:r>
      <w:r w:rsidRPr="00E31BFF">
        <w:rPr>
          <w:b/>
          <w:sz w:val="24"/>
          <w:szCs w:val="24"/>
        </w:rPr>
        <w:t>Faaliyetlerinin</w:t>
      </w:r>
      <w:r w:rsidRPr="00E31BFF">
        <w:rPr>
          <w:b/>
          <w:spacing w:val="-8"/>
          <w:sz w:val="24"/>
          <w:szCs w:val="24"/>
        </w:rPr>
        <w:t xml:space="preserve"> </w:t>
      </w:r>
      <w:r w:rsidRPr="00E31BFF">
        <w:rPr>
          <w:b/>
          <w:sz w:val="24"/>
          <w:szCs w:val="24"/>
        </w:rPr>
        <w:t>Yürütüldüğü</w:t>
      </w:r>
      <w:r w:rsidRPr="00E31BFF">
        <w:rPr>
          <w:b/>
          <w:spacing w:val="-7"/>
          <w:sz w:val="24"/>
          <w:szCs w:val="24"/>
        </w:rPr>
        <w:t xml:space="preserve"> </w:t>
      </w:r>
      <w:r w:rsidRPr="00E31BFF">
        <w:rPr>
          <w:b/>
          <w:spacing w:val="-2"/>
          <w:sz w:val="24"/>
          <w:szCs w:val="24"/>
        </w:rPr>
        <w:t>Birimleri</w:t>
      </w:r>
      <w:proofErr w:type="gramStart"/>
      <w:r w:rsidRPr="00E31BFF">
        <w:rPr>
          <w:spacing w:val="-2"/>
          <w:sz w:val="24"/>
          <w:szCs w:val="24"/>
        </w:rPr>
        <w:t>...........</w:t>
      </w:r>
      <w:r w:rsidR="001611DF">
        <w:rPr>
          <w:spacing w:val="-2"/>
          <w:sz w:val="24"/>
          <w:szCs w:val="24"/>
        </w:rPr>
        <w:t>...............................</w:t>
      </w:r>
      <w:proofErr w:type="gramEnd"/>
      <w:r w:rsidR="001611DF">
        <w:rPr>
          <w:spacing w:val="-2"/>
          <w:sz w:val="24"/>
          <w:szCs w:val="24"/>
        </w:rPr>
        <w:t>4</w:t>
      </w:r>
    </w:p>
    <w:p w14:paraId="2DDEB237" w14:textId="2CA2570C" w:rsidR="00D5074A" w:rsidRPr="00E31BFF" w:rsidRDefault="00FA4559" w:rsidP="00E31BFF">
      <w:pPr>
        <w:pStyle w:val="ListeParagraf"/>
        <w:numPr>
          <w:ilvl w:val="0"/>
          <w:numId w:val="13"/>
        </w:numPr>
        <w:tabs>
          <w:tab w:val="left" w:pos="1558"/>
        </w:tabs>
        <w:spacing w:before="160"/>
        <w:ind w:hanging="872"/>
        <w:jc w:val="both"/>
        <w:rPr>
          <w:sz w:val="24"/>
          <w:szCs w:val="24"/>
        </w:rPr>
      </w:pPr>
      <w:r w:rsidRPr="00E31BFF">
        <w:rPr>
          <w:b/>
          <w:sz w:val="24"/>
          <w:szCs w:val="24"/>
        </w:rPr>
        <w:t>Birimin</w:t>
      </w:r>
      <w:r w:rsidRPr="00E31BFF">
        <w:rPr>
          <w:b/>
          <w:spacing w:val="-10"/>
          <w:sz w:val="24"/>
          <w:szCs w:val="24"/>
        </w:rPr>
        <w:t xml:space="preserve"> </w:t>
      </w:r>
      <w:r w:rsidRPr="00E31BFF">
        <w:rPr>
          <w:b/>
          <w:sz w:val="24"/>
          <w:szCs w:val="24"/>
        </w:rPr>
        <w:t>Organizasyon</w:t>
      </w:r>
      <w:r w:rsidRPr="00E31BFF">
        <w:rPr>
          <w:b/>
          <w:spacing w:val="-9"/>
          <w:sz w:val="24"/>
          <w:szCs w:val="24"/>
        </w:rPr>
        <w:t xml:space="preserve"> </w:t>
      </w:r>
      <w:r w:rsidRPr="00E31BFF">
        <w:rPr>
          <w:b/>
          <w:spacing w:val="-2"/>
          <w:sz w:val="24"/>
          <w:szCs w:val="24"/>
        </w:rPr>
        <w:t>Yapısı</w:t>
      </w:r>
      <w:proofErr w:type="gramStart"/>
      <w:r w:rsidRPr="00E31BFF">
        <w:rPr>
          <w:spacing w:val="-2"/>
          <w:sz w:val="24"/>
          <w:szCs w:val="24"/>
        </w:rPr>
        <w:t>.................................................................</w:t>
      </w:r>
      <w:r w:rsidR="001611DF">
        <w:rPr>
          <w:spacing w:val="-2"/>
          <w:sz w:val="24"/>
          <w:szCs w:val="24"/>
        </w:rPr>
        <w:t>...........</w:t>
      </w:r>
      <w:proofErr w:type="gramEnd"/>
      <w:r w:rsidR="001611DF">
        <w:rPr>
          <w:spacing w:val="-2"/>
          <w:sz w:val="24"/>
          <w:szCs w:val="24"/>
        </w:rPr>
        <w:t>5</w:t>
      </w:r>
    </w:p>
    <w:p w14:paraId="5367A4E5" w14:textId="49A2681D" w:rsidR="00D5074A" w:rsidRPr="00E31BFF" w:rsidRDefault="00FA4559" w:rsidP="00E31BFF">
      <w:pPr>
        <w:pStyle w:val="ListeParagraf"/>
        <w:numPr>
          <w:ilvl w:val="0"/>
          <w:numId w:val="13"/>
        </w:numPr>
        <w:tabs>
          <w:tab w:val="left" w:pos="1558"/>
        </w:tabs>
        <w:spacing w:before="160"/>
        <w:ind w:hanging="872"/>
        <w:jc w:val="both"/>
        <w:rPr>
          <w:sz w:val="24"/>
          <w:szCs w:val="24"/>
        </w:rPr>
      </w:pPr>
      <w:r w:rsidRPr="00E31BFF">
        <w:rPr>
          <w:b/>
          <w:sz w:val="24"/>
          <w:szCs w:val="24"/>
        </w:rPr>
        <w:t>İyileştirmeye</w:t>
      </w:r>
      <w:r w:rsidRPr="00E31BFF">
        <w:rPr>
          <w:b/>
          <w:spacing w:val="-2"/>
          <w:sz w:val="24"/>
          <w:szCs w:val="24"/>
        </w:rPr>
        <w:t xml:space="preserve"> </w:t>
      </w:r>
      <w:r w:rsidRPr="00E31BFF">
        <w:rPr>
          <w:b/>
          <w:sz w:val="24"/>
          <w:szCs w:val="24"/>
        </w:rPr>
        <w:t>Yönelik</w:t>
      </w:r>
      <w:r w:rsidRPr="00E31BFF">
        <w:rPr>
          <w:b/>
          <w:spacing w:val="-2"/>
          <w:sz w:val="24"/>
          <w:szCs w:val="24"/>
        </w:rPr>
        <w:t xml:space="preserve"> </w:t>
      </w:r>
      <w:r w:rsidRPr="00E31BFF">
        <w:rPr>
          <w:b/>
          <w:sz w:val="24"/>
          <w:szCs w:val="24"/>
        </w:rPr>
        <w:t>Çalışmalar</w:t>
      </w:r>
      <w:r w:rsidRPr="00E31BFF">
        <w:rPr>
          <w:b/>
          <w:spacing w:val="-1"/>
          <w:sz w:val="24"/>
          <w:szCs w:val="24"/>
        </w:rPr>
        <w:t xml:space="preserve"> </w:t>
      </w:r>
      <w:proofErr w:type="gramStart"/>
      <w:r w:rsidRPr="00E31BFF">
        <w:rPr>
          <w:spacing w:val="-2"/>
          <w:sz w:val="24"/>
          <w:szCs w:val="24"/>
        </w:rPr>
        <w:t>................................................................</w:t>
      </w:r>
      <w:r w:rsidR="003A5E54">
        <w:rPr>
          <w:spacing w:val="-2"/>
          <w:sz w:val="24"/>
          <w:szCs w:val="24"/>
        </w:rPr>
        <w:t>....</w:t>
      </w:r>
      <w:proofErr w:type="gramEnd"/>
      <w:r w:rsidR="001611DF">
        <w:rPr>
          <w:spacing w:val="-2"/>
          <w:sz w:val="24"/>
          <w:szCs w:val="24"/>
        </w:rPr>
        <w:t>6</w:t>
      </w:r>
    </w:p>
    <w:p w14:paraId="4A2DD8E1" w14:textId="1760A098" w:rsidR="00D5074A" w:rsidRPr="00E31BFF" w:rsidRDefault="00FA4559" w:rsidP="00E31BFF">
      <w:pPr>
        <w:pStyle w:val="ListeParagraf"/>
        <w:numPr>
          <w:ilvl w:val="1"/>
          <w:numId w:val="13"/>
        </w:numPr>
        <w:tabs>
          <w:tab w:val="left" w:pos="1558"/>
        </w:tabs>
        <w:spacing w:before="160"/>
        <w:ind w:hanging="872"/>
        <w:jc w:val="both"/>
        <w:rPr>
          <w:sz w:val="24"/>
          <w:szCs w:val="24"/>
        </w:rPr>
      </w:pPr>
      <w:r w:rsidRPr="00E31BFF">
        <w:rPr>
          <w:b/>
          <w:sz w:val="24"/>
          <w:szCs w:val="24"/>
        </w:rPr>
        <w:t>LİDERLİK,</w:t>
      </w:r>
      <w:r w:rsidRPr="00E31BFF">
        <w:rPr>
          <w:b/>
          <w:spacing w:val="-1"/>
          <w:sz w:val="24"/>
          <w:szCs w:val="24"/>
        </w:rPr>
        <w:t xml:space="preserve"> </w:t>
      </w:r>
      <w:r w:rsidRPr="00E31BFF">
        <w:rPr>
          <w:b/>
          <w:sz w:val="24"/>
          <w:szCs w:val="24"/>
        </w:rPr>
        <w:t>YÖNETİŞİM</w:t>
      </w:r>
      <w:r w:rsidRPr="00E31BFF">
        <w:rPr>
          <w:b/>
          <w:spacing w:val="-1"/>
          <w:sz w:val="24"/>
          <w:szCs w:val="24"/>
        </w:rPr>
        <w:t xml:space="preserve"> </w:t>
      </w:r>
      <w:r w:rsidRPr="00E31BFF">
        <w:rPr>
          <w:b/>
          <w:sz w:val="24"/>
          <w:szCs w:val="24"/>
        </w:rPr>
        <w:t>VE</w:t>
      </w:r>
      <w:r w:rsidR="00E31BFF">
        <w:rPr>
          <w:b/>
          <w:spacing w:val="-1"/>
          <w:sz w:val="24"/>
          <w:szCs w:val="24"/>
        </w:rPr>
        <w:t xml:space="preserve"> </w:t>
      </w:r>
      <w:r w:rsidRPr="00E31BFF">
        <w:rPr>
          <w:b/>
          <w:spacing w:val="-2"/>
          <w:sz w:val="24"/>
          <w:szCs w:val="24"/>
        </w:rPr>
        <w:t>KALİTE</w:t>
      </w:r>
      <w:proofErr w:type="gramStart"/>
      <w:r w:rsidRPr="00E31BFF">
        <w:rPr>
          <w:spacing w:val="-2"/>
          <w:sz w:val="24"/>
          <w:szCs w:val="24"/>
        </w:rPr>
        <w:t>............................</w:t>
      </w:r>
      <w:r w:rsidR="00E31BFF">
        <w:rPr>
          <w:spacing w:val="-2"/>
          <w:sz w:val="24"/>
          <w:szCs w:val="24"/>
        </w:rPr>
        <w:t>.............................</w:t>
      </w:r>
      <w:proofErr w:type="gramEnd"/>
      <w:r w:rsidR="00D171C0">
        <w:rPr>
          <w:spacing w:val="-2"/>
          <w:sz w:val="24"/>
          <w:szCs w:val="24"/>
        </w:rPr>
        <w:t>6</w:t>
      </w:r>
    </w:p>
    <w:p w14:paraId="5BE61AF6" w14:textId="3CDF2533" w:rsidR="00D5074A" w:rsidRPr="00E31BFF" w:rsidRDefault="00FA4559" w:rsidP="00E31BFF">
      <w:pPr>
        <w:pStyle w:val="ListeParagraf"/>
        <w:numPr>
          <w:ilvl w:val="2"/>
          <w:numId w:val="13"/>
        </w:numPr>
        <w:tabs>
          <w:tab w:val="left" w:pos="1558"/>
        </w:tabs>
        <w:spacing w:before="148"/>
        <w:ind w:left="1558" w:hanging="872"/>
        <w:jc w:val="both"/>
        <w:rPr>
          <w:b/>
          <w:sz w:val="24"/>
          <w:szCs w:val="24"/>
        </w:rPr>
      </w:pPr>
      <w:r w:rsidRPr="00E31BFF">
        <w:rPr>
          <w:b/>
          <w:sz w:val="24"/>
          <w:szCs w:val="24"/>
        </w:rPr>
        <w:t>Liderlik</w:t>
      </w:r>
      <w:r w:rsidRPr="00E31BFF">
        <w:rPr>
          <w:b/>
          <w:spacing w:val="-6"/>
          <w:sz w:val="24"/>
          <w:szCs w:val="24"/>
        </w:rPr>
        <w:t xml:space="preserve"> </w:t>
      </w:r>
      <w:r w:rsidRPr="00E31BFF">
        <w:rPr>
          <w:b/>
          <w:sz w:val="24"/>
          <w:szCs w:val="24"/>
        </w:rPr>
        <w:t>ve</w:t>
      </w:r>
      <w:r w:rsidRPr="00E31BFF">
        <w:rPr>
          <w:b/>
          <w:spacing w:val="-3"/>
          <w:sz w:val="24"/>
          <w:szCs w:val="24"/>
        </w:rPr>
        <w:t xml:space="preserve"> </w:t>
      </w:r>
      <w:r w:rsidRPr="00E31BFF">
        <w:rPr>
          <w:b/>
          <w:sz w:val="24"/>
          <w:szCs w:val="24"/>
        </w:rPr>
        <w:t>Kalite</w:t>
      </w:r>
      <w:r w:rsidRPr="00E31BFF">
        <w:rPr>
          <w:b/>
          <w:spacing w:val="-2"/>
          <w:sz w:val="24"/>
          <w:szCs w:val="24"/>
        </w:rPr>
        <w:t xml:space="preserve"> </w:t>
      </w:r>
      <w:proofErr w:type="gramStart"/>
      <w:r w:rsidRPr="00E31BFF">
        <w:rPr>
          <w:b/>
          <w:spacing w:val="-2"/>
          <w:sz w:val="24"/>
          <w:szCs w:val="24"/>
        </w:rPr>
        <w:t>...............................................................................</w:t>
      </w:r>
      <w:r w:rsidR="003A5E54">
        <w:rPr>
          <w:b/>
          <w:spacing w:val="-2"/>
          <w:sz w:val="24"/>
          <w:szCs w:val="24"/>
        </w:rPr>
        <w:t>.................</w:t>
      </w:r>
      <w:proofErr w:type="gramEnd"/>
      <w:r w:rsidR="00D171C0">
        <w:rPr>
          <w:b/>
          <w:spacing w:val="-2"/>
          <w:sz w:val="24"/>
          <w:szCs w:val="24"/>
        </w:rPr>
        <w:t>6</w:t>
      </w:r>
    </w:p>
    <w:p w14:paraId="25A52670" w14:textId="091B0D83"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Misyon</w:t>
      </w:r>
      <w:r w:rsidRPr="00E31BFF">
        <w:rPr>
          <w:b/>
          <w:spacing w:val="-5"/>
          <w:sz w:val="24"/>
          <w:szCs w:val="24"/>
        </w:rPr>
        <w:t xml:space="preserve"> </w:t>
      </w:r>
      <w:r w:rsidRPr="00E31BFF">
        <w:rPr>
          <w:b/>
          <w:sz w:val="24"/>
          <w:szCs w:val="24"/>
        </w:rPr>
        <w:t>ve</w:t>
      </w:r>
      <w:r w:rsidRPr="00E31BFF">
        <w:rPr>
          <w:b/>
          <w:spacing w:val="-3"/>
          <w:sz w:val="24"/>
          <w:szCs w:val="24"/>
        </w:rPr>
        <w:t xml:space="preserve"> </w:t>
      </w:r>
      <w:r w:rsidRPr="00E31BFF">
        <w:rPr>
          <w:b/>
          <w:sz w:val="24"/>
          <w:szCs w:val="24"/>
        </w:rPr>
        <w:t>Stratejik</w:t>
      </w:r>
      <w:r w:rsidRPr="00E31BFF">
        <w:rPr>
          <w:b/>
          <w:spacing w:val="-4"/>
          <w:sz w:val="24"/>
          <w:szCs w:val="24"/>
        </w:rPr>
        <w:t xml:space="preserve"> </w:t>
      </w:r>
      <w:r w:rsidRPr="00E31BFF">
        <w:rPr>
          <w:b/>
          <w:sz w:val="24"/>
          <w:szCs w:val="24"/>
        </w:rPr>
        <w:t>Amaçlar</w:t>
      </w:r>
      <w:r w:rsidRPr="00E31BFF">
        <w:rPr>
          <w:b/>
          <w:spacing w:val="-3"/>
          <w:sz w:val="24"/>
          <w:szCs w:val="24"/>
        </w:rPr>
        <w:t xml:space="preserve"> </w:t>
      </w:r>
      <w:proofErr w:type="gramStart"/>
      <w:r w:rsidRPr="00E31BFF">
        <w:rPr>
          <w:spacing w:val="-2"/>
          <w:sz w:val="24"/>
          <w:szCs w:val="24"/>
        </w:rPr>
        <w:t>...............................................</w:t>
      </w:r>
      <w:r w:rsidR="00D171C0">
        <w:rPr>
          <w:spacing w:val="-2"/>
          <w:sz w:val="24"/>
          <w:szCs w:val="24"/>
        </w:rPr>
        <w:t>.............................</w:t>
      </w:r>
      <w:proofErr w:type="gramEnd"/>
      <w:r w:rsidR="00724AEA">
        <w:rPr>
          <w:spacing w:val="-2"/>
          <w:sz w:val="24"/>
          <w:szCs w:val="24"/>
        </w:rPr>
        <w:t>9</w:t>
      </w:r>
    </w:p>
    <w:p w14:paraId="4BC04CB6" w14:textId="6541A76F"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Yönetim</w:t>
      </w:r>
      <w:r w:rsidRPr="00E31BFF">
        <w:rPr>
          <w:b/>
          <w:spacing w:val="-3"/>
          <w:sz w:val="24"/>
          <w:szCs w:val="24"/>
        </w:rPr>
        <w:t xml:space="preserve"> </w:t>
      </w:r>
      <w:r w:rsidRPr="00E31BFF">
        <w:rPr>
          <w:b/>
          <w:spacing w:val="-2"/>
          <w:sz w:val="24"/>
          <w:szCs w:val="24"/>
        </w:rPr>
        <w:t>Sistemleri</w:t>
      </w:r>
      <w:proofErr w:type="gramStart"/>
      <w:r w:rsidRPr="00E31BFF">
        <w:rPr>
          <w:spacing w:val="-2"/>
          <w:sz w:val="24"/>
          <w:szCs w:val="24"/>
        </w:rPr>
        <w:t>.......................................................................</w:t>
      </w:r>
      <w:r w:rsidR="00D171C0">
        <w:rPr>
          <w:spacing w:val="-2"/>
          <w:sz w:val="24"/>
          <w:szCs w:val="24"/>
        </w:rPr>
        <w:t>.....................</w:t>
      </w:r>
      <w:proofErr w:type="gramEnd"/>
      <w:r w:rsidR="00724AEA">
        <w:rPr>
          <w:spacing w:val="-2"/>
          <w:sz w:val="24"/>
          <w:szCs w:val="24"/>
        </w:rPr>
        <w:t>10</w:t>
      </w:r>
    </w:p>
    <w:p w14:paraId="2B4BBA89" w14:textId="05FFE350"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Paydaş</w:t>
      </w:r>
      <w:r w:rsidRPr="00E31BFF">
        <w:rPr>
          <w:b/>
          <w:spacing w:val="-6"/>
          <w:sz w:val="24"/>
          <w:szCs w:val="24"/>
        </w:rPr>
        <w:t xml:space="preserve"> </w:t>
      </w:r>
      <w:r w:rsidRPr="00E31BFF">
        <w:rPr>
          <w:b/>
          <w:spacing w:val="-2"/>
          <w:sz w:val="24"/>
          <w:szCs w:val="24"/>
        </w:rPr>
        <w:t>Katılımı</w:t>
      </w:r>
      <w:proofErr w:type="gramStart"/>
      <w:r w:rsidRPr="00E31BFF">
        <w:rPr>
          <w:spacing w:val="-2"/>
          <w:sz w:val="24"/>
          <w:szCs w:val="24"/>
        </w:rPr>
        <w:t>........................................................................</w:t>
      </w:r>
      <w:r w:rsidR="003A5E54">
        <w:rPr>
          <w:spacing w:val="-2"/>
          <w:sz w:val="24"/>
          <w:szCs w:val="24"/>
        </w:rPr>
        <w:t>..............</w:t>
      </w:r>
      <w:r w:rsidR="00724AEA">
        <w:rPr>
          <w:spacing w:val="-2"/>
          <w:sz w:val="24"/>
          <w:szCs w:val="24"/>
        </w:rPr>
        <w:t>...........</w:t>
      </w:r>
      <w:proofErr w:type="gramEnd"/>
      <w:r w:rsidR="00724AEA">
        <w:rPr>
          <w:spacing w:val="-2"/>
          <w:sz w:val="24"/>
          <w:szCs w:val="24"/>
        </w:rPr>
        <w:t>11</w:t>
      </w:r>
    </w:p>
    <w:p w14:paraId="133FDA23" w14:textId="304C5D7F"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pacing w:val="-2"/>
          <w:sz w:val="24"/>
          <w:szCs w:val="24"/>
        </w:rPr>
        <w:t>Uluslararasılaşma</w:t>
      </w:r>
      <w:proofErr w:type="gramStart"/>
      <w:r w:rsidRPr="00E31BFF">
        <w:rPr>
          <w:spacing w:val="-2"/>
          <w:sz w:val="24"/>
          <w:szCs w:val="24"/>
        </w:rPr>
        <w:t>.............................................................</w:t>
      </w:r>
      <w:r w:rsidR="003A5E54">
        <w:rPr>
          <w:spacing w:val="-2"/>
          <w:sz w:val="24"/>
          <w:szCs w:val="24"/>
        </w:rPr>
        <w:t>....</w:t>
      </w:r>
      <w:r w:rsidR="00677038">
        <w:rPr>
          <w:spacing w:val="-2"/>
          <w:sz w:val="24"/>
          <w:szCs w:val="24"/>
        </w:rPr>
        <w:t>..................</w:t>
      </w:r>
      <w:r w:rsidR="00D171C0">
        <w:rPr>
          <w:spacing w:val="-2"/>
          <w:sz w:val="24"/>
          <w:szCs w:val="24"/>
        </w:rPr>
        <w:t>..........</w:t>
      </w:r>
      <w:proofErr w:type="gramEnd"/>
      <w:r w:rsidR="00D171C0">
        <w:rPr>
          <w:spacing w:val="-2"/>
          <w:sz w:val="24"/>
          <w:szCs w:val="24"/>
        </w:rPr>
        <w:t>13</w:t>
      </w:r>
    </w:p>
    <w:p w14:paraId="13A02551" w14:textId="5A7AF8CE" w:rsidR="00D5074A" w:rsidRPr="00E31BFF" w:rsidRDefault="00FA4559" w:rsidP="00E31BFF">
      <w:pPr>
        <w:pStyle w:val="ListeParagraf"/>
        <w:numPr>
          <w:ilvl w:val="1"/>
          <w:numId w:val="13"/>
        </w:numPr>
        <w:tabs>
          <w:tab w:val="left" w:pos="1558"/>
        </w:tabs>
        <w:spacing w:before="160"/>
        <w:ind w:hanging="872"/>
        <w:jc w:val="both"/>
        <w:rPr>
          <w:sz w:val="24"/>
          <w:szCs w:val="24"/>
        </w:rPr>
      </w:pPr>
      <w:r w:rsidRPr="00E31BFF">
        <w:rPr>
          <w:b/>
          <w:sz w:val="24"/>
          <w:szCs w:val="24"/>
        </w:rPr>
        <w:t xml:space="preserve">EĞİTİM VE </w:t>
      </w:r>
      <w:r w:rsidRPr="00E31BFF">
        <w:rPr>
          <w:b/>
          <w:spacing w:val="-2"/>
          <w:sz w:val="24"/>
          <w:szCs w:val="24"/>
        </w:rPr>
        <w:t>ÖĞRETİM</w:t>
      </w:r>
      <w:proofErr w:type="gramStart"/>
      <w:r w:rsidRPr="00E31BFF">
        <w:rPr>
          <w:spacing w:val="-2"/>
          <w:sz w:val="24"/>
          <w:szCs w:val="24"/>
        </w:rPr>
        <w:t>..............................................................</w:t>
      </w:r>
      <w:r w:rsidR="00677038">
        <w:rPr>
          <w:spacing w:val="-2"/>
          <w:sz w:val="24"/>
          <w:szCs w:val="24"/>
        </w:rPr>
        <w:t>...................</w:t>
      </w:r>
      <w:proofErr w:type="gramEnd"/>
      <w:r w:rsidR="00677038">
        <w:rPr>
          <w:spacing w:val="-2"/>
          <w:sz w:val="24"/>
          <w:szCs w:val="24"/>
        </w:rPr>
        <w:t>14</w:t>
      </w:r>
    </w:p>
    <w:p w14:paraId="01C45B89" w14:textId="2E46F80B" w:rsidR="00D5074A" w:rsidRPr="00E31BFF" w:rsidRDefault="00FA4559" w:rsidP="00E31BFF">
      <w:pPr>
        <w:pStyle w:val="ListeParagraf"/>
        <w:numPr>
          <w:ilvl w:val="2"/>
          <w:numId w:val="13"/>
        </w:numPr>
        <w:tabs>
          <w:tab w:val="left" w:pos="1558"/>
        </w:tabs>
        <w:spacing w:before="149"/>
        <w:ind w:left="1558" w:hanging="872"/>
        <w:jc w:val="both"/>
        <w:rPr>
          <w:sz w:val="24"/>
          <w:szCs w:val="24"/>
        </w:rPr>
      </w:pPr>
      <w:r w:rsidRPr="00E31BFF">
        <w:rPr>
          <w:b/>
          <w:sz w:val="24"/>
          <w:szCs w:val="24"/>
        </w:rPr>
        <w:t>Program</w:t>
      </w:r>
      <w:r w:rsidRPr="00E31BFF">
        <w:rPr>
          <w:b/>
          <w:spacing w:val="-1"/>
          <w:sz w:val="24"/>
          <w:szCs w:val="24"/>
        </w:rPr>
        <w:t xml:space="preserve"> </w:t>
      </w:r>
      <w:r w:rsidRPr="00E31BFF">
        <w:rPr>
          <w:b/>
          <w:sz w:val="24"/>
          <w:szCs w:val="24"/>
        </w:rPr>
        <w:t>Tasarımı, Değerlendirmesi</w:t>
      </w:r>
      <w:r w:rsidRPr="00E31BFF">
        <w:rPr>
          <w:b/>
          <w:spacing w:val="-1"/>
          <w:sz w:val="24"/>
          <w:szCs w:val="24"/>
        </w:rPr>
        <w:t xml:space="preserve"> </w:t>
      </w:r>
      <w:r w:rsidRPr="00E31BFF">
        <w:rPr>
          <w:b/>
          <w:sz w:val="24"/>
          <w:szCs w:val="24"/>
        </w:rPr>
        <w:t>ve</w:t>
      </w:r>
      <w:r w:rsidRPr="00E31BFF">
        <w:rPr>
          <w:b/>
          <w:spacing w:val="-1"/>
          <w:sz w:val="24"/>
          <w:szCs w:val="24"/>
        </w:rPr>
        <w:t xml:space="preserve"> </w:t>
      </w:r>
      <w:r w:rsidR="00E31BFF">
        <w:rPr>
          <w:b/>
          <w:sz w:val="24"/>
          <w:szCs w:val="24"/>
        </w:rPr>
        <w:t xml:space="preserve">Güncellenmesi </w:t>
      </w:r>
      <w:proofErr w:type="gramStart"/>
      <w:r w:rsidRPr="00E31BFF">
        <w:rPr>
          <w:spacing w:val="-2"/>
          <w:sz w:val="24"/>
          <w:szCs w:val="24"/>
        </w:rPr>
        <w:t>....................................</w:t>
      </w:r>
      <w:r w:rsidR="003A5E54">
        <w:rPr>
          <w:spacing w:val="-2"/>
          <w:sz w:val="24"/>
          <w:szCs w:val="24"/>
        </w:rPr>
        <w:t>.............................................................</w:t>
      </w:r>
      <w:r w:rsidR="00677038">
        <w:rPr>
          <w:spacing w:val="-2"/>
          <w:sz w:val="24"/>
          <w:szCs w:val="24"/>
        </w:rPr>
        <w:t>............................</w:t>
      </w:r>
      <w:proofErr w:type="gramEnd"/>
      <w:r w:rsidR="00677038">
        <w:rPr>
          <w:spacing w:val="-2"/>
          <w:sz w:val="24"/>
          <w:szCs w:val="24"/>
        </w:rPr>
        <w:t>14</w:t>
      </w:r>
    </w:p>
    <w:p w14:paraId="64F858B4" w14:textId="35C1917A"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Programların</w:t>
      </w:r>
      <w:r w:rsidRPr="00E31BFF">
        <w:rPr>
          <w:b/>
          <w:spacing w:val="-3"/>
          <w:sz w:val="24"/>
          <w:szCs w:val="24"/>
        </w:rPr>
        <w:t xml:space="preserve"> </w:t>
      </w:r>
      <w:r w:rsidRPr="00E31BFF">
        <w:rPr>
          <w:b/>
          <w:spacing w:val="-2"/>
          <w:sz w:val="24"/>
          <w:szCs w:val="24"/>
        </w:rPr>
        <w:t>Yürütülmesi</w:t>
      </w:r>
      <w:proofErr w:type="gramStart"/>
      <w:r w:rsidRPr="00E31BFF">
        <w:rPr>
          <w:spacing w:val="-2"/>
          <w:sz w:val="24"/>
          <w:szCs w:val="24"/>
        </w:rPr>
        <w:t>..........................................................................</w:t>
      </w:r>
      <w:r w:rsidR="00677038">
        <w:rPr>
          <w:spacing w:val="-2"/>
          <w:sz w:val="24"/>
          <w:szCs w:val="24"/>
        </w:rPr>
        <w:t>....</w:t>
      </w:r>
      <w:proofErr w:type="gramEnd"/>
      <w:r w:rsidR="00677038">
        <w:rPr>
          <w:spacing w:val="-2"/>
          <w:sz w:val="24"/>
          <w:szCs w:val="24"/>
        </w:rPr>
        <w:t>16</w:t>
      </w:r>
    </w:p>
    <w:p w14:paraId="266FEB9A" w14:textId="7BC9B349"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Öğrenme</w:t>
      </w:r>
      <w:r w:rsidRPr="00E31BFF">
        <w:rPr>
          <w:b/>
          <w:spacing w:val="-3"/>
          <w:sz w:val="24"/>
          <w:szCs w:val="24"/>
        </w:rPr>
        <w:t xml:space="preserve"> </w:t>
      </w:r>
      <w:r w:rsidRPr="00E31BFF">
        <w:rPr>
          <w:b/>
          <w:sz w:val="24"/>
          <w:szCs w:val="24"/>
        </w:rPr>
        <w:t>Kaynakları</w:t>
      </w:r>
      <w:r w:rsidRPr="00E31BFF">
        <w:rPr>
          <w:b/>
          <w:spacing w:val="-2"/>
          <w:sz w:val="24"/>
          <w:szCs w:val="24"/>
        </w:rPr>
        <w:t xml:space="preserve"> </w:t>
      </w:r>
      <w:r w:rsidRPr="00E31BFF">
        <w:rPr>
          <w:b/>
          <w:sz w:val="24"/>
          <w:szCs w:val="24"/>
        </w:rPr>
        <w:t>ve</w:t>
      </w:r>
      <w:r w:rsidRPr="00E31BFF">
        <w:rPr>
          <w:b/>
          <w:spacing w:val="-1"/>
          <w:sz w:val="24"/>
          <w:szCs w:val="24"/>
        </w:rPr>
        <w:t xml:space="preserve"> </w:t>
      </w:r>
      <w:r w:rsidRPr="00E31BFF">
        <w:rPr>
          <w:b/>
          <w:sz w:val="24"/>
          <w:szCs w:val="24"/>
        </w:rPr>
        <w:t>Akademik</w:t>
      </w:r>
      <w:r w:rsidRPr="00E31BFF">
        <w:rPr>
          <w:b/>
          <w:spacing w:val="-2"/>
          <w:sz w:val="24"/>
          <w:szCs w:val="24"/>
        </w:rPr>
        <w:t xml:space="preserve"> </w:t>
      </w:r>
      <w:r w:rsidRPr="00E31BFF">
        <w:rPr>
          <w:b/>
          <w:sz w:val="24"/>
          <w:szCs w:val="24"/>
        </w:rPr>
        <w:t xml:space="preserve">Destek </w:t>
      </w:r>
      <w:r w:rsidRPr="00E31BFF">
        <w:rPr>
          <w:b/>
          <w:spacing w:val="-2"/>
          <w:sz w:val="24"/>
          <w:szCs w:val="24"/>
        </w:rPr>
        <w:t>Hizmetleri</w:t>
      </w:r>
      <w:proofErr w:type="gramStart"/>
      <w:r w:rsidRPr="00E31BFF">
        <w:rPr>
          <w:spacing w:val="-2"/>
          <w:sz w:val="24"/>
          <w:szCs w:val="24"/>
        </w:rPr>
        <w:t>................................</w:t>
      </w:r>
      <w:proofErr w:type="gramEnd"/>
      <w:r w:rsidR="00677038">
        <w:rPr>
          <w:spacing w:val="-2"/>
          <w:sz w:val="24"/>
          <w:szCs w:val="24"/>
        </w:rPr>
        <w:t>20</w:t>
      </w:r>
    </w:p>
    <w:p w14:paraId="2EAE473E" w14:textId="781491A3"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Öğretim</w:t>
      </w:r>
      <w:r w:rsidRPr="00E31BFF">
        <w:rPr>
          <w:b/>
          <w:spacing w:val="-3"/>
          <w:sz w:val="24"/>
          <w:szCs w:val="24"/>
        </w:rPr>
        <w:t xml:space="preserve"> </w:t>
      </w:r>
      <w:r w:rsidRPr="00E31BFF">
        <w:rPr>
          <w:b/>
          <w:sz w:val="24"/>
          <w:szCs w:val="24"/>
        </w:rPr>
        <w:t>Kadrosu</w:t>
      </w:r>
      <w:r w:rsidRPr="00E31BFF">
        <w:rPr>
          <w:b/>
          <w:spacing w:val="-2"/>
          <w:sz w:val="24"/>
          <w:szCs w:val="24"/>
        </w:rPr>
        <w:t xml:space="preserve"> </w:t>
      </w:r>
      <w:proofErr w:type="gramStart"/>
      <w:r w:rsidRPr="00E31BFF">
        <w:rPr>
          <w:spacing w:val="-2"/>
          <w:sz w:val="24"/>
          <w:szCs w:val="24"/>
        </w:rPr>
        <w:t>............................................................................................</w:t>
      </w:r>
      <w:r w:rsidR="00677038">
        <w:rPr>
          <w:spacing w:val="-2"/>
          <w:sz w:val="24"/>
          <w:szCs w:val="24"/>
        </w:rPr>
        <w:t>.</w:t>
      </w:r>
      <w:proofErr w:type="gramEnd"/>
      <w:r w:rsidR="00677038">
        <w:rPr>
          <w:spacing w:val="-2"/>
          <w:sz w:val="24"/>
          <w:szCs w:val="24"/>
        </w:rPr>
        <w:t>24</w:t>
      </w:r>
    </w:p>
    <w:p w14:paraId="6EEFD642" w14:textId="3E3F887F" w:rsidR="00D5074A" w:rsidRPr="00E31BFF" w:rsidRDefault="00FA4559" w:rsidP="00E31BFF">
      <w:pPr>
        <w:pStyle w:val="ListeParagraf"/>
        <w:numPr>
          <w:ilvl w:val="1"/>
          <w:numId w:val="13"/>
        </w:numPr>
        <w:tabs>
          <w:tab w:val="left" w:pos="1558"/>
        </w:tabs>
        <w:spacing w:before="160"/>
        <w:ind w:hanging="872"/>
        <w:jc w:val="both"/>
        <w:rPr>
          <w:b/>
          <w:sz w:val="24"/>
          <w:szCs w:val="24"/>
        </w:rPr>
      </w:pPr>
      <w:r w:rsidRPr="00E31BFF">
        <w:rPr>
          <w:b/>
          <w:sz w:val="24"/>
          <w:szCs w:val="24"/>
        </w:rPr>
        <w:t>ARAŞTIRMA</w:t>
      </w:r>
      <w:r w:rsidRPr="00E31BFF">
        <w:rPr>
          <w:b/>
          <w:spacing w:val="-5"/>
          <w:sz w:val="24"/>
          <w:szCs w:val="24"/>
        </w:rPr>
        <w:t xml:space="preserve"> </w:t>
      </w:r>
      <w:r w:rsidRPr="00E31BFF">
        <w:rPr>
          <w:b/>
          <w:sz w:val="24"/>
          <w:szCs w:val="24"/>
        </w:rPr>
        <w:t>VE</w:t>
      </w:r>
      <w:r w:rsidRPr="00E31BFF">
        <w:rPr>
          <w:b/>
          <w:spacing w:val="-3"/>
          <w:sz w:val="24"/>
          <w:szCs w:val="24"/>
        </w:rPr>
        <w:t xml:space="preserve"> </w:t>
      </w:r>
      <w:r w:rsidRPr="00E31BFF">
        <w:rPr>
          <w:b/>
          <w:spacing w:val="-2"/>
          <w:sz w:val="24"/>
          <w:szCs w:val="24"/>
        </w:rPr>
        <w:t>GELİŞTİRME</w:t>
      </w:r>
      <w:proofErr w:type="gramStart"/>
      <w:r w:rsidRPr="00E31BFF">
        <w:rPr>
          <w:b/>
          <w:spacing w:val="-2"/>
          <w:sz w:val="24"/>
          <w:szCs w:val="24"/>
        </w:rPr>
        <w:t>.................................................................</w:t>
      </w:r>
      <w:r w:rsidR="00677038">
        <w:rPr>
          <w:b/>
          <w:spacing w:val="-2"/>
          <w:sz w:val="24"/>
          <w:szCs w:val="24"/>
        </w:rPr>
        <w:t>.</w:t>
      </w:r>
      <w:proofErr w:type="gramEnd"/>
      <w:r w:rsidR="00677038">
        <w:rPr>
          <w:b/>
          <w:spacing w:val="-2"/>
          <w:sz w:val="24"/>
          <w:szCs w:val="24"/>
        </w:rPr>
        <w:t>25</w:t>
      </w:r>
    </w:p>
    <w:p w14:paraId="01FB9FC9" w14:textId="58F8CF79" w:rsidR="00D5074A" w:rsidRPr="00E31BFF" w:rsidRDefault="00FA4559" w:rsidP="00E31BFF">
      <w:pPr>
        <w:pStyle w:val="ListeParagraf"/>
        <w:numPr>
          <w:ilvl w:val="2"/>
          <w:numId w:val="13"/>
        </w:numPr>
        <w:tabs>
          <w:tab w:val="left" w:pos="1558"/>
        </w:tabs>
        <w:spacing w:before="148"/>
        <w:ind w:left="1558" w:hanging="872"/>
        <w:jc w:val="both"/>
        <w:rPr>
          <w:sz w:val="24"/>
          <w:szCs w:val="24"/>
        </w:rPr>
      </w:pPr>
      <w:r w:rsidRPr="00E31BFF">
        <w:rPr>
          <w:b/>
          <w:sz w:val="24"/>
          <w:szCs w:val="24"/>
        </w:rPr>
        <w:t>Araştırma</w:t>
      </w:r>
      <w:r w:rsidRPr="00E31BFF">
        <w:rPr>
          <w:b/>
          <w:spacing w:val="-1"/>
          <w:sz w:val="24"/>
          <w:szCs w:val="24"/>
        </w:rPr>
        <w:t xml:space="preserve"> </w:t>
      </w:r>
      <w:r w:rsidRPr="00E31BFF">
        <w:rPr>
          <w:b/>
          <w:sz w:val="24"/>
          <w:szCs w:val="24"/>
        </w:rPr>
        <w:t>Süreçlerinin</w:t>
      </w:r>
      <w:r w:rsidRPr="00E31BFF">
        <w:rPr>
          <w:b/>
          <w:spacing w:val="-2"/>
          <w:sz w:val="24"/>
          <w:szCs w:val="24"/>
        </w:rPr>
        <w:t xml:space="preserve"> </w:t>
      </w:r>
      <w:r w:rsidRPr="00E31BFF">
        <w:rPr>
          <w:b/>
          <w:sz w:val="24"/>
          <w:szCs w:val="24"/>
        </w:rPr>
        <w:t>Yönetimi</w:t>
      </w:r>
      <w:r w:rsidRPr="00E31BFF">
        <w:rPr>
          <w:b/>
          <w:spacing w:val="-1"/>
          <w:sz w:val="24"/>
          <w:szCs w:val="24"/>
        </w:rPr>
        <w:t xml:space="preserve"> </w:t>
      </w:r>
      <w:r w:rsidRPr="00E31BFF">
        <w:rPr>
          <w:b/>
          <w:sz w:val="24"/>
          <w:szCs w:val="24"/>
        </w:rPr>
        <w:t>ve</w:t>
      </w:r>
      <w:r w:rsidRPr="00E31BFF">
        <w:rPr>
          <w:b/>
          <w:spacing w:val="-1"/>
          <w:sz w:val="24"/>
          <w:szCs w:val="24"/>
        </w:rPr>
        <w:t xml:space="preserve"> </w:t>
      </w:r>
      <w:r w:rsidRPr="00E31BFF">
        <w:rPr>
          <w:b/>
          <w:sz w:val="24"/>
          <w:szCs w:val="24"/>
        </w:rPr>
        <w:t>Araştırma</w:t>
      </w:r>
      <w:r w:rsidRPr="00E31BFF">
        <w:rPr>
          <w:b/>
          <w:spacing w:val="-1"/>
          <w:sz w:val="24"/>
          <w:szCs w:val="24"/>
        </w:rPr>
        <w:t xml:space="preserve"> </w:t>
      </w:r>
      <w:r w:rsidRPr="00E31BFF">
        <w:rPr>
          <w:b/>
          <w:spacing w:val="-2"/>
          <w:sz w:val="24"/>
          <w:szCs w:val="24"/>
        </w:rPr>
        <w:t>Kaynakları</w:t>
      </w:r>
      <w:proofErr w:type="gramStart"/>
      <w:r w:rsidRPr="00E31BFF">
        <w:rPr>
          <w:spacing w:val="-2"/>
          <w:sz w:val="24"/>
          <w:szCs w:val="24"/>
        </w:rPr>
        <w:t>.................</w:t>
      </w:r>
      <w:r w:rsidR="00A1581F">
        <w:rPr>
          <w:spacing w:val="-2"/>
          <w:sz w:val="24"/>
          <w:szCs w:val="24"/>
        </w:rPr>
        <w:t>......</w:t>
      </w:r>
      <w:proofErr w:type="gramEnd"/>
      <w:r w:rsidR="00677038">
        <w:rPr>
          <w:spacing w:val="-2"/>
          <w:sz w:val="24"/>
          <w:szCs w:val="24"/>
        </w:rPr>
        <w:t>25</w:t>
      </w:r>
    </w:p>
    <w:p w14:paraId="2D2D9499" w14:textId="50D42DB2"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Araştırma</w:t>
      </w:r>
      <w:r w:rsidRPr="00E31BFF">
        <w:rPr>
          <w:b/>
          <w:spacing w:val="-1"/>
          <w:sz w:val="24"/>
          <w:szCs w:val="24"/>
        </w:rPr>
        <w:t xml:space="preserve"> </w:t>
      </w:r>
      <w:r w:rsidRPr="00E31BFF">
        <w:rPr>
          <w:b/>
          <w:sz w:val="24"/>
          <w:szCs w:val="24"/>
        </w:rPr>
        <w:t>Yetkinliği, İş</w:t>
      </w:r>
      <w:r w:rsidRPr="00E31BFF">
        <w:rPr>
          <w:b/>
          <w:spacing w:val="-2"/>
          <w:sz w:val="24"/>
          <w:szCs w:val="24"/>
        </w:rPr>
        <w:t xml:space="preserve"> </w:t>
      </w:r>
      <w:r w:rsidRPr="00E31BFF">
        <w:rPr>
          <w:b/>
          <w:sz w:val="24"/>
          <w:szCs w:val="24"/>
        </w:rPr>
        <w:t xml:space="preserve">birlikleri ve </w:t>
      </w:r>
      <w:r w:rsidRPr="00E31BFF">
        <w:rPr>
          <w:b/>
          <w:spacing w:val="-2"/>
          <w:sz w:val="24"/>
          <w:szCs w:val="24"/>
        </w:rPr>
        <w:t>Destekler</w:t>
      </w:r>
      <w:proofErr w:type="gramStart"/>
      <w:r w:rsidRPr="00E31BFF">
        <w:rPr>
          <w:spacing w:val="-2"/>
          <w:sz w:val="24"/>
          <w:szCs w:val="24"/>
        </w:rPr>
        <w:t>..............</w:t>
      </w:r>
      <w:r w:rsidR="00677038">
        <w:rPr>
          <w:spacing w:val="-2"/>
          <w:sz w:val="24"/>
          <w:szCs w:val="24"/>
        </w:rPr>
        <w:t>...............................</w:t>
      </w:r>
      <w:proofErr w:type="gramEnd"/>
      <w:r w:rsidR="00677038">
        <w:rPr>
          <w:spacing w:val="-2"/>
          <w:sz w:val="24"/>
          <w:szCs w:val="24"/>
        </w:rPr>
        <w:t>25</w:t>
      </w:r>
    </w:p>
    <w:p w14:paraId="48AA7C5D" w14:textId="6A6A7A99"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 xml:space="preserve">Araştırma </w:t>
      </w:r>
      <w:r w:rsidRPr="00E31BFF">
        <w:rPr>
          <w:b/>
          <w:spacing w:val="-2"/>
          <w:sz w:val="24"/>
          <w:szCs w:val="24"/>
        </w:rPr>
        <w:t>Performansı</w:t>
      </w:r>
      <w:proofErr w:type="gramStart"/>
      <w:r w:rsidRPr="00E31BFF">
        <w:rPr>
          <w:spacing w:val="-2"/>
          <w:sz w:val="24"/>
          <w:szCs w:val="24"/>
        </w:rPr>
        <w:t>.............................................................................</w:t>
      </w:r>
      <w:r w:rsidR="00677038">
        <w:rPr>
          <w:spacing w:val="-2"/>
          <w:sz w:val="24"/>
          <w:szCs w:val="24"/>
        </w:rPr>
        <w:t>.......</w:t>
      </w:r>
      <w:proofErr w:type="gramEnd"/>
      <w:r w:rsidR="00677038">
        <w:rPr>
          <w:spacing w:val="-2"/>
          <w:sz w:val="24"/>
          <w:szCs w:val="24"/>
        </w:rPr>
        <w:t>25</w:t>
      </w:r>
    </w:p>
    <w:p w14:paraId="4F71D0E7" w14:textId="01512867" w:rsidR="00D5074A" w:rsidRPr="00E31BFF" w:rsidRDefault="00E31BFF" w:rsidP="00E31BFF">
      <w:pPr>
        <w:pStyle w:val="ListeParagraf"/>
        <w:numPr>
          <w:ilvl w:val="1"/>
          <w:numId w:val="13"/>
        </w:numPr>
        <w:tabs>
          <w:tab w:val="left" w:pos="1558"/>
        </w:tabs>
        <w:spacing w:before="160"/>
        <w:ind w:hanging="872"/>
        <w:jc w:val="both"/>
        <w:rPr>
          <w:b/>
          <w:sz w:val="24"/>
          <w:szCs w:val="24"/>
        </w:rPr>
      </w:pPr>
      <w:r>
        <w:rPr>
          <w:b/>
          <w:sz w:val="24"/>
          <w:szCs w:val="24"/>
        </w:rPr>
        <w:t xml:space="preserve">TOPLUMSAL </w:t>
      </w:r>
      <w:r w:rsidR="00FA4559" w:rsidRPr="00E31BFF">
        <w:rPr>
          <w:b/>
          <w:spacing w:val="-2"/>
          <w:sz w:val="24"/>
          <w:szCs w:val="24"/>
        </w:rPr>
        <w:t>KATKI</w:t>
      </w:r>
      <w:proofErr w:type="gramStart"/>
      <w:r w:rsidR="00FA4559" w:rsidRPr="00E31BFF">
        <w:rPr>
          <w:b/>
          <w:spacing w:val="-2"/>
          <w:sz w:val="24"/>
          <w:szCs w:val="24"/>
        </w:rPr>
        <w:t>........................................................</w:t>
      </w:r>
      <w:r w:rsidR="00677038">
        <w:rPr>
          <w:b/>
          <w:spacing w:val="-2"/>
          <w:sz w:val="24"/>
          <w:szCs w:val="24"/>
        </w:rPr>
        <w:t>............................</w:t>
      </w:r>
      <w:proofErr w:type="gramEnd"/>
      <w:r w:rsidR="00677038">
        <w:rPr>
          <w:b/>
          <w:spacing w:val="-2"/>
          <w:sz w:val="24"/>
          <w:szCs w:val="24"/>
        </w:rPr>
        <w:t>26</w:t>
      </w:r>
    </w:p>
    <w:p w14:paraId="5C6814F1" w14:textId="2B2A5F93" w:rsidR="00D5074A" w:rsidRPr="00E31BFF" w:rsidRDefault="00FA4559" w:rsidP="00E31BFF">
      <w:pPr>
        <w:pStyle w:val="ListeParagraf"/>
        <w:numPr>
          <w:ilvl w:val="2"/>
          <w:numId w:val="13"/>
        </w:numPr>
        <w:tabs>
          <w:tab w:val="left" w:pos="1558"/>
        </w:tabs>
        <w:spacing w:before="149"/>
        <w:ind w:left="1558" w:hanging="872"/>
        <w:jc w:val="both"/>
        <w:rPr>
          <w:sz w:val="24"/>
          <w:szCs w:val="24"/>
        </w:rPr>
      </w:pPr>
      <w:r w:rsidRPr="00E31BFF">
        <w:rPr>
          <w:b/>
          <w:sz w:val="24"/>
          <w:szCs w:val="24"/>
        </w:rPr>
        <w:t>Toplumsal</w:t>
      </w:r>
      <w:r w:rsidRPr="00E31BFF">
        <w:rPr>
          <w:b/>
          <w:spacing w:val="-1"/>
          <w:sz w:val="24"/>
          <w:szCs w:val="24"/>
        </w:rPr>
        <w:t xml:space="preserve"> </w:t>
      </w:r>
      <w:r w:rsidRPr="00E31BFF">
        <w:rPr>
          <w:b/>
          <w:sz w:val="24"/>
          <w:szCs w:val="24"/>
        </w:rPr>
        <w:t>Katkı</w:t>
      </w:r>
      <w:r w:rsidRPr="00E31BFF">
        <w:rPr>
          <w:b/>
          <w:spacing w:val="-1"/>
          <w:sz w:val="24"/>
          <w:szCs w:val="24"/>
        </w:rPr>
        <w:t xml:space="preserve"> </w:t>
      </w:r>
      <w:r w:rsidRPr="00E31BFF">
        <w:rPr>
          <w:b/>
          <w:sz w:val="24"/>
          <w:szCs w:val="24"/>
        </w:rPr>
        <w:t>Süreçlerinin</w:t>
      </w:r>
      <w:r w:rsidRPr="00E31BFF">
        <w:rPr>
          <w:b/>
          <w:spacing w:val="-1"/>
          <w:sz w:val="24"/>
          <w:szCs w:val="24"/>
        </w:rPr>
        <w:t xml:space="preserve"> </w:t>
      </w:r>
      <w:r w:rsidRPr="00E31BFF">
        <w:rPr>
          <w:b/>
          <w:sz w:val="24"/>
          <w:szCs w:val="24"/>
        </w:rPr>
        <w:t>Yönetimi</w:t>
      </w:r>
      <w:r w:rsidRPr="00E31BFF">
        <w:rPr>
          <w:b/>
          <w:spacing w:val="-1"/>
          <w:sz w:val="24"/>
          <w:szCs w:val="24"/>
        </w:rPr>
        <w:t xml:space="preserve"> </w:t>
      </w:r>
      <w:r w:rsidRPr="00E31BFF">
        <w:rPr>
          <w:b/>
          <w:sz w:val="24"/>
          <w:szCs w:val="24"/>
        </w:rPr>
        <w:t>ve</w:t>
      </w:r>
      <w:r w:rsidRPr="00E31BFF">
        <w:rPr>
          <w:b/>
          <w:spacing w:val="-1"/>
          <w:sz w:val="24"/>
          <w:szCs w:val="24"/>
        </w:rPr>
        <w:t xml:space="preserve"> </w:t>
      </w:r>
      <w:r w:rsidRPr="00E31BFF">
        <w:rPr>
          <w:b/>
          <w:sz w:val="24"/>
          <w:szCs w:val="24"/>
        </w:rPr>
        <w:t>Toplumsal Katkı</w:t>
      </w:r>
      <w:r w:rsidRPr="00E31BFF">
        <w:rPr>
          <w:b/>
          <w:spacing w:val="-1"/>
          <w:sz w:val="24"/>
          <w:szCs w:val="24"/>
        </w:rPr>
        <w:t xml:space="preserve"> </w:t>
      </w:r>
      <w:r w:rsidRPr="00E31BFF">
        <w:rPr>
          <w:b/>
          <w:sz w:val="24"/>
          <w:szCs w:val="24"/>
        </w:rPr>
        <w:t xml:space="preserve">Kaynakları </w:t>
      </w:r>
      <w:proofErr w:type="gramStart"/>
      <w:r w:rsidRPr="00E31BFF">
        <w:rPr>
          <w:spacing w:val="-2"/>
          <w:sz w:val="24"/>
          <w:szCs w:val="24"/>
        </w:rPr>
        <w:t>.............</w:t>
      </w:r>
      <w:r w:rsidR="00A1581F">
        <w:rPr>
          <w:spacing w:val="-2"/>
          <w:sz w:val="24"/>
          <w:szCs w:val="24"/>
        </w:rPr>
        <w:t>....................................................................................</w:t>
      </w:r>
      <w:r w:rsidR="00677038">
        <w:rPr>
          <w:spacing w:val="-2"/>
          <w:sz w:val="24"/>
          <w:szCs w:val="24"/>
        </w:rPr>
        <w:t>............................</w:t>
      </w:r>
      <w:proofErr w:type="gramEnd"/>
      <w:r w:rsidR="00677038">
        <w:rPr>
          <w:spacing w:val="-2"/>
          <w:sz w:val="24"/>
          <w:szCs w:val="24"/>
        </w:rPr>
        <w:t>26</w:t>
      </w:r>
    </w:p>
    <w:p w14:paraId="1FF85864" w14:textId="723690A6" w:rsidR="00D5074A" w:rsidRPr="00E31BFF" w:rsidRDefault="00FA4559" w:rsidP="00E31BFF">
      <w:pPr>
        <w:pStyle w:val="ListeParagraf"/>
        <w:numPr>
          <w:ilvl w:val="2"/>
          <w:numId w:val="13"/>
        </w:numPr>
        <w:tabs>
          <w:tab w:val="left" w:pos="1558"/>
        </w:tabs>
        <w:spacing w:before="160"/>
        <w:ind w:left="1558" w:hanging="872"/>
        <w:jc w:val="both"/>
        <w:rPr>
          <w:sz w:val="24"/>
          <w:szCs w:val="24"/>
        </w:rPr>
      </w:pPr>
      <w:r w:rsidRPr="00E31BFF">
        <w:rPr>
          <w:b/>
          <w:sz w:val="24"/>
          <w:szCs w:val="24"/>
        </w:rPr>
        <w:t>Toplumsal</w:t>
      </w:r>
      <w:r w:rsidRPr="00E31BFF">
        <w:rPr>
          <w:b/>
          <w:spacing w:val="-1"/>
          <w:sz w:val="24"/>
          <w:szCs w:val="24"/>
        </w:rPr>
        <w:t xml:space="preserve"> </w:t>
      </w:r>
      <w:r w:rsidRPr="00E31BFF">
        <w:rPr>
          <w:b/>
          <w:sz w:val="24"/>
          <w:szCs w:val="24"/>
        </w:rPr>
        <w:t>Katkı</w:t>
      </w:r>
      <w:r w:rsidRPr="00E31BFF">
        <w:rPr>
          <w:b/>
          <w:spacing w:val="-1"/>
          <w:sz w:val="24"/>
          <w:szCs w:val="24"/>
        </w:rPr>
        <w:t xml:space="preserve"> </w:t>
      </w:r>
      <w:r w:rsidRPr="00E31BFF">
        <w:rPr>
          <w:b/>
          <w:sz w:val="24"/>
          <w:szCs w:val="24"/>
        </w:rPr>
        <w:t>Performansı</w:t>
      </w:r>
      <w:r w:rsidRPr="00E31BFF">
        <w:rPr>
          <w:b/>
          <w:spacing w:val="-1"/>
          <w:sz w:val="24"/>
          <w:szCs w:val="24"/>
        </w:rPr>
        <w:t xml:space="preserve"> </w:t>
      </w:r>
      <w:proofErr w:type="gramStart"/>
      <w:r w:rsidRPr="00E31BFF">
        <w:rPr>
          <w:spacing w:val="-2"/>
          <w:sz w:val="24"/>
          <w:szCs w:val="24"/>
        </w:rPr>
        <w:t>...............................................</w:t>
      </w:r>
      <w:r w:rsidR="00677038">
        <w:rPr>
          <w:spacing w:val="-2"/>
          <w:sz w:val="24"/>
          <w:szCs w:val="24"/>
        </w:rPr>
        <w:t>.........................</w:t>
      </w:r>
      <w:proofErr w:type="gramEnd"/>
      <w:r w:rsidR="00677038">
        <w:rPr>
          <w:spacing w:val="-2"/>
          <w:sz w:val="24"/>
          <w:szCs w:val="24"/>
        </w:rPr>
        <w:t>26</w:t>
      </w:r>
    </w:p>
    <w:p w14:paraId="1563AAF4" w14:textId="082ED0ED" w:rsidR="00D5074A" w:rsidRPr="00E31BFF" w:rsidRDefault="00FA4559" w:rsidP="00E31BFF">
      <w:pPr>
        <w:spacing w:before="160"/>
        <w:ind w:left="686"/>
        <w:jc w:val="both"/>
        <w:rPr>
          <w:sz w:val="24"/>
          <w:szCs w:val="24"/>
        </w:rPr>
      </w:pPr>
      <w:r w:rsidRPr="00E31BFF">
        <w:rPr>
          <w:b/>
          <w:sz w:val="24"/>
          <w:szCs w:val="24"/>
        </w:rPr>
        <w:t>SONUÇ</w:t>
      </w:r>
      <w:r w:rsidRPr="00E31BFF">
        <w:rPr>
          <w:b/>
          <w:spacing w:val="-3"/>
          <w:sz w:val="24"/>
          <w:szCs w:val="24"/>
        </w:rPr>
        <w:t xml:space="preserve"> </w:t>
      </w:r>
      <w:r w:rsidRPr="00E31BFF">
        <w:rPr>
          <w:b/>
          <w:sz w:val="24"/>
          <w:szCs w:val="24"/>
        </w:rPr>
        <w:t>VE</w:t>
      </w:r>
      <w:r w:rsidRPr="00E31BFF">
        <w:rPr>
          <w:b/>
          <w:spacing w:val="-2"/>
          <w:sz w:val="24"/>
          <w:szCs w:val="24"/>
        </w:rPr>
        <w:t xml:space="preserve"> DEĞERLENDİRME</w:t>
      </w:r>
      <w:proofErr w:type="gramStart"/>
      <w:r w:rsidRPr="00E31BFF">
        <w:rPr>
          <w:spacing w:val="-2"/>
          <w:sz w:val="24"/>
          <w:szCs w:val="24"/>
        </w:rPr>
        <w:t>.................................................................</w:t>
      </w:r>
      <w:r w:rsidR="00677038">
        <w:rPr>
          <w:spacing w:val="-2"/>
          <w:sz w:val="24"/>
          <w:szCs w:val="24"/>
        </w:rPr>
        <w:t>................</w:t>
      </w:r>
      <w:proofErr w:type="gramEnd"/>
      <w:r w:rsidR="00677038">
        <w:rPr>
          <w:spacing w:val="-2"/>
          <w:sz w:val="24"/>
          <w:szCs w:val="24"/>
        </w:rPr>
        <w:t>27</w:t>
      </w:r>
    </w:p>
    <w:p w14:paraId="2BA21614" w14:textId="77777777" w:rsidR="00D5074A" w:rsidRPr="00E31BFF" w:rsidRDefault="00D5074A" w:rsidP="00E31BFF">
      <w:pPr>
        <w:jc w:val="both"/>
        <w:rPr>
          <w:sz w:val="24"/>
          <w:szCs w:val="24"/>
        </w:rPr>
        <w:sectPr w:rsidR="00D5074A" w:rsidRPr="00E31BFF" w:rsidSect="003A5E54">
          <w:footerReference w:type="default" r:id="rId10"/>
          <w:pgSz w:w="11910" w:h="16840" w:code="9"/>
          <w:pgMar w:top="1417" w:right="1417" w:bottom="1417" w:left="1417" w:header="0" w:footer="321" w:gutter="0"/>
          <w:pgNumType w:start="9"/>
          <w:cols w:space="708"/>
          <w:docGrid w:linePitch="299"/>
        </w:sectPr>
      </w:pPr>
    </w:p>
    <w:p w14:paraId="0435C307" w14:textId="77777777" w:rsidR="00D5074A" w:rsidRPr="00E31BFF" w:rsidRDefault="00FA4559" w:rsidP="00E31BFF">
      <w:pPr>
        <w:pStyle w:val="Balk2"/>
        <w:numPr>
          <w:ilvl w:val="0"/>
          <w:numId w:val="14"/>
        </w:numPr>
        <w:tabs>
          <w:tab w:val="left" w:pos="345"/>
        </w:tabs>
        <w:spacing w:line="300" w:lineRule="auto"/>
        <w:ind w:left="345" w:hanging="240"/>
        <w:jc w:val="both"/>
      </w:pPr>
      <w:r w:rsidRPr="00E31BFF">
        <w:lastRenderedPageBreak/>
        <w:t>BİRİM</w:t>
      </w:r>
      <w:r w:rsidRPr="00E31BFF">
        <w:rPr>
          <w:spacing w:val="-4"/>
        </w:rPr>
        <w:t xml:space="preserve"> </w:t>
      </w:r>
      <w:r w:rsidRPr="00E31BFF">
        <w:t>HAKKINDA</w:t>
      </w:r>
      <w:r w:rsidRPr="00E31BFF">
        <w:rPr>
          <w:spacing w:val="-3"/>
        </w:rPr>
        <w:t xml:space="preserve"> </w:t>
      </w:r>
      <w:r w:rsidRPr="00E31BFF">
        <w:rPr>
          <w:spacing w:val="-2"/>
        </w:rPr>
        <w:t>BİLGİLER</w:t>
      </w:r>
    </w:p>
    <w:p w14:paraId="1D879B24" w14:textId="77777777" w:rsidR="00D5074A" w:rsidRPr="00E31BFF" w:rsidRDefault="00D5074A" w:rsidP="00E31BFF">
      <w:pPr>
        <w:pStyle w:val="GvdeMetni"/>
        <w:spacing w:line="300" w:lineRule="auto"/>
        <w:jc w:val="both"/>
        <w:rPr>
          <w:b/>
        </w:rPr>
      </w:pPr>
    </w:p>
    <w:p w14:paraId="7657855F" w14:textId="77777777" w:rsidR="00D5074A" w:rsidRPr="00E31BFF" w:rsidRDefault="00FA4559" w:rsidP="00E31BFF">
      <w:pPr>
        <w:pStyle w:val="GvdeMetni"/>
        <w:spacing w:line="300" w:lineRule="auto"/>
        <w:ind w:left="115" w:right="111" w:hanging="9"/>
        <w:jc w:val="both"/>
      </w:pPr>
      <w:r w:rsidRPr="00E31BFF">
        <w:t xml:space="preserve">Bu bölümde, birimin tarihsel gelişimi, </w:t>
      </w:r>
      <w:proofErr w:type="gramStart"/>
      <w:r w:rsidRPr="00E31BFF">
        <w:t>misyonu</w:t>
      </w:r>
      <w:proofErr w:type="gramEnd"/>
      <w:r w:rsidRPr="00E31BFF">
        <w:t xml:space="preserve">, vizyonu, değerleri, hedefleri, organizasyon </w:t>
      </w:r>
      <w:proofErr w:type="gramStart"/>
      <w:r w:rsidRPr="00E31BFF">
        <w:t>yapısı</w:t>
      </w:r>
      <w:proofErr w:type="gramEnd"/>
      <w:r w:rsidRPr="00E31BFF">
        <w:t xml:space="preserve"> ve iyileştirme alanları hakkında bilgi verilmeli ve aşağıdaki hususları içerecek şekilde </w:t>
      </w:r>
      <w:r w:rsidRPr="00E31BFF">
        <w:rPr>
          <w:spacing w:val="-2"/>
        </w:rPr>
        <w:t>düzenlenmelidir.</w:t>
      </w:r>
    </w:p>
    <w:p w14:paraId="16A490CA" w14:textId="77777777" w:rsidR="00D5074A" w:rsidRPr="00E31BFF" w:rsidRDefault="00D5074A" w:rsidP="00E31BFF">
      <w:pPr>
        <w:pStyle w:val="GvdeMetni"/>
        <w:spacing w:line="300" w:lineRule="auto"/>
        <w:jc w:val="both"/>
      </w:pPr>
    </w:p>
    <w:p w14:paraId="425351DA" w14:textId="77777777" w:rsidR="00D5074A" w:rsidRPr="00E31BFF" w:rsidRDefault="00FA4559" w:rsidP="00E31BFF">
      <w:pPr>
        <w:pStyle w:val="Balk2"/>
        <w:numPr>
          <w:ilvl w:val="1"/>
          <w:numId w:val="14"/>
        </w:numPr>
        <w:tabs>
          <w:tab w:val="left" w:pos="465"/>
        </w:tabs>
        <w:spacing w:line="300" w:lineRule="auto"/>
        <w:jc w:val="both"/>
      </w:pPr>
      <w:r w:rsidRPr="00E31BFF">
        <w:t xml:space="preserve">İletişim </w:t>
      </w:r>
      <w:r w:rsidRPr="00E31BFF">
        <w:rPr>
          <w:spacing w:val="-2"/>
        </w:rPr>
        <w:t>Bilgileri</w:t>
      </w:r>
    </w:p>
    <w:p w14:paraId="1177E214" w14:textId="77777777" w:rsidR="00FA4559" w:rsidRPr="00E31BFF" w:rsidRDefault="00FA4559" w:rsidP="00E31BFF">
      <w:pPr>
        <w:pStyle w:val="GvdeMetni"/>
        <w:spacing w:line="300" w:lineRule="auto"/>
        <w:jc w:val="both"/>
      </w:pPr>
      <w:r w:rsidRPr="00E31BFF">
        <w:t xml:space="preserve">  Adres: ADÜ Atilla Koç Yerleşkesi Hükümet Konağı Caddesi, No:1 Köşk / AYDIN</w:t>
      </w:r>
    </w:p>
    <w:p w14:paraId="3F28D07D" w14:textId="77777777" w:rsidR="00FA4559" w:rsidRPr="00E31BFF" w:rsidRDefault="00FA4559" w:rsidP="00E31BFF">
      <w:pPr>
        <w:pStyle w:val="GvdeMetni"/>
        <w:spacing w:line="300" w:lineRule="auto"/>
        <w:jc w:val="both"/>
      </w:pPr>
      <w:r w:rsidRPr="00E31BFF">
        <w:t xml:space="preserve">  Telefon: 0 256 220 13 00</w:t>
      </w:r>
    </w:p>
    <w:p w14:paraId="1BD3203B" w14:textId="77777777" w:rsidR="00D5074A" w:rsidRPr="00E31BFF" w:rsidRDefault="00FA4559" w:rsidP="00E31BFF">
      <w:pPr>
        <w:pStyle w:val="GvdeMetni"/>
        <w:spacing w:line="300" w:lineRule="auto"/>
        <w:jc w:val="both"/>
      </w:pPr>
      <w:r w:rsidRPr="00E31BFF">
        <w:t xml:space="preserve">  </w:t>
      </w:r>
      <w:proofErr w:type="spellStart"/>
      <w:r w:rsidRPr="00E31BFF">
        <w:t>Gmail</w:t>
      </w:r>
      <w:proofErr w:type="spellEnd"/>
      <w:r w:rsidRPr="00E31BFF">
        <w:t xml:space="preserve">: </w:t>
      </w:r>
      <w:hyperlink r:id="rId11" w:history="1">
        <w:r w:rsidRPr="00E31BFF">
          <w:rPr>
            <w:rStyle w:val="Kpr"/>
          </w:rPr>
          <w:t>koskmyo@adu.edu.tr</w:t>
        </w:r>
      </w:hyperlink>
    </w:p>
    <w:p w14:paraId="0D884297" w14:textId="77777777" w:rsidR="00FA4559" w:rsidRPr="00E31BFF" w:rsidRDefault="00FA4559" w:rsidP="00E31BFF">
      <w:pPr>
        <w:pStyle w:val="GvdeMetni"/>
        <w:spacing w:line="300" w:lineRule="auto"/>
        <w:jc w:val="both"/>
      </w:pPr>
    </w:p>
    <w:p w14:paraId="3F6F5573" w14:textId="77777777" w:rsidR="00D5074A" w:rsidRPr="00E31BFF" w:rsidRDefault="00FA4559" w:rsidP="00E31BFF">
      <w:pPr>
        <w:pStyle w:val="Balk2"/>
        <w:numPr>
          <w:ilvl w:val="1"/>
          <w:numId w:val="14"/>
        </w:numPr>
        <w:tabs>
          <w:tab w:val="left" w:pos="465"/>
        </w:tabs>
        <w:spacing w:line="300" w:lineRule="auto"/>
        <w:jc w:val="both"/>
      </w:pPr>
      <w:r w:rsidRPr="00E31BFF">
        <w:t xml:space="preserve">Tarihsel </w:t>
      </w:r>
      <w:r w:rsidRPr="00E31BFF">
        <w:rPr>
          <w:spacing w:val="-2"/>
        </w:rPr>
        <w:t>Gelişimi</w:t>
      </w:r>
    </w:p>
    <w:p w14:paraId="2D2DF844" w14:textId="77777777" w:rsidR="00BC12E0" w:rsidRPr="00E31BFF" w:rsidRDefault="00BC12E0" w:rsidP="00E31BFF">
      <w:pPr>
        <w:pStyle w:val="Balk2"/>
        <w:tabs>
          <w:tab w:val="left" w:pos="465"/>
        </w:tabs>
        <w:spacing w:line="300" w:lineRule="auto"/>
        <w:ind w:left="465"/>
        <w:jc w:val="both"/>
      </w:pPr>
    </w:p>
    <w:p w14:paraId="189CA60C" w14:textId="77777777" w:rsidR="00C86AAD" w:rsidRPr="00E31BFF" w:rsidRDefault="00FA4559" w:rsidP="00E31BFF">
      <w:pPr>
        <w:pStyle w:val="GvdeMetni"/>
        <w:spacing w:line="300" w:lineRule="auto"/>
        <w:ind w:left="115" w:right="112" w:hanging="9"/>
        <w:jc w:val="both"/>
      </w:pPr>
      <w:r w:rsidRPr="00E31BFF">
        <w:t>ADÜ Rektörlüğü’nün, Aydın İli Köşk İlçesi’nde Köşk Meslek Yüksekokulu kurulması konusundaki teklifi ile 05.05.2011 tarihli Yükseköğretim Genel Kurul toplantısında incelenmiş ve 2547 Sayılı Kanun’un 2880 sayılı Kanun’la değişik 7/d-2 maddesi uyarınca Köşk Meslek Yüksekokulunun kurulması teklifi uygun görülmüştür.</w:t>
      </w:r>
    </w:p>
    <w:p w14:paraId="30BF589E" w14:textId="77777777" w:rsidR="00C86AAD" w:rsidRPr="00E31BFF" w:rsidRDefault="00C86AAD" w:rsidP="00E31BFF">
      <w:pPr>
        <w:pStyle w:val="GvdeMetni"/>
        <w:spacing w:line="300" w:lineRule="auto"/>
        <w:ind w:left="115" w:right="112" w:hanging="9"/>
        <w:jc w:val="both"/>
      </w:pPr>
    </w:p>
    <w:p w14:paraId="15876126" w14:textId="0DE54CC8" w:rsidR="00FA4559" w:rsidRPr="00E31BFF" w:rsidRDefault="00FA4559" w:rsidP="00E31BFF">
      <w:pPr>
        <w:pStyle w:val="GvdeMetni"/>
        <w:spacing w:line="300" w:lineRule="auto"/>
        <w:ind w:left="115" w:right="112" w:hanging="9"/>
        <w:jc w:val="both"/>
      </w:pPr>
      <w:r w:rsidRPr="00E31BFF">
        <w:rPr>
          <w:rFonts w:eastAsiaTheme="minorHAnsi"/>
        </w:rPr>
        <w:t>Meslek Yüksekokulumuz 10.760,89 m</w:t>
      </w:r>
      <w:r w:rsidR="00291F8E" w:rsidRPr="00E31BFF">
        <w:rPr>
          <w:rFonts w:eastAsiaTheme="minorHAnsi"/>
          <w:vertAlign w:val="superscript"/>
        </w:rPr>
        <w:t>2</w:t>
      </w:r>
      <w:r w:rsidRPr="00E31BFF">
        <w:rPr>
          <w:rFonts w:eastAsiaTheme="minorHAnsi"/>
        </w:rPr>
        <w:t>’lik bir alana kurulmuştur. Yüksekokulumuzda eğitim-öğretim ve idari bina olarak kullanılan 4000 m</w:t>
      </w:r>
      <w:r w:rsidR="00291F8E" w:rsidRPr="00E31BFF">
        <w:rPr>
          <w:rFonts w:eastAsiaTheme="minorHAnsi"/>
          <w:vertAlign w:val="superscript"/>
        </w:rPr>
        <w:t>2</w:t>
      </w:r>
      <w:r w:rsidRPr="00E31BFF">
        <w:rPr>
          <w:rFonts w:eastAsiaTheme="minorHAnsi"/>
        </w:rPr>
        <w:t xml:space="preserve"> kapalı alan bulunmaktadır. Ayrıca 200 m</w:t>
      </w:r>
      <w:r w:rsidR="00291F8E" w:rsidRPr="00E31BFF">
        <w:rPr>
          <w:rFonts w:eastAsiaTheme="minorHAnsi"/>
          <w:vertAlign w:val="superscript"/>
        </w:rPr>
        <w:t>2</w:t>
      </w:r>
      <w:r w:rsidRPr="00E31BFF">
        <w:rPr>
          <w:rFonts w:eastAsiaTheme="minorHAnsi"/>
        </w:rPr>
        <w:t xml:space="preserve"> spor alanı ve 100 m</w:t>
      </w:r>
      <w:r w:rsidR="00291F8E" w:rsidRPr="00E31BFF">
        <w:rPr>
          <w:rFonts w:eastAsiaTheme="minorHAnsi"/>
          <w:vertAlign w:val="superscript"/>
        </w:rPr>
        <w:t>2</w:t>
      </w:r>
      <w:r w:rsidRPr="00E31BFF">
        <w:rPr>
          <w:rFonts w:eastAsiaTheme="minorHAnsi"/>
        </w:rPr>
        <w:t xml:space="preserve"> kantin bulunmaktadır.</w:t>
      </w:r>
    </w:p>
    <w:p w14:paraId="05A6B9D0" w14:textId="77777777" w:rsidR="00FA4559" w:rsidRPr="00E31BFF" w:rsidRDefault="00FA4559" w:rsidP="00E31BFF">
      <w:pPr>
        <w:widowControl/>
        <w:adjustRightInd w:val="0"/>
        <w:spacing w:line="300" w:lineRule="auto"/>
        <w:jc w:val="both"/>
        <w:rPr>
          <w:rFonts w:eastAsiaTheme="minorHAnsi"/>
          <w:sz w:val="24"/>
          <w:szCs w:val="24"/>
        </w:rPr>
      </w:pPr>
    </w:p>
    <w:p w14:paraId="68330D38" w14:textId="7C27B42F" w:rsidR="00FA4559" w:rsidRPr="00E31BFF" w:rsidRDefault="00C86AAD"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FA4559" w:rsidRPr="00E31BFF">
        <w:rPr>
          <w:rFonts w:eastAsiaTheme="minorHAnsi"/>
          <w:sz w:val="24"/>
          <w:szCs w:val="24"/>
        </w:rPr>
        <w:t>Eğitim-öğretim ve idari bina olarak kullanılan 4000 m</w:t>
      </w:r>
      <w:r w:rsidR="00291F8E" w:rsidRPr="00E31BFF">
        <w:rPr>
          <w:rFonts w:eastAsiaTheme="minorHAnsi"/>
          <w:sz w:val="24"/>
          <w:szCs w:val="24"/>
          <w:vertAlign w:val="superscript"/>
        </w:rPr>
        <w:t>2</w:t>
      </w:r>
      <w:r w:rsidR="00FA4559" w:rsidRPr="00E31BFF">
        <w:rPr>
          <w:rFonts w:eastAsiaTheme="minorHAnsi"/>
          <w:sz w:val="24"/>
          <w:szCs w:val="24"/>
        </w:rPr>
        <w:t xml:space="preserve"> kapalı alan içerisinde;</w:t>
      </w:r>
    </w:p>
    <w:p w14:paraId="098F0114" w14:textId="77777777" w:rsidR="00FA4559" w:rsidRPr="00E31BFF" w:rsidRDefault="00FA4559" w:rsidP="00E31BFF">
      <w:pPr>
        <w:widowControl/>
        <w:adjustRightInd w:val="0"/>
        <w:spacing w:line="300" w:lineRule="auto"/>
        <w:jc w:val="both"/>
        <w:rPr>
          <w:rFonts w:eastAsiaTheme="minorHAnsi"/>
          <w:sz w:val="24"/>
          <w:szCs w:val="24"/>
        </w:rPr>
      </w:pPr>
    </w:p>
    <w:p w14:paraId="4E2906AD" w14:textId="3EE21091"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291F8E" w:rsidRPr="00E31BFF">
        <w:rPr>
          <w:rFonts w:eastAsiaTheme="minorHAnsi"/>
          <w:sz w:val="24"/>
          <w:szCs w:val="24"/>
        </w:rPr>
        <w:t xml:space="preserve"> 6 adet 106 m</w:t>
      </w:r>
      <w:r w:rsidR="00291F8E" w:rsidRPr="00E31BFF">
        <w:rPr>
          <w:rFonts w:eastAsiaTheme="minorHAnsi"/>
          <w:sz w:val="24"/>
          <w:szCs w:val="24"/>
          <w:vertAlign w:val="superscript"/>
        </w:rPr>
        <w:t>2</w:t>
      </w:r>
      <w:r w:rsidR="00577D92" w:rsidRPr="00E31BFF">
        <w:rPr>
          <w:rFonts w:eastAsiaTheme="minorHAnsi"/>
          <w:sz w:val="24"/>
          <w:szCs w:val="24"/>
        </w:rPr>
        <w:t>’lik Am</w:t>
      </w:r>
      <w:r w:rsidRPr="00E31BFF">
        <w:rPr>
          <w:rFonts w:eastAsiaTheme="minorHAnsi"/>
          <w:sz w:val="24"/>
          <w:szCs w:val="24"/>
        </w:rPr>
        <w:t>fi (96 kişi)</w:t>
      </w:r>
    </w:p>
    <w:p w14:paraId="16F1ED59" w14:textId="500273C8"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291F8E" w:rsidRPr="00E31BFF">
        <w:rPr>
          <w:rFonts w:eastAsiaTheme="minorHAnsi"/>
          <w:sz w:val="24"/>
          <w:szCs w:val="24"/>
        </w:rPr>
        <w:t xml:space="preserve"> 12 adet 51 m</w:t>
      </w:r>
      <w:r w:rsidR="00291F8E" w:rsidRPr="00E31BFF">
        <w:rPr>
          <w:rFonts w:eastAsiaTheme="minorHAnsi"/>
          <w:sz w:val="24"/>
          <w:szCs w:val="24"/>
          <w:vertAlign w:val="superscript"/>
        </w:rPr>
        <w:t>2</w:t>
      </w:r>
      <w:r w:rsidRPr="00E31BFF">
        <w:rPr>
          <w:rFonts w:eastAsiaTheme="minorHAnsi"/>
          <w:sz w:val="24"/>
          <w:szCs w:val="24"/>
        </w:rPr>
        <w:t>’lik Derslik 48 kişi),</w:t>
      </w:r>
    </w:p>
    <w:p w14:paraId="5A2B2248" w14:textId="1194B909"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291F8E" w:rsidRPr="00E31BFF">
        <w:rPr>
          <w:rFonts w:eastAsiaTheme="minorHAnsi"/>
          <w:sz w:val="24"/>
          <w:szCs w:val="24"/>
        </w:rPr>
        <w:t xml:space="preserve"> 2 adet 76 ve 51 m</w:t>
      </w:r>
      <w:r w:rsidR="00291F8E" w:rsidRPr="00E31BFF">
        <w:rPr>
          <w:rFonts w:eastAsiaTheme="minorHAnsi"/>
          <w:sz w:val="24"/>
          <w:szCs w:val="24"/>
          <w:vertAlign w:val="superscript"/>
        </w:rPr>
        <w:t>2</w:t>
      </w:r>
      <w:r w:rsidRPr="00E31BFF">
        <w:rPr>
          <w:rFonts w:eastAsiaTheme="minorHAnsi"/>
          <w:sz w:val="24"/>
          <w:szCs w:val="24"/>
        </w:rPr>
        <w:t>’den oluşan Gıda Laboratuvarı (top</w:t>
      </w:r>
      <w:r w:rsidR="00401DFE" w:rsidRPr="00E31BFF">
        <w:rPr>
          <w:rFonts w:eastAsiaTheme="minorHAnsi"/>
          <w:sz w:val="24"/>
          <w:szCs w:val="24"/>
        </w:rPr>
        <w:t>lam 127 m</w:t>
      </w:r>
      <w:r w:rsidR="00401DFE" w:rsidRPr="00E31BFF">
        <w:rPr>
          <w:rFonts w:eastAsiaTheme="minorHAnsi"/>
          <w:sz w:val="24"/>
          <w:szCs w:val="24"/>
          <w:vertAlign w:val="superscript"/>
        </w:rPr>
        <w:t>2</w:t>
      </w:r>
      <w:r w:rsidRPr="00E31BFF">
        <w:rPr>
          <w:rFonts w:eastAsiaTheme="minorHAnsi"/>
          <w:sz w:val="24"/>
          <w:szCs w:val="24"/>
        </w:rPr>
        <w:t>)</w:t>
      </w:r>
    </w:p>
    <w:p w14:paraId="43CF11C7" w14:textId="0C60D42B"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291F8E" w:rsidRPr="00E31BFF">
        <w:rPr>
          <w:rFonts w:eastAsiaTheme="minorHAnsi"/>
          <w:sz w:val="24"/>
          <w:szCs w:val="24"/>
        </w:rPr>
        <w:t xml:space="preserve"> 1 adet 78 m</w:t>
      </w:r>
      <w:r w:rsidR="00291F8E" w:rsidRPr="00E31BFF">
        <w:rPr>
          <w:rFonts w:eastAsiaTheme="minorHAnsi"/>
          <w:sz w:val="24"/>
          <w:szCs w:val="24"/>
          <w:vertAlign w:val="superscript"/>
        </w:rPr>
        <w:t>2</w:t>
      </w:r>
      <w:r w:rsidRPr="00E31BFF">
        <w:rPr>
          <w:rFonts w:eastAsiaTheme="minorHAnsi"/>
          <w:sz w:val="24"/>
          <w:szCs w:val="24"/>
        </w:rPr>
        <w:t>’lik Bilgisayar Laboratuvarı (25 adet bilgisayar)</w:t>
      </w:r>
    </w:p>
    <w:p w14:paraId="79E9CF2A" w14:textId="5EDE23F7"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291F8E" w:rsidRPr="00E31BFF">
        <w:rPr>
          <w:rFonts w:eastAsiaTheme="minorHAnsi"/>
          <w:sz w:val="24"/>
          <w:szCs w:val="24"/>
        </w:rPr>
        <w:t xml:space="preserve"> 1 adet 95 m</w:t>
      </w:r>
      <w:r w:rsidR="00291F8E" w:rsidRPr="00E31BFF">
        <w:rPr>
          <w:rFonts w:eastAsiaTheme="minorHAnsi"/>
          <w:sz w:val="24"/>
          <w:szCs w:val="24"/>
          <w:vertAlign w:val="superscript"/>
        </w:rPr>
        <w:t>2</w:t>
      </w:r>
      <w:r w:rsidRPr="00E31BFF">
        <w:rPr>
          <w:rFonts w:eastAsiaTheme="minorHAnsi"/>
          <w:sz w:val="24"/>
          <w:szCs w:val="24"/>
        </w:rPr>
        <w:t>’lik Yemekhane,</w:t>
      </w:r>
    </w:p>
    <w:p w14:paraId="19BD703A" w14:textId="7A4C5534"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291F8E" w:rsidRPr="00E31BFF">
        <w:rPr>
          <w:rFonts w:eastAsiaTheme="minorHAnsi"/>
          <w:sz w:val="24"/>
          <w:szCs w:val="24"/>
        </w:rPr>
        <w:t xml:space="preserve"> 1 adet 146 m</w:t>
      </w:r>
      <w:r w:rsidR="00291F8E" w:rsidRPr="00E31BFF">
        <w:rPr>
          <w:rFonts w:eastAsiaTheme="minorHAnsi"/>
          <w:sz w:val="24"/>
          <w:szCs w:val="24"/>
          <w:vertAlign w:val="superscript"/>
        </w:rPr>
        <w:t>2</w:t>
      </w:r>
      <w:r w:rsidRPr="00E31BFF">
        <w:rPr>
          <w:rFonts w:eastAsiaTheme="minorHAnsi"/>
          <w:sz w:val="24"/>
          <w:szCs w:val="24"/>
        </w:rPr>
        <w:t>’lik Konferans Salonu (118 kişi),</w:t>
      </w:r>
    </w:p>
    <w:p w14:paraId="13871F30" w14:textId="4B728CF9"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r w:rsidR="00291F8E" w:rsidRPr="00E31BFF">
        <w:rPr>
          <w:rFonts w:eastAsiaTheme="minorHAnsi"/>
          <w:sz w:val="24"/>
          <w:szCs w:val="24"/>
        </w:rPr>
        <w:t xml:space="preserve"> 1 adet 80 m</w:t>
      </w:r>
      <w:r w:rsidR="00291F8E" w:rsidRPr="00E31BFF">
        <w:rPr>
          <w:rFonts w:eastAsiaTheme="minorHAnsi"/>
          <w:sz w:val="24"/>
          <w:szCs w:val="24"/>
          <w:vertAlign w:val="superscript"/>
        </w:rPr>
        <w:t>2</w:t>
      </w:r>
      <w:r w:rsidRPr="00E31BFF">
        <w:rPr>
          <w:rFonts w:eastAsiaTheme="minorHAnsi"/>
          <w:sz w:val="24"/>
          <w:szCs w:val="24"/>
        </w:rPr>
        <w:t>’lik Kütüphane Salonu (1965 adet kitap/roman) bulunmaktadır.</w:t>
      </w:r>
    </w:p>
    <w:p w14:paraId="41C43E2B" w14:textId="4F9EEB7A"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1 adet 8 kişilik As</w:t>
      </w:r>
      <w:r w:rsidR="00401DFE" w:rsidRPr="00E31BFF">
        <w:rPr>
          <w:rFonts w:eastAsiaTheme="minorHAnsi"/>
          <w:sz w:val="24"/>
          <w:szCs w:val="24"/>
        </w:rPr>
        <w:t>ansör (engelli öğrenci kullanımın</w:t>
      </w:r>
      <w:r w:rsidR="00B33940" w:rsidRPr="00E31BFF">
        <w:rPr>
          <w:rFonts w:eastAsiaTheme="minorHAnsi"/>
          <w:sz w:val="24"/>
          <w:szCs w:val="24"/>
        </w:rPr>
        <w:t>a</w:t>
      </w:r>
      <w:r w:rsidRPr="00E31BFF">
        <w:rPr>
          <w:rFonts w:eastAsiaTheme="minorHAnsi"/>
          <w:sz w:val="24"/>
          <w:szCs w:val="24"/>
        </w:rPr>
        <w:t xml:space="preserve"> uygun)</w:t>
      </w:r>
    </w:p>
    <w:p w14:paraId="2091C746" w14:textId="77777777" w:rsidR="00FA4559" w:rsidRPr="00E31BFF" w:rsidRDefault="00FA4559" w:rsidP="00E31BFF">
      <w:pPr>
        <w:widowControl/>
        <w:adjustRightInd w:val="0"/>
        <w:spacing w:line="300" w:lineRule="auto"/>
        <w:jc w:val="both"/>
        <w:rPr>
          <w:rFonts w:eastAsiaTheme="minorHAnsi"/>
          <w:sz w:val="24"/>
          <w:szCs w:val="24"/>
        </w:rPr>
      </w:pPr>
    </w:p>
    <w:p w14:paraId="0F97DF65" w14:textId="08EA7003" w:rsidR="00FA4559" w:rsidRPr="00E31BFF" w:rsidRDefault="00FA4559" w:rsidP="00E31BFF">
      <w:pPr>
        <w:widowControl/>
        <w:adjustRightInd w:val="0"/>
        <w:spacing w:line="300" w:lineRule="auto"/>
        <w:jc w:val="both"/>
        <w:rPr>
          <w:rFonts w:eastAsiaTheme="minorHAnsi"/>
          <w:sz w:val="24"/>
          <w:szCs w:val="24"/>
        </w:rPr>
      </w:pPr>
      <w:r w:rsidRPr="00E31BFF">
        <w:rPr>
          <w:rFonts w:eastAsiaTheme="minorHAnsi"/>
          <w:sz w:val="24"/>
          <w:szCs w:val="24"/>
        </w:rPr>
        <w:t>Yüksekokulumuzda 4 bölüm bulunmaktadır. 4 bölüm altında on (10</w:t>
      </w:r>
      <w:r w:rsidR="00B33940" w:rsidRPr="00E31BFF">
        <w:rPr>
          <w:rFonts w:eastAsiaTheme="minorHAnsi"/>
          <w:sz w:val="24"/>
          <w:szCs w:val="24"/>
        </w:rPr>
        <w:t xml:space="preserve">) program </w:t>
      </w:r>
      <w:r w:rsidRPr="00E31BFF">
        <w:rPr>
          <w:rFonts w:eastAsiaTheme="minorHAnsi"/>
          <w:sz w:val="24"/>
          <w:szCs w:val="24"/>
        </w:rPr>
        <w:t>açılmıştır. Bu programlardan dört (4) program öğrenci almaktadır. Öğrenci alımı bulunan programlar;</w:t>
      </w:r>
    </w:p>
    <w:p w14:paraId="5061E754" w14:textId="77777777" w:rsidR="00FA4559" w:rsidRPr="00E31BFF" w:rsidRDefault="00FA4559" w:rsidP="00E31BFF">
      <w:pPr>
        <w:widowControl/>
        <w:adjustRightInd w:val="0"/>
        <w:spacing w:line="300" w:lineRule="auto"/>
        <w:jc w:val="both"/>
        <w:rPr>
          <w:rFonts w:eastAsiaTheme="minorHAnsi"/>
          <w:sz w:val="24"/>
          <w:szCs w:val="24"/>
        </w:rPr>
      </w:pPr>
    </w:p>
    <w:p w14:paraId="56F45FD9" w14:textId="77777777" w:rsidR="00BC12E0" w:rsidRPr="00E31BFF" w:rsidRDefault="00BC12E0"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1. Gıda İşleme Bölümü</w:t>
      </w:r>
    </w:p>
    <w:p w14:paraId="780DFBF8" w14:textId="5620FD15" w:rsidR="00BC12E0" w:rsidRPr="00E31BFF" w:rsidRDefault="00E31BFF" w:rsidP="00E31BFF">
      <w:pPr>
        <w:widowControl/>
        <w:adjustRightInd w:val="0"/>
        <w:spacing w:line="300" w:lineRule="auto"/>
        <w:jc w:val="both"/>
        <w:rPr>
          <w:rFonts w:eastAsiaTheme="minorHAnsi"/>
          <w:sz w:val="24"/>
          <w:szCs w:val="24"/>
        </w:rPr>
      </w:pPr>
      <w:r>
        <w:rPr>
          <w:rFonts w:eastAsiaTheme="minorHAnsi"/>
          <w:sz w:val="24"/>
          <w:szCs w:val="24"/>
        </w:rPr>
        <w:t xml:space="preserve">     </w:t>
      </w:r>
      <w:r w:rsidR="00BC12E0" w:rsidRPr="00E31BFF">
        <w:rPr>
          <w:rFonts w:eastAsiaTheme="minorHAnsi"/>
          <w:sz w:val="24"/>
          <w:szCs w:val="24"/>
        </w:rPr>
        <w:t>Gıda Teknolojisi Programı (Normal Öğretim)</w:t>
      </w:r>
    </w:p>
    <w:p w14:paraId="4B8847C3" w14:textId="1405AAAF" w:rsidR="00FA4559" w:rsidRPr="00E31BFF" w:rsidRDefault="00E31BFF" w:rsidP="00E31BFF">
      <w:pPr>
        <w:widowControl/>
        <w:adjustRightInd w:val="0"/>
        <w:spacing w:line="300" w:lineRule="auto"/>
        <w:jc w:val="both"/>
        <w:rPr>
          <w:rFonts w:eastAsiaTheme="minorHAnsi"/>
          <w:sz w:val="24"/>
          <w:szCs w:val="24"/>
        </w:rPr>
      </w:pPr>
      <w:r>
        <w:rPr>
          <w:rFonts w:eastAsiaTheme="minorHAnsi"/>
          <w:sz w:val="24"/>
          <w:szCs w:val="24"/>
        </w:rPr>
        <w:t xml:space="preserve">     </w:t>
      </w:r>
      <w:r w:rsidR="00BC12E0" w:rsidRPr="00E31BFF">
        <w:rPr>
          <w:rFonts w:eastAsiaTheme="minorHAnsi"/>
          <w:sz w:val="24"/>
          <w:szCs w:val="24"/>
        </w:rPr>
        <w:t>Gıda Kalite Kontrolü ve Analizi Programı (Normal Öğretim)</w:t>
      </w:r>
    </w:p>
    <w:p w14:paraId="4635E89E" w14:textId="77777777" w:rsidR="00BC12E0" w:rsidRPr="00E31BFF" w:rsidRDefault="00BC12E0" w:rsidP="00E31BFF">
      <w:pPr>
        <w:widowControl/>
        <w:adjustRightInd w:val="0"/>
        <w:spacing w:line="300" w:lineRule="auto"/>
        <w:jc w:val="both"/>
        <w:rPr>
          <w:rFonts w:eastAsiaTheme="minorHAnsi"/>
          <w:sz w:val="24"/>
          <w:szCs w:val="24"/>
        </w:rPr>
      </w:pPr>
    </w:p>
    <w:p w14:paraId="1D29DB01" w14:textId="77777777" w:rsidR="00BC12E0" w:rsidRPr="00E31BFF" w:rsidRDefault="00BC12E0" w:rsidP="00E31BFF">
      <w:pPr>
        <w:widowControl/>
        <w:adjustRightInd w:val="0"/>
        <w:spacing w:line="300" w:lineRule="auto"/>
        <w:jc w:val="both"/>
        <w:rPr>
          <w:rFonts w:eastAsiaTheme="minorHAnsi"/>
          <w:sz w:val="24"/>
          <w:szCs w:val="24"/>
        </w:rPr>
      </w:pPr>
      <w:r w:rsidRPr="00E31BFF">
        <w:rPr>
          <w:rFonts w:eastAsiaTheme="minorHAnsi"/>
          <w:sz w:val="24"/>
          <w:szCs w:val="24"/>
        </w:rPr>
        <w:lastRenderedPageBreak/>
        <w:t xml:space="preserve">     2. Yönetim ve Organizasyon Bölümü</w:t>
      </w:r>
    </w:p>
    <w:p w14:paraId="69C37487" w14:textId="2B6CE1CA" w:rsidR="00BC12E0" w:rsidRPr="00E31BFF" w:rsidRDefault="00E31BFF" w:rsidP="00E31BFF">
      <w:pPr>
        <w:widowControl/>
        <w:adjustRightInd w:val="0"/>
        <w:spacing w:line="300" w:lineRule="auto"/>
        <w:jc w:val="both"/>
        <w:rPr>
          <w:rFonts w:eastAsiaTheme="minorHAnsi"/>
          <w:sz w:val="24"/>
          <w:szCs w:val="24"/>
        </w:rPr>
      </w:pPr>
      <w:r>
        <w:rPr>
          <w:rFonts w:eastAsiaTheme="minorHAnsi"/>
          <w:sz w:val="24"/>
          <w:szCs w:val="24"/>
        </w:rPr>
        <w:t xml:space="preserve">     </w:t>
      </w:r>
      <w:r w:rsidR="00BC12E0" w:rsidRPr="00E31BFF">
        <w:rPr>
          <w:rFonts w:eastAsiaTheme="minorHAnsi"/>
          <w:sz w:val="24"/>
          <w:szCs w:val="24"/>
        </w:rPr>
        <w:t>Lojistik Programı (Normal Öğretim)</w:t>
      </w:r>
    </w:p>
    <w:p w14:paraId="0A5A3D9B" w14:textId="58FC239B" w:rsidR="00BC12E0" w:rsidRPr="00E31BFF" w:rsidRDefault="00E31BFF" w:rsidP="00E31BFF">
      <w:pPr>
        <w:widowControl/>
        <w:adjustRightInd w:val="0"/>
        <w:spacing w:line="300" w:lineRule="auto"/>
        <w:jc w:val="both"/>
        <w:rPr>
          <w:rFonts w:eastAsiaTheme="minorHAnsi"/>
          <w:sz w:val="24"/>
          <w:szCs w:val="24"/>
        </w:rPr>
      </w:pPr>
      <w:r>
        <w:rPr>
          <w:rFonts w:eastAsiaTheme="minorHAnsi"/>
          <w:sz w:val="24"/>
          <w:szCs w:val="24"/>
        </w:rPr>
        <w:t xml:space="preserve">     </w:t>
      </w:r>
      <w:r w:rsidR="00BC12E0" w:rsidRPr="00E31BFF">
        <w:rPr>
          <w:rFonts w:eastAsiaTheme="minorHAnsi"/>
          <w:sz w:val="24"/>
          <w:szCs w:val="24"/>
        </w:rPr>
        <w:t>Yerel Yönetimler Programı (Normal Öğretim)</w:t>
      </w:r>
    </w:p>
    <w:p w14:paraId="42FA1FA0" w14:textId="77777777" w:rsidR="00BC12E0" w:rsidRPr="00E31BFF" w:rsidRDefault="00BC12E0" w:rsidP="00E31BFF">
      <w:pPr>
        <w:widowControl/>
        <w:adjustRightInd w:val="0"/>
        <w:spacing w:line="300" w:lineRule="auto"/>
        <w:jc w:val="both"/>
        <w:rPr>
          <w:rFonts w:eastAsiaTheme="minorHAnsi"/>
          <w:sz w:val="24"/>
          <w:szCs w:val="24"/>
        </w:rPr>
      </w:pPr>
    </w:p>
    <w:p w14:paraId="506EA4CA" w14:textId="099EC7CA" w:rsidR="00BC12E0" w:rsidRPr="00E31BFF" w:rsidRDefault="00B33940" w:rsidP="00E31BFF">
      <w:pPr>
        <w:widowControl/>
        <w:adjustRightInd w:val="0"/>
        <w:spacing w:line="300" w:lineRule="auto"/>
        <w:jc w:val="both"/>
        <w:rPr>
          <w:rFonts w:eastAsiaTheme="minorHAnsi"/>
          <w:sz w:val="24"/>
          <w:szCs w:val="24"/>
        </w:rPr>
      </w:pPr>
      <w:r w:rsidRPr="00E31BFF">
        <w:rPr>
          <w:rFonts w:eastAsiaTheme="minorHAnsi"/>
          <w:sz w:val="24"/>
          <w:szCs w:val="24"/>
        </w:rPr>
        <w:t>2024-2025</w:t>
      </w:r>
      <w:r w:rsidR="00BC12E0" w:rsidRPr="00E31BFF">
        <w:rPr>
          <w:rFonts w:eastAsiaTheme="minorHAnsi"/>
          <w:sz w:val="24"/>
          <w:szCs w:val="24"/>
        </w:rPr>
        <w:t xml:space="preserve"> Eğitim-Öğretim döneminde (4) </w:t>
      </w:r>
      <w:r w:rsidRPr="00E31BFF">
        <w:rPr>
          <w:rFonts w:eastAsiaTheme="minorHAnsi"/>
          <w:sz w:val="24"/>
          <w:szCs w:val="24"/>
        </w:rPr>
        <w:t xml:space="preserve">programa </w:t>
      </w:r>
      <w:r w:rsidR="00521C2F" w:rsidRPr="00E31BFF">
        <w:rPr>
          <w:rFonts w:eastAsiaTheme="minorHAnsi"/>
          <w:sz w:val="24"/>
          <w:szCs w:val="24"/>
        </w:rPr>
        <w:t>toplamda (968</w:t>
      </w:r>
      <w:r w:rsidRPr="00E31BFF">
        <w:rPr>
          <w:rFonts w:eastAsiaTheme="minorHAnsi"/>
          <w:sz w:val="24"/>
          <w:szCs w:val="24"/>
        </w:rPr>
        <w:t>) öğrencimiz kayıt</w:t>
      </w:r>
      <w:r w:rsidR="00521C2F" w:rsidRPr="00E31BFF">
        <w:rPr>
          <w:rFonts w:eastAsiaTheme="minorHAnsi"/>
          <w:sz w:val="24"/>
          <w:szCs w:val="24"/>
        </w:rPr>
        <w:t>lı</w:t>
      </w:r>
      <w:r w:rsidRPr="00E31BFF">
        <w:rPr>
          <w:rFonts w:eastAsiaTheme="minorHAnsi"/>
          <w:sz w:val="24"/>
          <w:szCs w:val="24"/>
        </w:rPr>
        <w:t xml:space="preserve"> </w:t>
      </w:r>
      <w:r w:rsidR="00BC12E0" w:rsidRPr="00E31BFF">
        <w:rPr>
          <w:rFonts w:eastAsiaTheme="minorHAnsi"/>
          <w:sz w:val="24"/>
          <w:szCs w:val="24"/>
        </w:rPr>
        <w:t>olmuştur.</w:t>
      </w:r>
    </w:p>
    <w:p w14:paraId="3FB4AD74" w14:textId="77777777" w:rsidR="00BC12E0" w:rsidRPr="00E31BFF" w:rsidRDefault="00BC12E0" w:rsidP="00E31BFF">
      <w:pPr>
        <w:widowControl/>
        <w:adjustRightInd w:val="0"/>
        <w:spacing w:line="300" w:lineRule="auto"/>
        <w:jc w:val="both"/>
        <w:rPr>
          <w:rFonts w:eastAsiaTheme="minorHAnsi"/>
          <w:sz w:val="24"/>
          <w:szCs w:val="24"/>
        </w:rPr>
      </w:pPr>
    </w:p>
    <w:p w14:paraId="27BC76D0" w14:textId="09BCCF46" w:rsidR="00BC12E0" w:rsidRDefault="00BC12E0" w:rsidP="00E31BFF">
      <w:pPr>
        <w:widowControl/>
        <w:adjustRightInd w:val="0"/>
        <w:spacing w:line="300" w:lineRule="auto"/>
        <w:jc w:val="both"/>
        <w:rPr>
          <w:rFonts w:eastAsiaTheme="minorHAnsi"/>
          <w:sz w:val="24"/>
          <w:szCs w:val="24"/>
          <w:lang w:val="x-none"/>
        </w:rPr>
      </w:pPr>
      <w:r w:rsidRPr="00E31BFF">
        <w:rPr>
          <w:rFonts w:eastAsiaTheme="minorHAnsi"/>
          <w:sz w:val="24"/>
          <w:szCs w:val="24"/>
        </w:rPr>
        <w:t>Meslek Yüksekokulumuz kadrosunda; Gıda Kalite Kontrolü ve Analizi Programında (1)</w:t>
      </w:r>
      <w:r w:rsidR="00B33940" w:rsidRPr="00E31BFF">
        <w:rPr>
          <w:rFonts w:eastAsiaTheme="minorHAnsi"/>
          <w:sz w:val="24"/>
          <w:szCs w:val="24"/>
        </w:rPr>
        <w:t xml:space="preserve"> </w:t>
      </w:r>
      <w:r w:rsidRPr="00E31BFF">
        <w:rPr>
          <w:rFonts w:eastAsiaTheme="minorHAnsi"/>
          <w:sz w:val="24"/>
          <w:szCs w:val="24"/>
        </w:rPr>
        <w:t>Öğretim Üyesi ve (2) Öğretim Görevlisi, Gıda Teknolojisi Programında (3) Öğretim Üyesi</w:t>
      </w:r>
      <w:r w:rsidR="00C32731" w:rsidRPr="00E31BFF">
        <w:rPr>
          <w:rFonts w:eastAsiaTheme="minorHAnsi"/>
          <w:sz w:val="24"/>
          <w:szCs w:val="24"/>
        </w:rPr>
        <w:t xml:space="preserve">, </w:t>
      </w:r>
      <w:r w:rsidRPr="00E31BFF">
        <w:rPr>
          <w:rFonts w:eastAsiaTheme="minorHAnsi"/>
          <w:sz w:val="24"/>
          <w:szCs w:val="24"/>
        </w:rPr>
        <w:t>Lojistik Pro</w:t>
      </w:r>
      <w:r w:rsidR="00B33940" w:rsidRPr="00E31BFF">
        <w:rPr>
          <w:rFonts w:eastAsiaTheme="minorHAnsi"/>
          <w:sz w:val="24"/>
          <w:szCs w:val="24"/>
        </w:rPr>
        <w:t>gramında (1) Öğretim Üyesi ve (2</w:t>
      </w:r>
      <w:r w:rsidRPr="00E31BFF">
        <w:rPr>
          <w:rFonts w:eastAsiaTheme="minorHAnsi"/>
          <w:sz w:val="24"/>
          <w:szCs w:val="24"/>
        </w:rPr>
        <w:t>) Öğretim Görevlisi ve Yerel</w:t>
      </w:r>
      <w:r w:rsidR="00B33940" w:rsidRPr="00E31BFF">
        <w:rPr>
          <w:rFonts w:eastAsiaTheme="minorHAnsi"/>
          <w:sz w:val="24"/>
          <w:szCs w:val="24"/>
        </w:rPr>
        <w:t xml:space="preserve"> </w:t>
      </w:r>
      <w:r w:rsidR="00C87499" w:rsidRPr="00E31BFF">
        <w:rPr>
          <w:rFonts w:eastAsiaTheme="minorHAnsi"/>
          <w:sz w:val="24"/>
          <w:szCs w:val="24"/>
        </w:rPr>
        <w:t xml:space="preserve">Yönetimler </w:t>
      </w:r>
      <w:r w:rsidRPr="00E31BFF">
        <w:rPr>
          <w:rFonts w:eastAsiaTheme="minorHAnsi"/>
          <w:sz w:val="24"/>
          <w:szCs w:val="24"/>
        </w:rPr>
        <w:t>Pro</w:t>
      </w:r>
      <w:r w:rsidR="00B33940" w:rsidRPr="00E31BFF">
        <w:rPr>
          <w:rFonts w:eastAsiaTheme="minorHAnsi"/>
          <w:sz w:val="24"/>
          <w:szCs w:val="24"/>
        </w:rPr>
        <w:t>gramında (4</w:t>
      </w:r>
      <w:r w:rsidRPr="00E31BFF">
        <w:rPr>
          <w:rFonts w:eastAsiaTheme="minorHAnsi"/>
          <w:sz w:val="24"/>
          <w:szCs w:val="24"/>
        </w:rPr>
        <w:t xml:space="preserve">) Öğretim Görevlisi, </w:t>
      </w:r>
      <w:r w:rsidR="00C87499" w:rsidRPr="00735E19">
        <w:rPr>
          <w:rFonts w:eastAsiaTheme="minorHAnsi"/>
          <w:sz w:val="24"/>
          <w:szCs w:val="24"/>
          <w:lang w:val="x-none"/>
        </w:rPr>
        <w:t xml:space="preserve">Müdürlük bünyesinde </w:t>
      </w:r>
      <w:r w:rsidR="00C87499" w:rsidRPr="00735E19">
        <w:rPr>
          <w:rFonts w:eastAsiaTheme="minorHAnsi"/>
          <w:sz w:val="24"/>
          <w:szCs w:val="24"/>
        </w:rPr>
        <w:t xml:space="preserve">(1) Öğretim Üyesi, </w:t>
      </w:r>
      <w:r w:rsidR="00C87499" w:rsidRPr="00735E19">
        <w:rPr>
          <w:rFonts w:eastAsiaTheme="minorHAnsi"/>
          <w:sz w:val="24"/>
          <w:szCs w:val="24"/>
          <w:lang w:val="x-none"/>
        </w:rPr>
        <w:t>(</w:t>
      </w:r>
      <w:r w:rsidR="00C87499" w:rsidRPr="00735E19">
        <w:rPr>
          <w:rFonts w:eastAsiaTheme="minorHAnsi"/>
          <w:sz w:val="24"/>
          <w:szCs w:val="24"/>
        </w:rPr>
        <w:t>1</w:t>
      </w:r>
      <w:r w:rsidR="00C87499" w:rsidRPr="00735E19">
        <w:rPr>
          <w:rFonts w:eastAsiaTheme="minorHAnsi"/>
          <w:sz w:val="24"/>
          <w:szCs w:val="24"/>
          <w:lang w:val="x-none"/>
        </w:rPr>
        <w:t>) Öğretim Görevlisi bulunmaktadır. (</w:t>
      </w:r>
      <w:r w:rsidR="00C87499" w:rsidRPr="00735E19">
        <w:rPr>
          <w:rFonts w:eastAsiaTheme="minorHAnsi"/>
          <w:sz w:val="24"/>
          <w:szCs w:val="24"/>
        </w:rPr>
        <w:t>1</w:t>
      </w:r>
      <w:r w:rsidR="00C87499" w:rsidRPr="00735E19">
        <w:rPr>
          <w:rFonts w:eastAsiaTheme="minorHAnsi"/>
          <w:sz w:val="24"/>
          <w:szCs w:val="24"/>
          <w:lang w:val="x-none"/>
        </w:rPr>
        <w:t>) Öğretim Görevlisi 2547 sayılı kanunun 13/b-4 maddesi uyarınca Üniversitemizin farklı birimlerine Rektörlük Makamınca görevlendirilmiştir.</w:t>
      </w:r>
      <w:r w:rsidR="00C87499" w:rsidRPr="00E31BFF">
        <w:rPr>
          <w:rFonts w:eastAsiaTheme="minorHAnsi"/>
          <w:sz w:val="24"/>
          <w:szCs w:val="24"/>
          <w:lang w:val="x-none"/>
        </w:rPr>
        <w:t xml:space="preserve"> </w:t>
      </w:r>
    </w:p>
    <w:p w14:paraId="2B6858F8" w14:textId="77777777" w:rsidR="00735E19" w:rsidRPr="00E31BFF" w:rsidRDefault="00735E19" w:rsidP="00E31BFF">
      <w:pPr>
        <w:widowControl/>
        <w:adjustRightInd w:val="0"/>
        <w:spacing w:line="300" w:lineRule="auto"/>
        <w:jc w:val="both"/>
        <w:rPr>
          <w:rFonts w:eastAsiaTheme="minorHAnsi"/>
          <w:sz w:val="24"/>
          <w:szCs w:val="24"/>
          <w:lang w:val="x-none"/>
        </w:rPr>
      </w:pPr>
    </w:p>
    <w:p w14:paraId="5E684C35" w14:textId="54861B16" w:rsidR="00BC12E0" w:rsidRPr="00E31BFF" w:rsidRDefault="00BC12E0" w:rsidP="00E31BFF">
      <w:pPr>
        <w:widowControl/>
        <w:adjustRightInd w:val="0"/>
        <w:spacing w:line="300" w:lineRule="auto"/>
        <w:jc w:val="both"/>
        <w:rPr>
          <w:rFonts w:eastAsiaTheme="minorHAnsi"/>
          <w:sz w:val="24"/>
          <w:szCs w:val="24"/>
        </w:rPr>
      </w:pPr>
      <w:r w:rsidRPr="00E31BFF">
        <w:rPr>
          <w:rFonts w:eastAsiaTheme="minorHAnsi"/>
          <w:sz w:val="24"/>
          <w:szCs w:val="24"/>
        </w:rPr>
        <w:t>Meslek Yüksekokulumuzda, idari personel kadrosunda</w:t>
      </w:r>
      <w:r w:rsidR="00D06923" w:rsidRPr="00E31BFF">
        <w:rPr>
          <w:rFonts w:eastAsiaTheme="minorHAnsi"/>
          <w:sz w:val="24"/>
          <w:szCs w:val="24"/>
        </w:rPr>
        <w:t xml:space="preserve"> (657;4/A - memur) (5) personel </w:t>
      </w:r>
      <w:r w:rsidRPr="00E31BFF">
        <w:rPr>
          <w:rFonts w:eastAsiaTheme="minorHAnsi"/>
          <w:sz w:val="24"/>
          <w:szCs w:val="24"/>
        </w:rPr>
        <w:t>ve 657;4/D (6) personel olmak üzere toplam (11) personel görev yapmaktadır.</w:t>
      </w:r>
    </w:p>
    <w:p w14:paraId="5D5AE2E5" w14:textId="2DD4339A" w:rsidR="00D5074A" w:rsidRPr="00E31BFF" w:rsidRDefault="00D5074A" w:rsidP="00E31BFF">
      <w:pPr>
        <w:pStyle w:val="GvdeMetni"/>
        <w:spacing w:line="300" w:lineRule="auto"/>
        <w:jc w:val="both"/>
      </w:pPr>
    </w:p>
    <w:p w14:paraId="02BF5D16" w14:textId="77777777" w:rsidR="00D5074A" w:rsidRPr="00E31BFF" w:rsidRDefault="00FA4559" w:rsidP="00E31BFF">
      <w:pPr>
        <w:pStyle w:val="Balk2"/>
        <w:numPr>
          <w:ilvl w:val="1"/>
          <w:numId w:val="14"/>
        </w:numPr>
        <w:tabs>
          <w:tab w:val="left" w:pos="465"/>
        </w:tabs>
        <w:spacing w:line="300" w:lineRule="auto"/>
        <w:jc w:val="both"/>
      </w:pPr>
      <w:r w:rsidRPr="00E31BFF">
        <w:t>Misyonu,</w:t>
      </w:r>
      <w:r w:rsidRPr="00E31BFF">
        <w:rPr>
          <w:spacing w:val="-1"/>
        </w:rPr>
        <w:t xml:space="preserve"> </w:t>
      </w:r>
      <w:r w:rsidRPr="00E31BFF">
        <w:t>Vizyonu, Değerleri</w:t>
      </w:r>
      <w:r w:rsidRPr="00E31BFF">
        <w:rPr>
          <w:spacing w:val="-1"/>
        </w:rPr>
        <w:t xml:space="preserve"> </w:t>
      </w:r>
      <w:r w:rsidRPr="00E31BFF">
        <w:t xml:space="preserve">ve </w:t>
      </w:r>
      <w:r w:rsidRPr="00E31BFF">
        <w:rPr>
          <w:spacing w:val="-2"/>
        </w:rPr>
        <w:t>Hedefleri</w:t>
      </w:r>
    </w:p>
    <w:p w14:paraId="0262CC12" w14:textId="77777777" w:rsidR="00BC12E0" w:rsidRPr="00E31BFF" w:rsidRDefault="00BC12E0"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p>
    <w:p w14:paraId="3A207CD8" w14:textId="37D920B7" w:rsidR="00D5074A" w:rsidRPr="00E31BFF" w:rsidRDefault="00BC12E0" w:rsidP="00E31BFF">
      <w:pPr>
        <w:widowControl/>
        <w:adjustRightInd w:val="0"/>
        <w:spacing w:line="300" w:lineRule="auto"/>
        <w:jc w:val="both"/>
        <w:rPr>
          <w:rFonts w:eastAsiaTheme="minorHAnsi"/>
          <w:sz w:val="24"/>
          <w:szCs w:val="24"/>
        </w:rPr>
      </w:pPr>
      <w:r w:rsidRPr="00E31BFF">
        <w:rPr>
          <w:rFonts w:eastAsiaTheme="minorHAnsi"/>
          <w:b/>
          <w:sz w:val="24"/>
          <w:szCs w:val="24"/>
        </w:rPr>
        <w:t>Misyon;</w:t>
      </w:r>
      <w:r w:rsidRPr="00E31BFF">
        <w:rPr>
          <w:rFonts w:eastAsiaTheme="minorHAnsi"/>
          <w:sz w:val="24"/>
          <w:szCs w:val="24"/>
        </w:rPr>
        <w:t xml:space="preserve"> evrensel değerlere saygılı, topluma katkı sağlayan, değişim ve gelişmelere</w:t>
      </w:r>
      <w:r w:rsidR="00AC771B" w:rsidRPr="00E31BFF">
        <w:rPr>
          <w:rFonts w:eastAsiaTheme="minorHAnsi"/>
          <w:sz w:val="24"/>
          <w:szCs w:val="24"/>
        </w:rPr>
        <w:t xml:space="preserve"> </w:t>
      </w:r>
      <w:r w:rsidRPr="00E31BFF">
        <w:rPr>
          <w:rFonts w:eastAsiaTheme="minorHAnsi"/>
          <w:sz w:val="24"/>
          <w:szCs w:val="24"/>
        </w:rPr>
        <w:t>kolayca uyum sağlayabilen, mesleklerine yönelik temel bilgi ve becerileri kazanmış, öncelikle insan sağlığını hedefleyen, katılımcı, paylaşımcı ve sorumluluk bilinci üst düzeyde olan bireyler yetiştirmektir.</w:t>
      </w:r>
    </w:p>
    <w:p w14:paraId="0B6239F9" w14:textId="77777777" w:rsidR="00BC12E0" w:rsidRPr="00E31BFF" w:rsidRDefault="00BC12E0" w:rsidP="00E31BFF">
      <w:pPr>
        <w:widowControl/>
        <w:adjustRightInd w:val="0"/>
        <w:spacing w:line="300" w:lineRule="auto"/>
        <w:jc w:val="both"/>
        <w:rPr>
          <w:rFonts w:eastAsiaTheme="minorHAnsi"/>
          <w:sz w:val="24"/>
          <w:szCs w:val="24"/>
        </w:rPr>
      </w:pPr>
    </w:p>
    <w:p w14:paraId="62666CFD" w14:textId="61EAF804" w:rsidR="00BC12E0" w:rsidRPr="00E31BFF" w:rsidRDefault="00BC12E0" w:rsidP="00E31BFF">
      <w:pPr>
        <w:widowControl/>
        <w:adjustRightInd w:val="0"/>
        <w:spacing w:line="300" w:lineRule="auto"/>
        <w:jc w:val="both"/>
        <w:rPr>
          <w:rFonts w:eastAsiaTheme="minorHAnsi"/>
          <w:sz w:val="24"/>
          <w:szCs w:val="24"/>
        </w:rPr>
      </w:pPr>
      <w:r w:rsidRPr="00E31BFF">
        <w:rPr>
          <w:rFonts w:eastAsiaTheme="minorHAnsi"/>
          <w:b/>
          <w:sz w:val="24"/>
          <w:szCs w:val="24"/>
        </w:rPr>
        <w:t>Vizyon;</w:t>
      </w:r>
      <w:r w:rsidRPr="00E31BFF">
        <w:rPr>
          <w:rFonts w:eastAsiaTheme="minorHAnsi"/>
          <w:sz w:val="24"/>
          <w:szCs w:val="24"/>
        </w:rPr>
        <w:t xml:space="preserve"> Vereceği öğrenci odaklı ve uygulama ağırlık</w:t>
      </w:r>
      <w:r w:rsidR="00AC771B" w:rsidRPr="00E31BFF">
        <w:rPr>
          <w:rFonts w:eastAsiaTheme="minorHAnsi"/>
          <w:sz w:val="24"/>
          <w:szCs w:val="24"/>
        </w:rPr>
        <w:t xml:space="preserve">lı eğitim-öğretim ile ulusal ve </w:t>
      </w:r>
      <w:r w:rsidRPr="00E31BFF">
        <w:rPr>
          <w:rFonts w:eastAsiaTheme="minorHAnsi"/>
          <w:sz w:val="24"/>
          <w:szCs w:val="24"/>
        </w:rPr>
        <w:t>uluslararası düzeyde tanınan ve tercih edilen, saygın ve önder bir meslek yüksekokulu olmaktır.</w:t>
      </w:r>
    </w:p>
    <w:p w14:paraId="0E700D2A" w14:textId="77777777" w:rsidR="00BC12E0" w:rsidRPr="00E31BFF" w:rsidRDefault="00BC12E0" w:rsidP="00E31BFF">
      <w:pPr>
        <w:widowControl/>
        <w:adjustRightInd w:val="0"/>
        <w:spacing w:line="300" w:lineRule="auto"/>
        <w:jc w:val="both"/>
        <w:rPr>
          <w:rFonts w:eastAsiaTheme="minorHAnsi"/>
          <w:sz w:val="24"/>
          <w:szCs w:val="24"/>
        </w:rPr>
      </w:pPr>
    </w:p>
    <w:p w14:paraId="6A3E91D0" w14:textId="06EFD49F" w:rsidR="00F61E7C" w:rsidRPr="00E31BFF" w:rsidRDefault="00F61E7C" w:rsidP="00E31BFF">
      <w:pPr>
        <w:widowControl/>
        <w:adjustRightInd w:val="0"/>
        <w:spacing w:line="300" w:lineRule="auto"/>
        <w:jc w:val="both"/>
        <w:rPr>
          <w:rFonts w:eastAsiaTheme="minorHAnsi"/>
          <w:sz w:val="24"/>
          <w:szCs w:val="24"/>
        </w:rPr>
      </w:pPr>
      <w:r w:rsidRPr="00E31BFF">
        <w:rPr>
          <w:rFonts w:eastAsiaTheme="minorHAnsi"/>
          <w:b/>
          <w:sz w:val="24"/>
          <w:szCs w:val="24"/>
        </w:rPr>
        <w:t>Hedefleri;</w:t>
      </w:r>
      <w:r w:rsidRPr="00E31BFF">
        <w:rPr>
          <w:rFonts w:eastAsiaTheme="minorHAnsi"/>
          <w:sz w:val="24"/>
          <w:szCs w:val="24"/>
        </w:rPr>
        <w:t xml:space="preserve"> Köşk MYO Ön Lisans Programlarına eğitim verecek olup, temel amacı; Atatürk İlkeleri ve İnkılapları doğrultusunda ülkesine karşı görev ve sorumluluklarını bilen, özgür ve bilimsel düşünebilen, teknolojiyi toplum yararına sunabilen, toplum sağlığının korunması ve geliştirilmesine katkıda bulunabilecek nitelikte mesleki ve teknik alanda nitelikli ara eleman yetiştirmektir. Sanayi ve hizmet sektörünün ihtiyaç duyduğu kaliteli uzman personel yetiştirmek de meslek yüksekokulunun amaçları arasındadır. Ayrıca kurum, alanda yaptığı bilimsel araştırmalar ve yürüttüğü projelerle mesleki ve teknik eğitimin gelişmesine katkıda bulunacaktır. Mezunlar kamu ve özel sektörde alanları ile ilgili olarak istihdam edilirken, sanayi ve hizmet sektöründe de çalışma olanağı bulabileceklerdir.</w:t>
      </w:r>
    </w:p>
    <w:p w14:paraId="4B04F8B9" w14:textId="77777777" w:rsidR="00F61E7C" w:rsidRPr="00E31BFF" w:rsidRDefault="00F61E7C" w:rsidP="00E31BFF">
      <w:pPr>
        <w:widowControl/>
        <w:adjustRightInd w:val="0"/>
        <w:spacing w:line="300" w:lineRule="auto"/>
        <w:jc w:val="both"/>
        <w:rPr>
          <w:rFonts w:eastAsiaTheme="minorHAnsi"/>
          <w:sz w:val="24"/>
          <w:szCs w:val="24"/>
        </w:rPr>
      </w:pPr>
    </w:p>
    <w:p w14:paraId="5DE495BB" w14:textId="7DAB095A" w:rsidR="00BC12E0" w:rsidRPr="00E31BFF" w:rsidRDefault="00F61E7C" w:rsidP="00E31BFF">
      <w:pPr>
        <w:widowControl/>
        <w:adjustRightInd w:val="0"/>
        <w:spacing w:line="300" w:lineRule="auto"/>
        <w:jc w:val="both"/>
        <w:rPr>
          <w:rFonts w:eastAsiaTheme="minorHAnsi"/>
          <w:sz w:val="24"/>
          <w:szCs w:val="24"/>
        </w:rPr>
      </w:pPr>
      <w:r w:rsidRPr="00E31BFF">
        <w:rPr>
          <w:rFonts w:eastAsiaTheme="minorHAnsi"/>
          <w:b/>
          <w:sz w:val="24"/>
          <w:szCs w:val="24"/>
        </w:rPr>
        <w:t>Değerleri;</w:t>
      </w:r>
      <w:r w:rsidRPr="00E31BFF">
        <w:rPr>
          <w:rFonts w:eastAsiaTheme="minorHAnsi"/>
          <w:sz w:val="24"/>
          <w:szCs w:val="24"/>
        </w:rPr>
        <w:t xml:space="preserve"> </w:t>
      </w:r>
      <w:r w:rsidR="00BC12E0" w:rsidRPr="00E31BFF">
        <w:rPr>
          <w:rFonts w:eastAsiaTheme="minorHAnsi"/>
          <w:sz w:val="24"/>
          <w:szCs w:val="24"/>
        </w:rPr>
        <w:t>Meslek yüksekokulumuz kalite politikası, “</w:t>
      </w:r>
      <w:r w:rsidR="00BC12E0" w:rsidRPr="00E31BFF">
        <w:rPr>
          <w:rFonts w:eastAsiaTheme="minorHAnsi"/>
          <w:b/>
          <w:bCs/>
          <w:sz w:val="24"/>
          <w:szCs w:val="24"/>
        </w:rPr>
        <w:t>öğrenci odaklı</w:t>
      </w:r>
      <w:r w:rsidR="00AC771B" w:rsidRPr="00E31BFF">
        <w:rPr>
          <w:rFonts w:eastAsiaTheme="minorHAnsi"/>
          <w:sz w:val="24"/>
          <w:szCs w:val="24"/>
        </w:rPr>
        <w:t xml:space="preserve">” bir yönetim anlayışı </w:t>
      </w:r>
      <w:r w:rsidR="00BC12E0" w:rsidRPr="00E31BFF">
        <w:rPr>
          <w:rFonts w:eastAsiaTheme="minorHAnsi"/>
          <w:sz w:val="24"/>
          <w:szCs w:val="24"/>
        </w:rPr>
        <w:t xml:space="preserve">benimsenmektedir. Hem akademik personel hem de idari personel “Öğrenci odaklı” </w:t>
      </w:r>
      <w:r w:rsidR="00AC771B" w:rsidRPr="00E31BFF">
        <w:rPr>
          <w:rFonts w:eastAsiaTheme="minorHAnsi"/>
          <w:sz w:val="24"/>
          <w:szCs w:val="24"/>
        </w:rPr>
        <w:t xml:space="preserve">bir </w:t>
      </w:r>
      <w:r w:rsidR="00BC12E0" w:rsidRPr="00E31BFF">
        <w:rPr>
          <w:rFonts w:eastAsiaTheme="minorHAnsi"/>
          <w:sz w:val="24"/>
          <w:szCs w:val="24"/>
        </w:rPr>
        <w:t xml:space="preserve">yönetim </w:t>
      </w:r>
      <w:r w:rsidR="00BC12E0" w:rsidRPr="00E31BFF">
        <w:rPr>
          <w:rFonts w:eastAsiaTheme="minorHAnsi"/>
          <w:sz w:val="24"/>
          <w:szCs w:val="24"/>
        </w:rPr>
        <w:lastRenderedPageBreak/>
        <w:t xml:space="preserve">anlayışına bağlı olarak tutum ve davranışlar sergilemektedirler. Sorun çıkaran değil, sorun çözen yaklaşım ön plandadır. </w:t>
      </w:r>
    </w:p>
    <w:p w14:paraId="5AEDE815" w14:textId="49B737BB" w:rsidR="00521C2F" w:rsidRPr="00E31BFF" w:rsidRDefault="00521C2F" w:rsidP="00E31BFF">
      <w:pPr>
        <w:widowControl/>
        <w:adjustRightInd w:val="0"/>
        <w:spacing w:line="300" w:lineRule="auto"/>
        <w:jc w:val="both"/>
        <w:rPr>
          <w:rFonts w:eastAsiaTheme="minorHAnsi"/>
          <w:sz w:val="24"/>
          <w:szCs w:val="24"/>
        </w:rPr>
      </w:pPr>
    </w:p>
    <w:p w14:paraId="0B633B53" w14:textId="77777777" w:rsidR="00521C2F" w:rsidRPr="00E31BFF" w:rsidRDefault="00521C2F" w:rsidP="00E31BFF">
      <w:pPr>
        <w:widowControl/>
        <w:adjustRightInd w:val="0"/>
        <w:spacing w:line="300" w:lineRule="auto"/>
        <w:jc w:val="both"/>
        <w:rPr>
          <w:rFonts w:eastAsiaTheme="minorHAnsi"/>
          <w:sz w:val="24"/>
          <w:szCs w:val="24"/>
        </w:rPr>
      </w:pPr>
      <w:r w:rsidRPr="00E31BFF">
        <w:rPr>
          <w:rFonts w:eastAsiaTheme="minorHAnsi"/>
          <w:b/>
          <w:bCs/>
          <w:sz w:val="24"/>
          <w:szCs w:val="24"/>
        </w:rPr>
        <w:t>Eğitimde Mükemmeliyet</w:t>
      </w:r>
      <w:r w:rsidRPr="00E31BFF">
        <w:rPr>
          <w:rFonts w:eastAsiaTheme="minorHAnsi"/>
          <w:sz w:val="24"/>
          <w:szCs w:val="24"/>
        </w:rPr>
        <w:t>: Okul, akademik ve mesleki bilgi konusunda mükemmeliyet hedefler. Öğrencilerin çağdaş bilgiyle donanmasını ve bu bilgiyi sektörde en iyi şekilde kullanabilmesini sağlar.</w:t>
      </w:r>
    </w:p>
    <w:p w14:paraId="78E79087" w14:textId="77777777" w:rsidR="00521C2F" w:rsidRPr="00E31BFF" w:rsidRDefault="00521C2F" w:rsidP="00E31BFF">
      <w:pPr>
        <w:widowControl/>
        <w:adjustRightInd w:val="0"/>
        <w:spacing w:line="300" w:lineRule="auto"/>
        <w:jc w:val="both"/>
        <w:rPr>
          <w:rFonts w:eastAsiaTheme="minorHAnsi"/>
          <w:sz w:val="24"/>
          <w:szCs w:val="24"/>
        </w:rPr>
      </w:pPr>
      <w:r w:rsidRPr="00E31BFF">
        <w:rPr>
          <w:rFonts w:eastAsiaTheme="minorHAnsi"/>
          <w:b/>
          <w:sz w:val="24"/>
          <w:szCs w:val="24"/>
        </w:rPr>
        <w:t>Y</w:t>
      </w:r>
      <w:r w:rsidRPr="00E31BFF">
        <w:rPr>
          <w:rFonts w:eastAsiaTheme="minorHAnsi"/>
          <w:b/>
          <w:bCs/>
          <w:sz w:val="24"/>
          <w:szCs w:val="24"/>
        </w:rPr>
        <w:t>enilikçilik ve Araştırma</w:t>
      </w:r>
      <w:r w:rsidRPr="00E31BFF">
        <w:rPr>
          <w:rFonts w:eastAsiaTheme="minorHAnsi"/>
          <w:sz w:val="24"/>
          <w:szCs w:val="24"/>
        </w:rPr>
        <w:t xml:space="preserve">: Eğitimde, araştırmalarda ve </w:t>
      </w:r>
      <w:proofErr w:type="spellStart"/>
      <w:r w:rsidRPr="00E31BFF">
        <w:rPr>
          <w:rFonts w:eastAsiaTheme="minorHAnsi"/>
          <w:sz w:val="24"/>
          <w:szCs w:val="24"/>
        </w:rPr>
        <w:t>sektörel</w:t>
      </w:r>
      <w:proofErr w:type="spellEnd"/>
      <w:r w:rsidRPr="00E31BFF">
        <w:rPr>
          <w:rFonts w:eastAsiaTheme="minorHAnsi"/>
          <w:sz w:val="24"/>
          <w:szCs w:val="24"/>
        </w:rPr>
        <w:t xml:space="preserve"> uygulamalarda yenilikçi ve yaratıcı düşünme ön planda tutulur. Sürekli gelişim ve evrim, okulun temel değerlerinden biridir.</w:t>
      </w:r>
    </w:p>
    <w:p w14:paraId="66A07FC7" w14:textId="77777777" w:rsidR="00521C2F" w:rsidRPr="00E31BFF" w:rsidRDefault="00521C2F" w:rsidP="00E31BFF">
      <w:pPr>
        <w:widowControl/>
        <w:adjustRightInd w:val="0"/>
        <w:spacing w:line="300" w:lineRule="auto"/>
        <w:jc w:val="both"/>
        <w:rPr>
          <w:rFonts w:eastAsiaTheme="minorHAnsi"/>
          <w:sz w:val="24"/>
          <w:szCs w:val="24"/>
        </w:rPr>
      </w:pPr>
      <w:r w:rsidRPr="00E31BFF">
        <w:rPr>
          <w:rFonts w:eastAsiaTheme="minorHAnsi"/>
          <w:b/>
          <w:bCs/>
          <w:sz w:val="24"/>
          <w:szCs w:val="24"/>
        </w:rPr>
        <w:t>Sektör ve Üniversite İşbirliği</w:t>
      </w:r>
      <w:r w:rsidRPr="00E31BFF">
        <w:rPr>
          <w:rFonts w:eastAsiaTheme="minorHAnsi"/>
          <w:sz w:val="24"/>
          <w:szCs w:val="24"/>
        </w:rPr>
        <w:t>: Hem sektörle güçlü bir işbirliği yapmayı hem de üniversite içindeki farklı disiplinler arası etkileşimi teşvik eder. Bu işbirlikleriyle hem öğrencilerin hem de araştırmaların daha verimli ve uygulamalı hale gelmesi sağlanır.</w:t>
      </w:r>
    </w:p>
    <w:p w14:paraId="3652F57F" w14:textId="77777777" w:rsidR="00521C2F" w:rsidRPr="00E31BFF" w:rsidRDefault="00521C2F" w:rsidP="00E31BFF">
      <w:pPr>
        <w:widowControl/>
        <w:adjustRightInd w:val="0"/>
        <w:spacing w:line="300" w:lineRule="auto"/>
        <w:jc w:val="both"/>
        <w:rPr>
          <w:rFonts w:eastAsiaTheme="minorHAnsi"/>
          <w:sz w:val="24"/>
          <w:szCs w:val="24"/>
        </w:rPr>
      </w:pPr>
      <w:r w:rsidRPr="00E31BFF">
        <w:rPr>
          <w:rFonts w:eastAsiaTheme="minorHAnsi"/>
          <w:b/>
          <w:bCs/>
          <w:sz w:val="24"/>
          <w:szCs w:val="24"/>
        </w:rPr>
        <w:t>Toplumsal ve Kültürel Katkı</w:t>
      </w:r>
      <w:r w:rsidRPr="00E31BFF">
        <w:rPr>
          <w:rFonts w:eastAsiaTheme="minorHAnsi"/>
          <w:sz w:val="24"/>
          <w:szCs w:val="24"/>
        </w:rPr>
        <w:t>: Okul, bulunduğu bölgeye ve ülkeye kültürel, sosyal ve ekonomik anlamda katkı sağlamayı amaçlar. Mezunlar, sadece mesleki olarak değil, toplumsal sorumluluk bilinciyle de donanmış bireyler olarak yetiştirilir.</w:t>
      </w:r>
    </w:p>
    <w:p w14:paraId="27A0DACF" w14:textId="77777777" w:rsidR="00521C2F" w:rsidRPr="00E31BFF" w:rsidRDefault="00521C2F" w:rsidP="00E31BFF">
      <w:pPr>
        <w:widowControl/>
        <w:adjustRightInd w:val="0"/>
        <w:spacing w:line="300" w:lineRule="auto"/>
        <w:jc w:val="both"/>
        <w:rPr>
          <w:rFonts w:eastAsiaTheme="minorHAnsi"/>
          <w:sz w:val="24"/>
          <w:szCs w:val="24"/>
        </w:rPr>
      </w:pPr>
      <w:r w:rsidRPr="00E31BFF">
        <w:rPr>
          <w:rFonts w:eastAsiaTheme="minorHAnsi"/>
          <w:b/>
          <w:bCs/>
          <w:sz w:val="24"/>
          <w:szCs w:val="24"/>
        </w:rPr>
        <w:t>Etik ve Sorumluluk</w:t>
      </w:r>
      <w:r w:rsidRPr="00E31BFF">
        <w:rPr>
          <w:rFonts w:eastAsiaTheme="minorHAnsi"/>
          <w:sz w:val="24"/>
          <w:szCs w:val="24"/>
        </w:rPr>
        <w:t>: Etik değerler ve profesyonel sorumluluk, okulun temel taşlarını oluşturur. Öğrencilerin etik ilkeler doğrultusunda hareket etmeleri, liderlik vasfı kazanmaları sağlanır.</w:t>
      </w:r>
    </w:p>
    <w:p w14:paraId="60F71096" w14:textId="77777777" w:rsidR="00521C2F" w:rsidRPr="00E31BFF" w:rsidRDefault="00521C2F" w:rsidP="00E31BFF">
      <w:pPr>
        <w:widowControl/>
        <w:adjustRightInd w:val="0"/>
        <w:spacing w:line="300" w:lineRule="auto"/>
        <w:jc w:val="both"/>
        <w:rPr>
          <w:rFonts w:eastAsiaTheme="minorHAnsi"/>
          <w:sz w:val="24"/>
          <w:szCs w:val="24"/>
        </w:rPr>
      </w:pPr>
      <w:r w:rsidRPr="00E31BFF">
        <w:rPr>
          <w:rFonts w:eastAsiaTheme="minorHAnsi"/>
          <w:b/>
          <w:bCs/>
          <w:sz w:val="24"/>
          <w:szCs w:val="24"/>
        </w:rPr>
        <w:t>Liderlik ve Saygınlık</w:t>
      </w:r>
      <w:r w:rsidRPr="00E31BFF">
        <w:rPr>
          <w:rFonts w:eastAsiaTheme="minorHAnsi"/>
          <w:sz w:val="24"/>
          <w:szCs w:val="24"/>
        </w:rPr>
        <w:t>: Hem ulusal hem de uluslararası düzeyde lider bir okul olma, saygın bir akademik yapıyı oluşturma amacını taşır. Öğrencilerin mezun olduktan sonra sektörde tercih edilen bireyler olmaları sağlanır.</w:t>
      </w:r>
    </w:p>
    <w:p w14:paraId="01443F16" w14:textId="77777777" w:rsidR="00521C2F" w:rsidRPr="00E31BFF" w:rsidRDefault="00521C2F" w:rsidP="00E31BFF">
      <w:pPr>
        <w:widowControl/>
        <w:adjustRightInd w:val="0"/>
        <w:spacing w:line="300" w:lineRule="auto"/>
        <w:jc w:val="both"/>
        <w:rPr>
          <w:rFonts w:eastAsiaTheme="minorHAnsi"/>
          <w:sz w:val="24"/>
          <w:szCs w:val="24"/>
        </w:rPr>
      </w:pPr>
      <w:r w:rsidRPr="00E31BFF">
        <w:rPr>
          <w:rFonts w:eastAsiaTheme="minorHAnsi"/>
          <w:b/>
          <w:bCs/>
          <w:sz w:val="24"/>
          <w:szCs w:val="24"/>
        </w:rPr>
        <w:t>Özgüven ve Kişisel Gelişim</w:t>
      </w:r>
      <w:r w:rsidRPr="00E31BFF">
        <w:rPr>
          <w:rFonts w:eastAsiaTheme="minorHAnsi"/>
          <w:sz w:val="24"/>
          <w:szCs w:val="24"/>
        </w:rPr>
        <w:t>: Öğrencilerin özgüvenlerini kazanmaları ve kişisel gelişimlerini en üst düzeye çıkarmaları teşvik edilir. Okul, her öğrenciyi potansiyelinin zirvesine taşıyacak bir öğrenme ortamı sunar.</w:t>
      </w:r>
    </w:p>
    <w:p w14:paraId="2550FC5B" w14:textId="1EF1ADAF" w:rsidR="00BC12E0" w:rsidRPr="00E31BFF" w:rsidRDefault="00521C2F" w:rsidP="00E31BFF">
      <w:pPr>
        <w:widowControl/>
        <w:adjustRightInd w:val="0"/>
        <w:spacing w:line="300" w:lineRule="auto"/>
        <w:jc w:val="both"/>
        <w:rPr>
          <w:rFonts w:eastAsiaTheme="minorHAnsi"/>
          <w:sz w:val="24"/>
          <w:szCs w:val="24"/>
        </w:rPr>
      </w:pPr>
      <w:r w:rsidRPr="00E31BFF">
        <w:rPr>
          <w:rFonts w:eastAsiaTheme="minorHAnsi"/>
          <w:b/>
          <w:bCs/>
          <w:sz w:val="24"/>
          <w:szCs w:val="24"/>
        </w:rPr>
        <w:t>Sürekli Gelişim ve Öğrenme</w:t>
      </w:r>
      <w:r w:rsidRPr="00E31BFF">
        <w:rPr>
          <w:rFonts w:eastAsiaTheme="minorHAnsi"/>
          <w:sz w:val="24"/>
          <w:szCs w:val="24"/>
        </w:rPr>
        <w:t>: Eğitim süreci, sadece sınıfla sınırlı kalmaz; öğrencilerin ve akademik kadronun sürekli öğrenmeye ve gelişmeye açık olmaları sağlanır.</w:t>
      </w:r>
    </w:p>
    <w:p w14:paraId="38A0C560" w14:textId="4B18EF19" w:rsidR="00BD3DDB" w:rsidRPr="00E31BFF" w:rsidRDefault="00BD3DDB" w:rsidP="00E31BFF">
      <w:pPr>
        <w:widowControl/>
        <w:adjustRightInd w:val="0"/>
        <w:spacing w:line="300" w:lineRule="auto"/>
        <w:jc w:val="both"/>
        <w:rPr>
          <w:rFonts w:eastAsiaTheme="minorHAnsi"/>
          <w:sz w:val="24"/>
          <w:szCs w:val="24"/>
        </w:rPr>
      </w:pPr>
    </w:p>
    <w:p w14:paraId="2EEDE53C" w14:textId="77777777" w:rsidR="00D5074A" w:rsidRPr="00E31BFF" w:rsidRDefault="00FA4559" w:rsidP="00E31BFF">
      <w:pPr>
        <w:pStyle w:val="Balk2"/>
        <w:numPr>
          <w:ilvl w:val="1"/>
          <w:numId w:val="14"/>
        </w:numPr>
        <w:tabs>
          <w:tab w:val="left" w:pos="465"/>
        </w:tabs>
        <w:spacing w:line="300" w:lineRule="auto"/>
        <w:jc w:val="both"/>
      </w:pPr>
      <w:r w:rsidRPr="00E31BFF">
        <w:t>Eğitim</w:t>
      </w:r>
      <w:r w:rsidRPr="00E31BFF">
        <w:rPr>
          <w:spacing w:val="-2"/>
        </w:rPr>
        <w:t xml:space="preserve"> </w:t>
      </w:r>
      <w:r w:rsidRPr="00E31BFF">
        <w:t>ve</w:t>
      </w:r>
      <w:r w:rsidRPr="00E31BFF">
        <w:rPr>
          <w:spacing w:val="-1"/>
        </w:rPr>
        <w:t xml:space="preserve"> </w:t>
      </w:r>
      <w:r w:rsidRPr="00E31BFF">
        <w:t>Öğretim</w:t>
      </w:r>
      <w:r w:rsidRPr="00E31BFF">
        <w:rPr>
          <w:spacing w:val="-1"/>
        </w:rPr>
        <w:t xml:space="preserve"> </w:t>
      </w:r>
      <w:r w:rsidRPr="00E31BFF">
        <w:t>Hizmeti</w:t>
      </w:r>
      <w:r w:rsidRPr="00E31BFF">
        <w:rPr>
          <w:spacing w:val="-1"/>
        </w:rPr>
        <w:t xml:space="preserve"> </w:t>
      </w:r>
      <w:r w:rsidRPr="00E31BFF">
        <w:t>Sunan</w:t>
      </w:r>
      <w:r w:rsidRPr="00E31BFF">
        <w:rPr>
          <w:spacing w:val="-1"/>
        </w:rPr>
        <w:t xml:space="preserve"> </w:t>
      </w:r>
      <w:r w:rsidRPr="00E31BFF">
        <w:rPr>
          <w:spacing w:val="-2"/>
        </w:rPr>
        <w:t>Birimleri</w:t>
      </w:r>
    </w:p>
    <w:p w14:paraId="777FEEC8" w14:textId="77777777" w:rsidR="00BC12E0" w:rsidRPr="00E31BFF" w:rsidRDefault="00BC12E0" w:rsidP="00E31BFF">
      <w:pPr>
        <w:pStyle w:val="GvdeMetni"/>
        <w:spacing w:line="300" w:lineRule="auto"/>
        <w:ind w:left="115" w:right="112" w:hanging="9"/>
        <w:jc w:val="both"/>
      </w:pPr>
    </w:p>
    <w:p w14:paraId="7C7B7E53" w14:textId="37089C88" w:rsidR="00735E19" w:rsidRPr="00735E19" w:rsidRDefault="00735E19" w:rsidP="00735E19">
      <w:pPr>
        <w:pStyle w:val="NormalWeb"/>
        <w:spacing w:line="300" w:lineRule="auto"/>
        <w:rPr>
          <w:lang w:eastAsia="tr-TR"/>
        </w:rPr>
      </w:pPr>
      <w:r w:rsidRPr="00735E19">
        <w:rPr>
          <w:lang w:eastAsia="tr-TR"/>
        </w:rPr>
        <w:t>Aydın Adnan Menderes Üniversitesi'ne bağlı Köşk Meslek Yüksekokulu, öğrencilere çeşitli alanlarda eğitim ve öğretim hizmeti sunmaktadır. Yüksekokul bünyesinde aşağıdaki bölümler ve programlar bulunmaktadır:</w:t>
      </w:r>
    </w:p>
    <w:p w14:paraId="28AA31A3" w14:textId="77777777" w:rsidR="00735E19" w:rsidRPr="00735E19" w:rsidRDefault="00735E19" w:rsidP="00735E19">
      <w:pPr>
        <w:widowControl/>
        <w:numPr>
          <w:ilvl w:val="0"/>
          <w:numId w:val="30"/>
        </w:numPr>
        <w:autoSpaceDE/>
        <w:autoSpaceDN/>
        <w:spacing w:before="100" w:beforeAutospacing="1" w:after="100" w:afterAutospacing="1" w:line="300" w:lineRule="auto"/>
        <w:rPr>
          <w:sz w:val="24"/>
          <w:szCs w:val="24"/>
          <w:lang w:eastAsia="tr-TR"/>
        </w:rPr>
      </w:pPr>
      <w:r w:rsidRPr="00735E19">
        <w:rPr>
          <w:b/>
          <w:bCs/>
          <w:sz w:val="24"/>
          <w:szCs w:val="24"/>
          <w:lang w:eastAsia="tr-TR"/>
        </w:rPr>
        <w:t>Gıda İşleme Bölümü</w:t>
      </w:r>
      <w:r w:rsidRPr="00735E19">
        <w:rPr>
          <w:sz w:val="24"/>
          <w:szCs w:val="24"/>
          <w:lang w:eastAsia="tr-TR"/>
        </w:rPr>
        <w:t>:</w:t>
      </w:r>
    </w:p>
    <w:p w14:paraId="243EFAE1" w14:textId="77777777" w:rsidR="00735E19" w:rsidRPr="00735E19" w:rsidRDefault="00735E19" w:rsidP="00735E19">
      <w:pPr>
        <w:widowControl/>
        <w:numPr>
          <w:ilvl w:val="1"/>
          <w:numId w:val="30"/>
        </w:numPr>
        <w:autoSpaceDE/>
        <w:autoSpaceDN/>
        <w:spacing w:before="100" w:beforeAutospacing="1" w:after="100" w:afterAutospacing="1" w:line="300" w:lineRule="auto"/>
        <w:rPr>
          <w:sz w:val="24"/>
          <w:szCs w:val="24"/>
          <w:lang w:eastAsia="tr-TR"/>
        </w:rPr>
      </w:pPr>
      <w:r w:rsidRPr="00735E19">
        <w:rPr>
          <w:sz w:val="24"/>
          <w:szCs w:val="24"/>
          <w:lang w:eastAsia="tr-TR"/>
        </w:rPr>
        <w:t>Gıda Teknolojisi Programı</w:t>
      </w:r>
    </w:p>
    <w:p w14:paraId="1F2B5A37" w14:textId="77777777" w:rsidR="00735E19" w:rsidRPr="00735E19" w:rsidRDefault="00735E19" w:rsidP="00735E19">
      <w:pPr>
        <w:widowControl/>
        <w:numPr>
          <w:ilvl w:val="1"/>
          <w:numId w:val="30"/>
        </w:numPr>
        <w:autoSpaceDE/>
        <w:autoSpaceDN/>
        <w:spacing w:before="100" w:beforeAutospacing="1" w:after="100" w:afterAutospacing="1" w:line="300" w:lineRule="auto"/>
        <w:rPr>
          <w:sz w:val="24"/>
          <w:szCs w:val="24"/>
          <w:lang w:eastAsia="tr-TR"/>
        </w:rPr>
      </w:pPr>
      <w:r w:rsidRPr="00735E19">
        <w:rPr>
          <w:sz w:val="24"/>
          <w:szCs w:val="24"/>
          <w:lang w:eastAsia="tr-TR"/>
        </w:rPr>
        <w:t>Gıda Kalite Kontrolü ve Analizi Programı</w:t>
      </w:r>
    </w:p>
    <w:p w14:paraId="5D30A69A" w14:textId="77777777" w:rsidR="00735E19" w:rsidRPr="00735E19" w:rsidRDefault="00735E19" w:rsidP="00735E19">
      <w:pPr>
        <w:widowControl/>
        <w:numPr>
          <w:ilvl w:val="0"/>
          <w:numId w:val="30"/>
        </w:numPr>
        <w:autoSpaceDE/>
        <w:autoSpaceDN/>
        <w:spacing w:before="100" w:beforeAutospacing="1" w:after="100" w:afterAutospacing="1" w:line="300" w:lineRule="auto"/>
        <w:rPr>
          <w:sz w:val="24"/>
          <w:szCs w:val="24"/>
          <w:lang w:eastAsia="tr-TR"/>
        </w:rPr>
      </w:pPr>
      <w:r w:rsidRPr="00735E19">
        <w:rPr>
          <w:b/>
          <w:bCs/>
          <w:sz w:val="24"/>
          <w:szCs w:val="24"/>
          <w:lang w:eastAsia="tr-TR"/>
        </w:rPr>
        <w:t>Yönetim ve Organizasyon Bölümü</w:t>
      </w:r>
      <w:r w:rsidRPr="00735E19">
        <w:rPr>
          <w:sz w:val="24"/>
          <w:szCs w:val="24"/>
          <w:lang w:eastAsia="tr-TR"/>
        </w:rPr>
        <w:t>:</w:t>
      </w:r>
    </w:p>
    <w:p w14:paraId="2E744BBF" w14:textId="77777777" w:rsidR="00735E19" w:rsidRPr="00735E19" w:rsidRDefault="00735E19" w:rsidP="00735E19">
      <w:pPr>
        <w:widowControl/>
        <w:numPr>
          <w:ilvl w:val="1"/>
          <w:numId w:val="30"/>
        </w:numPr>
        <w:autoSpaceDE/>
        <w:autoSpaceDN/>
        <w:spacing w:before="100" w:beforeAutospacing="1" w:after="100" w:afterAutospacing="1" w:line="300" w:lineRule="auto"/>
        <w:rPr>
          <w:sz w:val="24"/>
          <w:szCs w:val="24"/>
          <w:lang w:eastAsia="tr-TR"/>
        </w:rPr>
      </w:pPr>
      <w:r w:rsidRPr="00735E19">
        <w:rPr>
          <w:sz w:val="24"/>
          <w:szCs w:val="24"/>
          <w:lang w:eastAsia="tr-TR"/>
        </w:rPr>
        <w:t>Lojistik Programı</w:t>
      </w:r>
    </w:p>
    <w:p w14:paraId="3E8AA425" w14:textId="77777777" w:rsidR="00735E19" w:rsidRPr="00735E19" w:rsidRDefault="00735E19" w:rsidP="00735E19">
      <w:pPr>
        <w:widowControl/>
        <w:numPr>
          <w:ilvl w:val="1"/>
          <w:numId w:val="30"/>
        </w:numPr>
        <w:autoSpaceDE/>
        <w:autoSpaceDN/>
        <w:spacing w:before="100" w:beforeAutospacing="1" w:after="100" w:afterAutospacing="1" w:line="300" w:lineRule="auto"/>
        <w:rPr>
          <w:sz w:val="24"/>
          <w:szCs w:val="24"/>
          <w:lang w:eastAsia="tr-TR"/>
        </w:rPr>
      </w:pPr>
      <w:r w:rsidRPr="00735E19">
        <w:rPr>
          <w:sz w:val="24"/>
          <w:szCs w:val="24"/>
          <w:lang w:eastAsia="tr-TR"/>
        </w:rPr>
        <w:t>Yerel Yönetimler Programı</w:t>
      </w:r>
    </w:p>
    <w:p w14:paraId="67C7FD66" w14:textId="728F6777" w:rsidR="00735E19" w:rsidRPr="00735E19" w:rsidRDefault="00735E19" w:rsidP="00735E19">
      <w:pPr>
        <w:widowControl/>
        <w:autoSpaceDE/>
        <w:autoSpaceDN/>
        <w:spacing w:before="100" w:beforeAutospacing="1" w:after="100" w:afterAutospacing="1" w:line="300" w:lineRule="auto"/>
        <w:rPr>
          <w:sz w:val="24"/>
          <w:szCs w:val="24"/>
          <w:lang w:eastAsia="tr-TR"/>
        </w:rPr>
      </w:pPr>
      <w:r w:rsidRPr="00735E19">
        <w:rPr>
          <w:sz w:val="24"/>
          <w:szCs w:val="24"/>
          <w:lang w:eastAsia="tr-TR"/>
        </w:rPr>
        <w:t>Bu programlar, ilgili alanlarda teorik ve pratik bilgi edin</w:t>
      </w:r>
      <w:r>
        <w:rPr>
          <w:sz w:val="24"/>
          <w:szCs w:val="24"/>
          <w:lang w:eastAsia="tr-TR"/>
        </w:rPr>
        <w:t xml:space="preserve">mek isteyen öğrencilere yönelik </w:t>
      </w:r>
      <w:r w:rsidRPr="00735E19">
        <w:rPr>
          <w:sz w:val="24"/>
          <w:szCs w:val="24"/>
          <w:lang w:eastAsia="tr-TR"/>
        </w:rPr>
        <w:t>olarak tasarlanmıştır.</w:t>
      </w:r>
    </w:p>
    <w:p w14:paraId="60B9335C" w14:textId="77777777" w:rsidR="00D5074A" w:rsidRPr="00E31BFF" w:rsidRDefault="00FA4559" w:rsidP="00E31BFF">
      <w:pPr>
        <w:pStyle w:val="Balk2"/>
        <w:numPr>
          <w:ilvl w:val="1"/>
          <w:numId w:val="14"/>
        </w:numPr>
        <w:tabs>
          <w:tab w:val="left" w:pos="465"/>
        </w:tabs>
        <w:spacing w:line="300" w:lineRule="auto"/>
        <w:jc w:val="both"/>
      </w:pPr>
      <w:r w:rsidRPr="00E31BFF">
        <w:lastRenderedPageBreak/>
        <w:t>Araştırma</w:t>
      </w:r>
      <w:r w:rsidRPr="00E31BFF">
        <w:rPr>
          <w:spacing w:val="-7"/>
        </w:rPr>
        <w:t xml:space="preserve"> </w:t>
      </w:r>
      <w:r w:rsidRPr="00E31BFF">
        <w:t>Faaliyetlerinin</w:t>
      </w:r>
      <w:r w:rsidRPr="00E31BFF">
        <w:rPr>
          <w:spacing w:val="-8"/>
        </w:rPr>
        <w:t xml:space="preserve"> </w:t>
      </w:r>
      <w:r w:rsidRPr="00E31BFF">
        <w:t>Yürütüldüğü</w:t>
      </w:r>
      <w:r w:rsidRPr="00E31BFF">
        <w:rPr>
          <w:spacing w:val="-7"/>
        </w:rPr>
        <w:t xml:space="preserve"> </w:t>
      </w:r>
      <w:r w:rsidRPr="00E31BFF">
        <w:rPr>
          <w:spacing w:val="-2"/>
        </w:rPr>
        <w:t>Birimleri</w:t>
      </w:r>
    </w:p>
    <w:p w14:paraId="3BF445B0" w14:textId="77777777" w:rsidR="00D5074A" w:rsidRPr="00E31BFF" w:rsidRDefault="00D5074A" w:rsidP="00E31BFF">
      <w:pPr>
        <w:pStyle w:val="GvdeMetni"/>
        <w:spacing w:line="300" w:lineRule="auto"/>
        <w:ind w:left="115" w:right="112" w:hanging="9"/>
        <w:jc w:val="both"/>
      </w:pPr>
    </w:p>
    <w:p w14:paraId="2ED80EC3" w14:textId="7815C926"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w:t>
      </w:r>
      <w:r w:rsidR="00C34DB5" w:rsidRPr="00E31BFF">
        <w:rPr>
          <w:rFonts w:eastAsiaTheme="minorHAnsi"/>
          <w:color w:val="000000"/>
          <w:sz w:val="24"/>
          <w:szCs w:val="24"/>
        </w:rPr>
        <w:t>öşk Meslek Yüksekokulu’nda Gıda İşleme ve Yönetim ve Organizasyon Bölümleri</w:t>
      </w:r>
      <w:r w:rsidRPr="00E31BFF">
        <w:rPr>
          <w:rFonts w:eastAsiaTheme="minorHAnsi"/>
          <w:color w:val="000000"/>
          <w:sz w:val="24"/>
          <w:szCs w:val="24"/>
        </w:rPr>
        <w:t xml:space="preserve"> ile ilg</w:t>
      </w:r>
      <w:r w:rsidR="00C34DB5" w:rsidRPr="00E31BFF">
        <w:rPr>
          <w:rFonts w:eastAsiaTheme="minorHAnsi"/>
          <w:color w:val="000000"/>
          <w:sz w:val="24"/>
          <w:szCs w:val="24"/>
        </w:rPr>
        <w:t>ili iki yıllık programlar</w:t>
      </w:r>
      <w:r w:rsidRPr="00E31BFF">
        <w:rPr>
          <w:rFonts w:eastAsiaTheme="minorHAnsi"/>
          <w:color w:val="000000"/>
          <w:sz w:val="24"/>
          <w:szCs w:val="24"/>
        </w:rPr>
        <w:t>da ön lisans seviye</w:t>
      </w:r>
      <w:r w:rsidR="00C34DB5" w:rsidRPr="00E31BFF">
        <w:rPr>
          <w:rFonts w:eastAsiaTheme="minorHAnsi"/>
          <w:color w:val="000000"/>
          <w:sz w:val="24"/>
          <w:szCs w:val="24"/>
        </w:rPr>
        <w:t>sin</w:t>
      </w:r>
      <w:r w:rsidRPr="00E31BFF">
        <w:rPr>
          <w:rFonts w:eastAsiaTheme="minorHAnsi"/>
          <w:color w:val="000000"/>
          <w:sz w:val="24"/>
          <w:szCs w:val="24"/>
        </w:rPr>
        <w:t>de e</w:t>
      </w:r>
      <w:r w:rsidR="00C34DB5" w:rsidRPr="00E31BFF">
        <w:rPr>
          <w:rFonts w:eastAsiaTheme="minorHAnsi"/>
          <w:color w:val="000000"/>
          <w:sz w:val="24"/>
          <w:szCs w:val="24"/>
        </w:rPr>
        <w:t>ğitim verilmektedir. Bu programlarda ö</w:t>
      </w:r>
      <w:r w:rsidRPr="00E31BFF">
        <w:rPr>
          <w:rFonts w:eastAsiaTheme="minorHAnsi"/>
          <w:color w:val="000000"/>
          <w:sz w:val="24"/>
          <w:szCs w:val="24"/>
        </w:rPr>
        <w:t>ğrencilere yönelik öğrenci araştırma projelerine başvuru</w:t>
      </w:r>
      <w:r w:rsidR="00C34DB5" w:rsidRPr="00E31BFF">
        <w:rPr>
          <w:rFonts w:eastAsiaTheme="minorHAnsi"/>
          <w:color w:val="000000"/>
          <w:sz w:val="24"/>
          <w:szCs w:val="24"/>
        </w:rPr>
        <w:t>lar</w:t>
      </w:r>
      <w:r w:rsidRPr="00E31BFF">
        <w:rPr>
          <w:rFonts w:eastAsiaTheme="minorHAnsi"/>
          <w:color w:val="000000"/>
          <w:sz w:val="24"/>
          <w:szCs w:val="24"/>
        </w:rPr>
        <w:t xml:space="preserve"> yapılmaktadır.</w:t>
      </w:r>
    </w:p>
    <w:p w14:paraId="31BB0D8E" w14:textId="77777777" w:rsidR="00BC12E0" w:rsidRPr="00E31BFF" w:rsidRDefault="00BC12E0" w:rsidP="00E31BFF">
      <w:pPr>
        <w:widowControl/>
        <w:adjustRightInd w:val="0"/>
        <w:spacing w:line="300" w:lineRule="auto"/>
        <w:jc w:val="both"/>
        <w:rPr>
          <w:rFonts w:eastAsiaTheme="minorHAnsi"/>
          <w:color w:val="000000"/>
          <w:sz w:val="24"/>
          <w:szCs w:val="24"/>
        </w:rPr>
      </w:pPr>
    </w:p>
    <w:p w14:paraId="5F103712" w14:textId="60D458BB"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Kurumun tanımlı araştırma politikası, stratejisi ve h</w:t>
      </w:r>
      <w:r w:rsidR="00C34DB5" w:rsidRPr="00E31BFF">
        <w:rPr>
          <w:rFonts w:eastAsiaTheme="minorHAnsi"/>
          <w:color w:val="000000"/>
          <w:sz w:val="24"/>
          <w:szCs w:val="24"/>
        </w:rPr>
        <w:t xml:space="preserve">edefleri bulunmaktadır. Kurumun </w:t>
      </w:r>
      <w:r w:rsidRPr="00E31BFF">
        <w:rPr>
          <w:rFonts w:eastAsiaTheme="minorHAnsi"/>
          <w:color w:val="000000"/>
          <w:sz w:val="24"/>
          <w:szCs w:val="24"/>
        </w:rPr>
        <w:t xml:space="preserve">araştırma-geliştirme süreçlerinin yönetimi ve </w:t>
      </w:r>
      <w:proofErr w:type="spellStart"/>
      <w:r w:rsidRPr="00E31BFF">
        <w:rPr>
          <w:rFonts w:eastAsiaTheme="minorHAnsi"/>
          <w:color w:val="000000"/>
          <w:sz w:val="24"/>
          <w:szCs w:val="24"/>
        </w:rPr>
        <w:t>organizasyonel</w:t>
      </w:r>
      <w:proofErr w:type="spellEnd"/>
      <w:r w:rsidRPr="00E31BFF">
        <w:rPr>
          <w:rFonts w:eastAsiaTheme="minorHAnsi"/>
          <w:color w:val="000000"/>
          <w:sz w:val="24"/>
          <w:szCs w:val="24"/>
        </w:rPr>
        <w:t xml:space="preserve"> yapısına ilişkin bir planlama bulunmaktadır.</w:t>
      </w:r>
    </w:p>
    <w:p w14:paraId="564CC19F" w14:textId="77777777" w:rsidR="00C34DB5" w:rsidRPr="00E31BFF" w:rsidRDefault="00C34DB5" w:rsidP="00E31BFF">
      <w:pPr>
        <w:widowControl/>
        <w:adjustRightInd w:val="0"/>
        <w:spacing w:line="300" w:lineRule="auto"/>
        <w:jc w:val="both"/>
        <w:rPr>
          <w:rFonts w:eastAsiaTheme="minorHAnsi"/>
          <w:color w:val="000000"/>
          <w:sz w:val="24"/>
          <w:szCs w:val="24"/>
        </w:rPr>
      </w:pPr>
    </w:p>
    <w:p w14:paraId="5A81F987" w14:textId="6E3F681D"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 araştırmaların planlamasında, yürütülmes</w:t>
      </w:r>
      <w:r w:rsidR="00C34DB5" w:rsidRPr="00E31BFF">
        <w:rPr>
          <w:rFonts w:eastAsiaTheme="minorHAnsi"/>
          <w:color w:val="000000"/>
          <w:sz w:val="24"/>
          <w:szCs w:val="24"/>
        </w:rPr>
        <w:t xml:space="preserve">inde veya yönetilmesinde yerel, </w:t>
      </w:r>
      <w:r w:rsidRPr="00E31BFF">
        <w:rPr>
          <w:rFonts w:eastAsiaTheme="minorHAnsi"/>
          <w:color w:val="000000"/>
          <w:sz w:val="24"/>
          <w:szCs w:val="24"/>
        </w:rPr>
        <w:t>bölgesel ve ulusal kalkınma hedeflerini ve değişimleri dikkate almaktadır. Ancak bu</w:t>
      </w:r>
      <w:r w:rsidR="00C34DB5" w:rsidRPr="00E31BFF">
        <w:rPr>
          <w:rFonts w:eastAsiaTheme="minorHAnsi"/>
          <w:color w:val="000000"/>
          <w:sz w:val="24"/>
          <w:szCs w:val="24"/>
        </w:rPr>
        <w:t xml:space="preserve"> </w:t>
      </w:r>
      <w:r w:rsidRPr="00E31BFF">
        <w:rPr>
          <w:rFonts w:eastAsiaTheme="minorHAnsi"/>
          <w:color w:val="000000"/>
          <w:sz w:val="24"/>
          <w:szCs w:val="24"/>
        </w:rPr>
        <w:t>uygulamalar tüm alanları kapsamamaktadır.</w:t>
      </w:r>
    </w:p>
    <w:p w14:paraId="474E86E2" w14:textId="77777777" w:rsidR="00BC12E0" w:rsidRPr="00E31BFF" w:rsidRDefault="00BC12E0" w:rsidP="00E31BFF">
      <w:pPr>
        <w:widowControl/>
        <w:adjustRightInd w:val="0"/>
        <w:spacing w:line="300" w:lineRule="auto"/>
        <w:jc w:val="both"/>
        <w:rPr>
          <w:rFonts w:eastAsiaTheme="minorHAnsi"/>
          <w:color w:val="000000"/>
          <w:sz w:val="24"/>
          <w:szCs w:val="24"/>
        </w:rPr>
      </w:pPr>
    </w:p>
    <w:p w14:paraId="7556703E" w14:textId="77777777" w:rsidR="00C86AAD"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Okulumuzda lisans ve lisansüstü öğrenciler</w:t>
      </w:r>
      <w:r w:rsidR="00C34DB5" w:rsidRPr="00E31BFF">
        <w:rPr>
          <w:rFonts w:eastAsiaTheme="minorHAnsi"/>
          <w:color w:val="000000"/>
          <w:sz w:val="24"/>
          <w:szCs w:val="24"/>
        </w:rPr>
        <w:t>i</w:t>
      </w:r>
      <w:r w:rsidRPr="00E31BFF">
        <w:rPr>
          <w:rFonts w:eastAsiaTheme="minorHAnsi"/>
          <w:color w:val="000000"/>
          <w:sz w:val="24"/>
          <w:szCs w:val="24"/>
        </w:rPr>
        <w:t xml:space="preserve"> olmad</w:t>
      </w:r>
      <w:r w:rsidR="00C34DB5" w:rsidRPr="00E31BFF">
        <w:rPr>
          <w:rFonts w:eastAsiaTheme="minorHAnsi"/>
          <w:color w:val="000000"/>
          <w:sz w:val="24"/>
          <w:szCs w:val="24"/>
        </w:rPr>
        <w:t>ığı için tez seviye</w:t>
      </w:r>
      <w:r w:rsidR="00DD2A34" w:rsidRPr="00E31BFF">
        <w:rPr>
          <w:rFonts w:eastAsiaTheme="minorHAnsi"/>
          <w:color w:val="000000"/>
          <w:sz w:val="24"/>
          <w:szCs w:val="24"/>
        </w:rPr>
        <w:t>sin</w:t>
      </w:r>
      <w:r w:rsidR="00C34DB5" w:rsidRPr="00E31BFF">
        <w:rPr>
          <w:rFonts w:eastAsiaTheme="minorHAnsi"/>
          <w:color w:val="000000"/>
          <w:sz w:val="24"/>
          <w:szCs w:val="24"/>
        </w:rPr>
        <w:t xml:space="preserve">de araştırma </w:t>
      </w:r>
      <w:r w:rsidRPr="00E31BFF">
        <w:rPr>
          <w:rFonts w:eastAsiaTheme="minorHAnsi"/>
          <w:color w:val="000000"/>
          <w:sz w:val="24"/>
          <w:szCs w:val="24"/>
        </w:rPr>
        <w:t>çalışmaları bulunmamaktadır. Ancak öğretim elemanlarının kişisel münferit projele</w:t>
      </w:r>
      <w:r w:rsidR="00DD2A34" w:rsidRPr="00E31BFF">
        <w:rPr>
          <w:rFonts w:eastAsiaTheme="minorHAnsi"/>
          <w:color w:val="000000"/>
          <w:sz w:val="24"/>
          <w:szCs w:val="24"/>
        </w:rPr>
        <w:t>ri BAP tarafından, d</w:t>
      </w:r>
      <w:r w:rsidRPr="00E31BFF">
        <w:rPr>
          <w:rFonts w:eastAsiaTheme="minorHAnsi"/>
          <w:color w:val="000000"/>
          <w:sz w:val="24"/>
          <w:szCs w:val="24"/>
        </w:rPr>
        <w:t>oktora öğrenci</w:t>
      </w:r>
      <w:r w:rsidR="00DD2A34" w:rsidRPr="00E31BFF">
        <w:rPr>
          <w:rFonts w:eastAsiaTheme="minorHAnsi"/>
          <w:color w:val="000000"/>
          <w:sz w:val="24"/>
          <w:szCs w:val="24"/>
        </w:rPr>
        <w:t>si</w:t>
      </w:r>
      <w:r w:rsidR="0078107F" w:rsidRPr="00E31BFF">
        <w:rPr>
          <w:rFonts w:eastAsiaTheme="minorHAnsi"/>
          <w:color w:val="000000"/>
          <w:sz w:val="24"/>
          <w:szCs w:val="24"/>
        </w:rPr>
        <w:t xml:space="preserve"> olan </w:t>
      </w:r>
      <w:r w:rsidRPr="00E31BFF">
        <w:rPr>
          <w:rFonts w:eastAsiaTheme="minorHAnsi"/>
          <w:color w:val="000000"/>
          <w:sz w:val="24"/>
          <w:szCs w:val="24"/>
        </w:rPr>
        <w:t>öğretim elemanların</w:t>
      </w:r>
      <w:r w:rsidR="00DD2A34" w:rsidRPr="00E31BFF">
        <w:rPr>
          <w:rFonts w:eastAsiaTheme="minorHAnsi"/>
          <w:color w:val="000000"/>
          <w:sz w:val="24"/>
          <w:szCs w:val="24"/>
        </w:rPr>
        <w:t>ın</w:t>
      </w:r>
      <w:r w:rsidRPr="00E31BFF">
        <w:rPr>
          <w:rFonts w:eastAsiaTheme="minorHAnsi"/>
          <w:color w:val="000000"/>
          <w:sz w:val="24"/>
          <w:szCs w:val="24"/>
        </w:rPr>
        <w:t xml:space="preserve"> tez projeleri </w:t>
      </w:r>
      <w:r w:rsidR="00DD2A34" w:rsidRPr="00E31BFF">
        <w:rPr>
          <w:rFonts w:eastAsiaTheme="minorHAnsi"/>
          <w:color w:val="000000"/>
          <w:sz w:val="24"/>
          <w:szCs w:val="24"/>
        </w:rPr>
        <w:t xml:space="preserve">ise </w:t>
      </w:r>
      <w:r w:rsidRPr="00E31BFF">
        <w:rPr>
          <w:rFonts w:eastAsiaTheme="minorHAnsi"/>
          <w:color w:val="000000"/>
          <w:sz w:val="24"/>
          <w:szCs w:val="24"/>
        </w:rPr>
        <w:t>doktora yaptığı kurumla</w:t>
      </w:r>
      <w:r w:rsidR="00C86AAD" w:rsidRPr="00E31BFF">
        <w:rPr>
          <w:rFonts w:eastAsiaTheme="minorHAnsi"/>
          <w:color w:val="000000"/>
          <w:sz w:val="24"/>
          <w:szCs w:val="24"/>
        </w:rPr>
        <w:t>r tarafından desteklenmektedir.</w:t>
      </w:r>
    </w:p>
    <w:p w14:paraId="3DCAAFCA" w14:textId="77777777" w:rsidR="00C86AAD" w:rsidRPr="00E31BFF" w:rsidRDefault="00C86AAD" w:rsidP="00E31BFF">
      <w:pPr>
        <w:widowControl/>
        <w:adjustRightInd w:val="0"/>
        <w:spacing w:line="300" w:lineRule="auto"/>
        <w:jc w:val="both"/>
        <w:rPr>
          <w:rFonts w:eastAsiaTheme="minorHAnsi"/>
          <w:color w:val="000000"/>
          <w:sz w:val="24"/>
          <w:szCs w:val="24"/>
        </w:rPr>
      </w:pPr>
    </w:p>
    <w:p w14:paraId="57F51EF9" w14:textId="615610AD"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Kurumun araştırma ve geliştirme faaliyetlerini sürd</w:t>
      </w:r>
      <w:r w:rsidR="0078107F" w:rsidRPr="00E31BFF">
        <w:rPr>
          <w:rFonts w:eastAsiaTheme="minorHAnsi"/>
          <w:color w:val="000000"/>
          <w:sz w:val="24"/>
          <w:szCs w:val="24"/>
        </w:rPr>
        <w:t xml:space="preserve">ürebilmek için uygun nitelik ve </w:t>
      </w:r>
      <w:r w:rsidRPr="00E31BFF">
        <w:rPr>
          <w:rFonts w:eastAsiaTheme="minorHAnsi"/>
          <w:color w:val="000000"/>
          <w:sz w:val="24"/>
          <w:szCs w:val="24"/>
        </w:rPr>
        <w:t xml:space="preserve">nicelikte fiziki, teknik ve mali kaynakların oluşturulmasına </w:t>
      </w:r>
      <w:r w:rsidR="0078107F" w:rsidRPr="00E31BFF">
        <w:rPr>
          <w:rFonts w:eastAsiaTheme="minorHAnsi"/>
          <w:color w:val="000000"/>
          <w:sz w:val="24"/>
          <w:szCs w:val="24"/>
        </w:rPr>
        <w:t>yönelik planları vardır. B</w:t>
      </w:r>
      <w:r w:rsidRPr="00E31BFF">
        <w:rPr>
          <w:rFonts w:eastAsiaTheme="minorHAnsi"/>
          <w:color w:val="000000"/>
          <w:sz w:val="24"/>
          <w:szCs w:val="24"/>
        </w:rPr>
        <w:t>u planlar doğrultusunda yapılm</w:t>
      </w:r>
      <w:r w:rsidR="0078107F" w:rsidRPr="00E31BFF">
        <w:rPr>
          <w:rFonts w:eastAsiaTheme="minorHAnsi"/>
          <w:color w:val="000000"/>
          <w:sz w:val="24"/>
          <w:szCs w:val="24"/>
        </w:rPr>
        <w:t xml:space="preserve">ış uygulamalar bulunmasına rağmen bu </w:t>
      </w:r>
      <w:r w:rsidRPr="00E31BFF">
        <w:rPr>
          <w:rFonts w:eastAsiaTheme="minorHAnsi"/>
          <w:color w:val="000000"/>
          <w:sz w:val="24"/>
          <w:szCs w:val="24"/>
        </w:rPr>
        <w:t>uygulamalar tüm birimleri kapsamamaktadır.</w:t>
      </w:r>
    </w:p>
    <w:p w14:paraId="71B21923" w14:textId="77777777" w:rsidR="00BC12E0" w:rsidRPr="00E31BFF" w:rsidRDefault="00BC12E0" w:rsidP="00E31BFF">
      <w:pPr>
        <w:widowControl/>
        <w:adjustRightInd w:val="0"/>
        <w:spacing w:line="300" w:lineRule="auto"/>
        <w:jc w:val="both"/>
        <w:rPr>
          <w:rFonts w:eastAsiaTheme="minorHAnsi"/>
          <w:b/>
          <w:bCs/>
          <w:color w:val="AAAAAA"/>
          <w:sz w:val="24"/>
          <w:szCs w:val="24"/>
        </w:rPr>
      </w:pPr>
    </w:p>
    <w:p w14:paraId="09D443A6" w14:textId="1BEA2E54"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Kurumun araştırma ve geliştirme faaliyetlerini sürd</w:t>
      </w:r>
      <w:r w:rsidR="00F9175D" w:rsidRPr="00E31BFF">
        <w:rPr>
          <w:rFonts w:eastAsiaTheme="minorHAnsi"/>
          <w:color w:val="000000"/>
          <w:sz w:val="24"/>
          <w:szCs w:val="24"/>
        </w:rPr>
        <w:t xml:space="preserve">ürebilmek için uygun nitelik ve </w:t>
      </w:r>
      <w:r w:rsidRPr="00E31BFF">
        <w:rPr>
          <w:rFonts w:eastAsiaTheme="minorHAnsi"/>
          <w:color w:val="000000"/>
          <w:sz w:val="24"/>
          <w:szCs w:val="24"/>
        </w:rPr>
        <w:t>nicelikte üniversite içi kaynaklar birimler arası denge gözetilerek sağlanmaktadır.</w:t>
      </w:r>
    </w:p>
    <w:p w14:paraId="2F33E503" w14:textId="77777777" w:rsidR="0072796C" w:rsidRPr="00E31BFF" w:rsidRDefault="0072796C" w:rsidP="00E31BFF">
      <w:pPr>
        <w:widowControl/>
        <w:adjustRightInd w:val="0"/>
        <w:spacing w:line="300" w:lineRule="auto"/>
        <w:jc w:val="both"/>
        <w:rPr>
          <w:rFonts w:eastAsiaTheme="minorHAnsi"/>
          <w:color w:val="000000"/>
          <w:sz w:val="24"/>
          <w:szCs w:val="24"/>
        </w:rPr>
      </w:pPr>
    </w:p>
    <w:p w14:paraId="3680F1E5" w14:textId="55702FB3"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Kurumun üniversite dışı kaynakların kullanımına iliş</w:t>
      </w:r>
      <w:r w:rsidR="00F9175D" w:rsidRPr="00E31BFF">
        <w:rPr>
          <w:rFonts w:eastAsiaTheme="minorHAnsi"/>
          <w:color w:val="000000"/>
          <w:sz w:val="24"/>
          <w:szCs w:val="24"/>
        </w:rPr>
        <w:t xml:space="preserve">kin yöntem ve destek birimlerin </w:t>
      </w:r>
      <w:r w:rsidRPr="00E31BFF">
        <w:rPr>
          <w:rFonts w:eastAsiaTheme="minorHAnsi"/>
          <w:color w:val="000000"/>
          <w:sz w:val="24"/>
          <w:szCs w:val="24"/>
        </w:rPr>
        <w:t>oluşturulmasına ilişkin planları bulunmaktadır. Ancak bu</w:t>
      </w:r>
      <w:r w:rsidR="00F9175D" w:rsidRPr="00E31BFF">
        <w:rPr>
          <w:rFonts w:eastAsiaTheme="minorHAnsi"/>
          <w:color w:val="000000"/>
          <w:sz w:val="24"/>
          <w:szCs w:val="24"/>
        </w:rPr>
        <w:t xml:space="preserve"> planlar doğrultusunda yapılmış </w:t>
      </w:r>
      <w:r w:rsidRPr="00E31BFF">
        <w:rPr>
          <w:rFonts w:eastAsiaTheme="minorHAnsi"/>
          <w:color w:val="000000"/>
          <w:sz w:val="24"/>
          <w:szCs w:val="24"/>
        </w:rPr>
        <w:t>uygulamalar bul</w:t>
      </w:r>
      <w:r w:rsidR="00F9175D" w:rsidRPr="00E31BFF">
        <w:rPr>
          <w:rFonts w:eastAsiaTheme="minorHAnsi"/>
          <w:color w:val="000000"/>
          <w:sz w:val="24"/>
          <w:szCs w:val="24"/>
        </w:rPr>
        <w:t>unmamaktadır.</w:t>
      </w:r>
    </w:p>
    <w:p w14:paraId="0BCCAC92" w14:textId="77777777" w:rsidR="00BC12E0" w:rsidRPr="00E31BFF" w:rsidRDefault="00BC12E0" w:rsidP="00E31BFF">
      <w:pPr>
        <w:widowControl/>
        <w:adjustRightInd w:val="0"/>
        <w:spacing w:line="300" w:lineRule="auto"/>
        <w:jc w:val="both"/>
        <w:rPr>
          <w:rFonts w:eastAsiaTheme="minorHAnsi"/>
          <w:color w:val="000000"/>
          <w:sz w:val="24"/>
          <w:szCs w:val="24"/>
        </w:rPr>
      </w:pPr>
    </w:p>
    <w:p w14:paraId="4B51A9E2" w14:textId="295BA9FB"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Kurumun araştırma politikası, hedefleri, stratejisi</w:t>
      </w:r>
      <w:r w:rsidR="00F9175D" w:rsidRPr="00E31BFF">
        <w:rPr>
          <w:rFonts w:eastAsiaTheme="minorHAnsi"/>
          <w:color w:val="000000"/>
          <w:sz w:val="24"/>
          <w:szCs w:val="24"/>
        </w:rPr>
        <w:t xml:space="preserve"> ile uyumlu doktora ve post-</w:t>
      </w:r>
      <w:proofErr w:type="spellStart"/>
      <w:r w:rsidR="00F9175D" w:rsidRPr="00E31BFF">
        <w:rPr>
          <w:rFonts w:eastAsiaTheme="minorHAnsi"/>
          <w:color w:val="000000"/>
          <w:sz w:val="24"/>
          <w:szCs w:val="24"/>
        </w:rPr>
        <w:t>doc</w:t>
      </w:r>
      <w:proofErr w:type="spellEnd"/>
      <w:r w:rsidR="00F9175D" w:rsidRPr="00E31BFF">
        <w:rPr>
          <w:rFonts w:eastAsiaTheme="minorHAnsi"/>
          <w:color w:val="000000"/>
          <w:sz w:val="24"/>
          <w:szCs w:val="24"/>
        </w:rPr>
        <w:t xml:space="preserve"> </w:t>
      </w:r>
      <w:r w:rsidRPr="00E31BFF">
        <w:rPr>
          <w:rFonts w:eastAsiaTheme="minorHAnsi"/>
          <w:color w:val="000000"/>
          <w:sz w:val="24"/>
          <w:szCs w:val="24"/>
        </w:rPr>
        <w:t>programları bulunmamaktadır.</w:t>
      </w:r>
    </w:p>
    <w:p w14:paraId="16EF24BC" w14:textId="77777777" w:rsidR="00BC12E0" w:rsidRPr="00E31BFF" w:rsidRDefault="00BC12E0" w:rsidP="00E31BFF">
      <w:pPr>
        <w:widowControl/>
        <w:adjustRightInd w:val="0"/>
        <w:spacing w:line="300" w:lineRule="auto"/>
        <w:jc w:val="both"/>
        <w:rPr>
          <w:rFonts w:eastAsiaTheme="minorHAnsi"/>
          <w:color w:val="000000"/>
          <w:sz w:val="24"/>
          <w:szCs w:val="24"/>
        </w:rPr>
      </w:pPr>
    </w:p>
    <w:p w14:paraId="795A37B9" w14:textId="6BD5690A"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Kurumda, öğretim elemanlarının araştırma yetkinliğinin değerle</w:t>
      </w:r>
      <w:r w:rsidR="00F9175D" w:rsidRPr="00E31BFF">
        <w:rPr>
          <w:rFonts w:eastAsiaTheme="minorHAnsi"/>
          <w:color w:val="000000"/>
          <w:sz w:val="24"/>
          <w:szCs w:val="24"/>
        </w:rPr>
        <w:t xml:space="preserve">ndirilmesine ve </w:t>
      </w:r>
      <w:r w:rsidRPr="00E31BFF">
        <w:rPr>
          <w:rFonts w:eastAsiaTheme="minorHAnsi"/>
          <w:color w:val="000000"/>
          <w:sz w:val="24"/>
          <w:szCs w:val="24"/>
        </w:rPr>
        <w:t xml:space="preserve">geliştirilmesine yönelik uygulamalar tüm alanları kapsayan şekilde yürütülmektedir. Ancak bu uygulamaların sonuçları </w:t>
      </w:r>
      <w:r w:rsidR="00CC745E" w:rsidRPr="00E31BFF">
        <w:rPr>
          <w:rFonts w:eastAsiaTheme="minorHAnsi"/>
          <w:color w:val="000000"/>
          <w:sz w:val="24"/>
          <w:szCs w:val="24"/>
        </w:rPr>
        <w:t xml:space="preserve">tam olarak </w:t>
      </w:r>
      <w:r w:rsidRPr="00E31BFF">
        <w:rPr>
          <w:rFonts w:eastAsiaTheme="minorHAnsi"/>
          <w:color w:val="000000"/>
          <w:sz w:val="24"/>
          <w:szCs w:val="24"/>
        </w:rPr>
        <w:t>izlen</w:t>
      </w:r>
      <w:r w:rsidR="00F9175D" w:rsidRPr="00E31BFF">
        <w:rPr>
          <w:rFonts w:eastAsiaTheme="minorHAnsi"/>
          <w:color w:val="000000"/>
          <w:sz w:val="24"/>
          <w:szCs w:val="24"/>
        </w:rPr>
        <w:t>me</w:t>
      </w:r>
      <w:r w:rsidRPr="00E31BFF">
        <w:rPr>
          <w:rFonts w:eastAsiaTheme="minorHAnsi"/>
          <w:color w:val="000000"/>
          <w:sz w:val="24"/>
          <w:szCs w:val="24"/>
        </w:rPr>
        <w:t>mektedir.</w:t>
      </w:r>
    </w:p>
    <w:p w14:paraId="1518A979" w14:textId="77777777" w:rsidR="00BC12E0" w:rsidRPr="00E31BFF" w:rsidRDefault="00BC12E0" w:rsidP="00E31BFF">
      <w:pPr>
        <w:widowControl/>
        <w:adjustRightInd w:val="0"/>
        <w:spacing w:line="300" w:lineRule="auto"/>
        <w:jc w:val="both"/>
        <w:rPr>
          <w:rFonts w:eastAsiaTheme="minorHAnsi"/>
          <w:color w:val="000000"/>
          <w:sz w:val="24"/>
          <w:szCs w:val="24"/>
        </w:rPr>
      </w:pPr>
    </w:p>
    <w:p w14:paraId="6E2A44C5" w14:textId="58EDDD9D" w:rsidR="00BC12E0" w:rsidRPr="00E31BFF"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lastRenderedPageBreak/>
        <w:t>Kurumda ulusal ve uluslararası düzeyde kurum içi ve kurumlar arası</w:t>
      </w:r>
      <w:r w:rsidR="0072796C" w:rsidRPr="00E31BFF">
        <w:rPr>
          <w:rFonts w:eastAsiaTheme="minorHAnsi"/>
          <w:color w:val="000000"/>
          <w:sz w:val="24"/>
          <w:szCs w:val="24"/>
        </w:rPr>
        <w:t xml:space="preserve"> ortak programlar </w:t>
      </w:r>
      <w:r w:rsidRPr="00E31BFF">
        <w:rPr>
          <w:rFonts w:eastAsiaTheme="minorHAnsi"/>
          <w:color w:val="000000"/>
          <w:sz w:val="24"/>
          <w:szCs w:val="24"/>
        </w:rPr>
        <w:t>ve ortak araştırma birimleri ile araştırma ağlarına katılım ve iş</w:t>
      </w:r>
      <w:r w:rsidR="0072796C" w:rsidRPr="00E31BFF">
        <w:rPr>
          <w:rFonts w:eastAsiaTheme="minorHAnsi"/>
          <w:color w:val="000000"/>
          <w:sz w:val="24"/>
          <w:szCs w:val="24"/>
        </w:rPr>
        <w:t xml:space="preserve">birlikleri kurma gibi çoklu </w:t>
      </w:r>
      <w:r w:rsidRPr="00E31BFF">
        <w:rPr>
          <w:rFonts w:eastAsiaTheme="minorHAnsi"/>
          <w:color w:val="000000"/>
          <w:sz w:val="24"/>
          <w:szCs w:val="24"/>
        </w:rPr>
        <w:t>araştırma faaliyetleri bulunmamaktadır.</w:t>
      </w:r>
    </w:p>
    <w:p w14:paraId="669D3426" w14:textId="77777777" w:rsidR="00BC12E0" w:rsidRPr="00E31BFF" w:rsidRDefault="00BC12E0" w:rsidP="00E31BFF">
      <w:pPr>
        <w:widowControl/>
        <w:adjustRightInd w:val="0"/>
        <w:spacing w:line="300" w:lineRule="auto"/>
        <w:jc w:val="both"/>
        <w:rPr>
          <w:rFonts w:eastAsiaTheme="minorHAnsi"/>
          <w:color w:val="000000"/>
          <w:sz w:val="24"/>
          <w:szCs w:val="24"/>
        </w:rPr>
      </w:pPr>
    </w:p>
    <w:p w14:paraId="292896FD" w14:textId="77777777" w:rsidR="00FB692A"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Kurumda ö</w:t>
      </w:r>
      <w:r w:rsidR="00F9175D" w:rsidRPr="00E31BFF">
        <w:rPr>
          <w:rFonts w:eastAsiaTheme="minorHAnsi"/>
          <w:color w:val="000000"/>
          <w:sz w:val="24"/>
          <w:szCs w:val="24"/>
        </w:rPr>
        <w:t xml:space="preserve">ğretim elemanlarının, araştırma performansının izlenmesine ve </w:t>
      </w:r>
      <w:r w:rsidRPr="00E31BFF">
        <w:rPr>
          <w:rFonts w:eastAsiaTheme="minorHAnsi"/>
          <w:color w:val="000000"/>
          <w:sz w:val="24"/>
          <w:szCs w:val="24"/>
        </w:rPr>
        <w:t>değerlendirmesine yönelik uygulamalar bulunmaktadır.</w:t>
      </w:r>
    </w:p>
    <w:p w14:paraId="347E1EAE" w14:textId="77777777" w:rsidR="00FB692A" w:rsidRDefault="00FB692A" w:rsidP="00E31BFF">
      <w:pPr>
        <w:widowControl/>
        <w:adjustRightInd w:val="0"/>
        <w:spacing w:line="300" w:lineRule="auto"/>
        <w:jc w:val="both"/>
        <w:rPr>
          <w:rFonts w:eastAsiaTheme="minorHAnsi"/>
          <w:color w:val="000000"/>
          <w:sz w:val="24"/>
          <w:szCs w:val="24"/>
        </w:rPr>
      </w:pPr>
    </w:p>
    <w:p w14:paraId="3B920C55" w14:textId="1A59F099" w:rsidR="00BC12E0" w:rsidRDefault="00BC12E0"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Kurumun araştırma bütçe performansını izlemeye yönelik uygulamalar bulunmaktadır.</w:t>
      </w:r>
    </w:p>
    <w:p w14:paraId="076FF002" w14:textId="77777777" w:rsidR="00735E19" w:rsidRDefault="00735E19" w:rsidP="00E31BFF">
      <w:pPr>
        <w:widowControl/>
        <w:adjustRightInd w:val="0"/>
        <w:spacing w:line="300" w:lineRule="auto"/>
        <w:jc w:val="both"/>
        <w:rPr>
          <w:rFonts w:eastAsiaTheme="minorHAnsi"/>
          <w:color w:val="000000"/>
          <w:sz w:val="24"/>
          <w:szCs w:val="24"/>
        </w:rPr>
      </w:pPr>
    </w:p>
    <w:p w14:paraId="4E029A36" w14:textId="21B6F466" w:rsidR="00D5074A" w:rsidRPr="00E31BFF" w:rsidRDefault="00FA4559" w:rsidP="00E31BFF">
      <w:pPr>
        <w:pStyle w:val="Balk2"/>
        <w:numPr>
          <w:ilvl w:val="1"/>
          <w:numId w:val="14"/>
        </w:numPr>
        <w:tabs>
          <w:tab w:val="left" w:pos="465"/>
        </w:tabs>
        <w:spacing w:line="300" w:lineRule="auto"/>
        <w:jc w:val="both"/>
      </w:pPr>
      <w:r w:rsidRPr="00E31BFF">
        <w:t>Birimin</w:t>
      </w:r>
      <w:r w:rsidRPr="00E31BFF">
        <w:rPr>
          <w:spacing w:val="-7"/>
        </w:rPr>
        <w:t xml:space="preserve"> </w:t>
      </w:r>
      <w:r w:rsidRPr="00E31BFF">
        <w:t>Organizasyon</w:t>
      </w:r>
      <w:r w:rsidRPr="00E31BFF">
        <w:rPr>
          <w:spacing w:val="-7"/>
        </w:rPr>
        <w:t xml:space="preserve"> </w:t>
      </w:r>
      <w:r w:rsidRPr="00E31BFF">
        <w:rPr>
          <w:spacing w:val="-2"/>
        </w:rPr>
        <w:t>Yapısı</w:t>
      </w:r>
    </w:p>
    <w:p w14:paraId="0CCBFDBE" w14:textId="51F5E28C" w:rsidR="00D5074A" w:rsidRPr="00E31BFF" w:rsidRDefault="00D5074A" w:rsidP="00E31BFF">
      <w:pPr>
        <w:pStyle w:val="GvdeMetni"/>
        <w:spacing w:line="300" w:lineRule="auto"/>
        <w:jc w:val="both"/>
      </w:pPr>
    </w:p>
    <w:p w14:paraId="5BCBF422" w14:textId="56BCD23F" w:rsidR="00082113" w:rsidRPr="00E31BFF" w:rsidRDefault="00082113" w:rsidP="00E31BFF">
      <w:pPr>
        <w:pStyle w:val="GvdeMetni"/>
        <w:spacing w:line="300" w:lineRule="auto"/>
        <w:jc w:val="both"/>
      </w:pPr>
      <w:r w:rsidRPr="00E31BFF">
        <w:rPr>
          <w:b/>
        </w:rPr>
        <w:t>Yüksekokul Müdürü:</w:t>
      </w:r>
    </w:p>
    <w:p w14:paraId="3A619DD5" w14:textId="77777777" w:rsidR="00082113" w:rsidRPr="00E31BFF" w:rsidRDefault="00082113" w:rsidP="00E31BFF">
      <w:pPr>
        <w:pStyle w:val="GvdeMetni"/>
        <w:spacing w:line="300" w:lineRule="auto"/>
        <w:jc w:val="both"/>
      </w:pPr>
    </w:p>
    <w:p w14:paraId="4DF0DA48" w14:textId="77777777" w:rsidR="00082113" w:rsidRPr="00E31BFF" w:rsidRDefault="00082113" w:rsidP="00E31BFF">
      <w:pPr>
        <w:pStyle w:val="GvdeMetni"/>
        <w:spacing w:line="300" w:lineRule="auto"/>
        <w:jc w:val="both"/>
      </w:pPr>
      <w:r w:rsidRPr="00E31BFF">
        <w:t xml:space="preserve">Prof. Dr. Nuran AYSUL </w:t>
      </w:r>
    </w:p>
    <w:p w14:paraId="2BF2D732" w14:textId="77777777" w:rsidR="00082113" w:rsidRPr="00E31BFF" w:rsidRDefault="00082113" w:rsidP="00E31BFF">
      <w:pPr>
        <w:pStyle w:val="GvdeMetni"/>
        <w:spacing w:line="300" w:lineRule="auto"/>
        <w:jc w:val="both"/>
      </w:pPr>
    </w:p>
    <w:p w14:paraId="1E36673E" w14:textId="77777777" w:rsidR="00082113" w:rsidRPr="00E31BFF" w:rsidRDefault="00082113" w:rsidP="00E31BFF">
      <w:pPr>
        <w:pStyle w:val="GvdeMetni"/>
        <w:spacing w:line="300" w:lineRule="auto"/>
        <w:jc w:val="both"/>
        <w:rPr>
          <w:b/>
        </w:rPr>
      </w:pPr>
      <w:r w:rsidRPr="00E31BFF">
        <w:rPr>
          <w:b/>
        </w:rPr>
        <w:t>Yüksekokul Kurulu Üyeleri:</w:t>
      </w:r>
    </w:p>
    <w:p w14:paraId="28237357" w14:textId="77777777" w:rsidR="00082113" w:rsidRPr="00E31BFF" w:rsidRDefault="00082113" w:rsidP="00E31BFF">
      <w:pPr>
        <w:pStyle w:val="GvdeMetni"/>
        <w:spacing w:line="300" w:lineRule="auto"/>
        <w:jc w:val="both"/>
      </w:pPr>
    </w:p>
    <w:p w14:paraId="730CA4D2" w14:textId="77777777" w:rsidR="00082113" w:rsidRPr="00E31BFF" w:rsidRDefault="00082113" w:rsidP="00E31BFF">
      <w:pPr>
        <w:pStyle w:val="GvdeMetni"/>
        <w:spacing w:line="300" w:lineRule="auto"/>
        <w:jc w:val="both"/>
        <w:rPr>
          <w:lang w:val="x-none"/>
        </w:rPr>
      </w:pPr>
      <w:r w:rsidRPr="00E31BFF">
        <w:rPr>
          <w:b/>
        </w:rPr>
        <w:t xml:space="preserve">1. </w:t>
      </w:r>
      <w:r w:rsidRPr="00E31BFF">
        <w:rPr>
          <w:lang w:val="x-none"/>
        </w:rPr>
        <w:t>Prof. Dr. Nuran AYSUL</w:t>
      </w:r>
      <w:r w:rsidRPr="00E31BFF">
        <w:t xml:space="preserve">                                 </w:t>
      </w:r>
      <w:r w:rsidRPr="00E31BFF">
        <w:rPr>
          <w:lang w:val="x-none"/>
        </w:rPr>
        <w:t xml:space="preserve">   </w:t>
      </w:r>
      <w:r w:rsidRPr="00E31BFF">
        <w:t xml:space="preserve">  </w:t>
      </w:r>
      <w:r w:rsidRPr="00E31BFF">
        <w:rPr>
          <w:lang w:val="x-none"/>
        </w:rPr>
        <w:t>(Müdür-Başkan)</w:t>
      </w:r>
    </w:p>
    <w:p w14:paraId="471C12C9" w14:textId="77777777" w:rsidR="00082113" w:rsidRPr="00E31BFF" w:rsidRDefault="00082113" w:rsidP="00E31BFF">
      <w:pPr>
        <w:pStyle w:val="GvdeMetni"/>
        <w:spacing w:line="300" w:lineRule="auto"/>
        <w:jc w:val="both"/>
        <w:rPr>
          <w:lang w:val="x-none"/>
        </w:rPr>
      </w:pPr>
      <w:r w:rsidRPr="00E31BFF">
        <w:rPr>
          <w:b/>
        </w:rPr>
        <w:t xml:space="preserve">2. </w:t>
      </w:r>
      <w:r w:rsidRPr="00E31BFF">
        <w:rPr>
          <w:lang w:val="x-none"/>
        </w:rPr>
        <w:t xml:space="preserve">Dr. </w:t>
      </w:r>
      <w:proofErr w:type="spellStart"/>
      <w:r w:rsidRPr="00E31BFF">
        <w:rPr>
          <w:lang w:val="x-none"/>
        </w:rPr>
        <w:t>Öğr</w:t>
      </w:r>
      <w:proofErr w:type="spellEnd"/>
      <w:r w:rsidRPr="00E31BFF">
        <w:rPr>
          <w:lang w:val="x-none"/>
        </w:rPr>
        <w:t>. Üyesi Kübra GENÇDAĞ ŞENSOY</w:t>
      </w:r>
      <w:r w:rsidRPr="00E31BFF">
        <w:t xml:space="preserve">     </w:t>
      </w:r>
      <w:r w:rsidRPr="00E31BFF">
        <w:rPr>
          <w:lang w:val="x-none"/>
        </w:rPr>
        <w:t>(Yüksekokul Müdür Yrd.-Üye)</w:t>
      </w:r>
    </w:p>
    <w:p w14:paraId="1B0984A9" w14:textId="77777777" w:rsidR="00082113" w:rsidRPr="00E31BFF" w:rsidRDefault="00082113" w:rsidP="00E31BFF">
      <w:pPr>
        <w:pStyle w:val="GvdeMetni"/>
        <w:spacing w:line="300" w:lineRule="auto"/>
        <w:jc w:val="both"/>
        <w:rPr>
          <w:lang w:val="x-none"/>
        </w:rPr>
      </w:pPr>
      <w:r w:rsidRPr="00E31BFF">
        <w:rPr>
          <w:b/>
        </w:rPr>
        <w:t xml:space="preserve">3. </w:t>
      </w:r>
      <w:proofErr w:type="spellStart"/>
      <w:r w:rsidRPr="00E31BFF">
        <w:rPr>
          <w:lang w:val="x-none"/>
        </w:rPr>
        <w:t>Öğr</w:t>
      </w:r>
      <w:proofErr w:type="spellEnd"/>
      <w:r w:rsidRPr="00E31BFF">
        <w:rPr>
          <w:lang w:val="x-none"/>
        </w:rPr>
        <w:t xml:space="preserve">. Gör. Çiğdem BUDAK </w:t>
      </w:r>
      <w:r w:rsidRPr="00E31BFF">
        <w:t xml:space="preserve">                                </w:t>
      </w:r>
      <w:r w:rsidRPr="00E31BFF">
        <w:rPr>
          <w:lang w:val="x-none"/>
        </w:rPr>
        <w:t>(Yüksekokul Müdür Yrd.-Üye)</w:t>
      </w:r>
    </w:p>
    <w:p w14:paraId="5733007D" w14:textId="77777777" w:rsidR="00082113" w:rsidRPr="00E31BFF" w:rsidRDefault="00082113" w:rsidP="00E31BFF">
      <w:pPr>
        <w:pStyle w:val="GvdeMetni"/>
        <w:spacing w:line="300" w:lineRule="auto"/>
        <w:jc w:val="both"/>
        <w:rPr>
          <w:lang w:val="x-none"/>
        </w:rPr>
      </w:pPr>
      <w:r w:rsidRPr="00E31BFF">
        <w:rPr>
          <w:b/>
        </w:rPr>
        <w:t xml:space="preserve">4. </w:t>
      </w:r>
      <w:proofErr w:type="spellStart"/>
      <w:proofErr w:type="gramStart"/>
      <w:r w:rsidRPr="00E31BFF">
        <w:rPr>
          <w:lang w:val="x-none"/>
        </w:rPr>
        <w:t>Prof.Dr.Dilek</w:t>
      </w:r>
      <w:proofErr w:type="spellEnd"/>
      <w:proofErr w:type="gramEnd"/>
      <w:r w:rsidRPr="00E31BFF">
        <w:rPr>
          <w:lang w:val="x-none"/>
        </w:rPr>
        <w:t xml:space="preserve"> KE</w:t>
      </w:r>
      <w:r w:rsidRPr="00E31BFF">
        <w:t xml:space="preserve">SKİN                                         </w:t>
      </w:r>
      <w:r w:rsidRPr="00E31BFF">
        <w:rPr>
          <w:lang w:val="x-none"/>
        </w:rPr>
        <w:t>(Bölüm Başkanı-Üye)</w:t>
      </w:r>
    </w:p>
    <w:p w14:paraId="5AA6A4FC" w14:textId="77777777" w:rsidR="00082113" w:rsidRPr="00E31BFF" w:rsidRDefault="00082113" w:rsidP="00E31BFF">
      <w:pPr>
        <w:pStyle w:val="GvdeMetni"/>
        <w:spacing w:line="300" w:lineRule="auto"/>
        <w:jc w:val="both"/>
        <w:rPr>
          <w:lang w:val="x-none"/>
        </w:rPr>
      </w:pPr>
      <w:r w:rsidRPr="00E31BFF">
        <w:rPr>
          <w:b/>
        </w:rPr>
        <w:t xml:space="preserve">5. </w:t>
      </w:r>
      <w:r w:rsidRPr="00E31BFF">
        <w:rPr>
          <w:lang w:val="x-none"/>
        </w:rPr>
        <w:t xml:space="preserve">Dr. </w:t>
      </w:r>
      <w:proofErr w:type="spellStart"/>
      <w:r w:rsidRPr="00E31BFF">
        <w:rPr>
          <w:lang w:val="x-none"/>
        </w:rPr>
        <w:t>Öğr</w:t>
      </w:r>
      <w:proofErr w:type="spellEnd"/>
      <w:r w:rsidRPr="00E31BFF">
        <w:rPr>
          <w:lang w:val="x-none"/>
        </w:rPr>
        <w:t xml:space="preserve">. Üyesi </w:t>
      </w:r>
      <w:proofErr w:type="spellStart"/>
      <w:r w:rsidRPr="00E31BFF">
        <w:rPr>
          <w:lang w:val="x-none"/>
        </w:rPr>
        <w:t>Durcan</w:t>
      </w:r>
      <w:proofErr w:type="spellEnd"/>
      <w:r w:rsidRPr="00E31BFF">
        <w:rPr>
          <w:lang w:val="x-none"/>
        </w:rPr>
        <w:t xml:space="preserve"> Özgün SARIOĞLU    </w:t>
      </w:r>
      <w:r w:rsidRPr="00E31BFF">
        <w:t xml:space="preserve">  </w:t>
      </w:r>
      <w:r w:rsidRPr="00E31BFF">
        <w:rPr>
          <w:lang w:val="x-none"/>
        </w:rPr>
        <w:t xml:space="preserve">(Bölüm Başkanı </w:t>
      </w:r>
      <w:proofErr w:type="spellStart"/>
      <w:r w:rsidRPr="00E31BFF">
        <w:rPr>
          <w:lang w:val="x-none"/>
        </w:rPr>
        <w:t>Vek</w:t>
      </w:r>
      <w:proofErr w:type="spellEnd"/>
      <w:r w:rsidRPr="00E31BFF">
        <w:rPr>
          <w:lang w:val="x-none"/>
        </w:rPr>
        <w:t>.-Üye)</w:t>
      </w:r>
    </w:p>
    <w:p w14:paraId="46142EC3" w14:textId="77777777" w:rsidR="00082113" w:rsidRPr="00E31BFF" w:rsidRDefault="00082113" w:rsidP="00E31BFF">
      <w:pPr>
        <w:pStyle w:val="GvdeMetni"/>
        <w:spacing w:line="300" w:lineRule="auto"/>
        <w:jc w:val="both"/>
        <w:rPr>
          <w:lang w:val="x-none"/>
        </w:rPr>
      </w:pPr>
      <w:r w:rsidRPr="00E31BFF">
        <w:rPr>
          <w:b/>
        </w:rPr>
        <w:t xml:space="preserve">6. </w:t>
      </w:r>
      <w:r w:rsidRPr="00E31BFF">
        <w:rPr>
          <w:lang w:val="x-none"/>
        </w:rPr>
        <w:t>Hüseyin T</w:t>
      </w:r>
      <w:r w:rsidRPr="00E31BFF">
        <w:t xml:space="preserve">URGUT                                              </w:t>
      </w:r>
      <w:r w:rsidRPr="00E31BFF">
        <w:rPr>
          <w:lang w:val="x-none"/>
        </w:rPr>
        <w:t xml:space="preserve">(Yüksekokul Sekreteri </w:t>
      </w:r>
      <w:proofErr w:type="spellStart"/>
      <w:r w:rsidRPr="00E31BFF">
        <w:rPr>
          <w:lang w:val="x-none"/>
        </w:rPr>
        <w:t>Vek</w:t>
      </w:r>
      <w:proofErr w:type="spellEnd"/>
      <w:r w:rsidRPr="00E31BFF">
        <w:rPr>
          <w:lang w:val="x-none"/>
        </w:rPr>
        <w:t>.-Raportör)</w:t>
      </w:r>
    </w:p>
    <w:p w14:paraId="7861F06E" w14:textId="4B7327C2" w:rsidR="00082113" w:rsidRPr="00E31BFF" w:rsidRDefault="00082113" w:rsidP="00E31BFF">
      <w:pPr>
        <w:pStyle w:val="GvdeMetni"/>
        <w:spacing w:line="300" w:lineRule="auto"/>
        <w:jc w:val="both"/>
      </w:pPr>
    </w:p>
    <w:p w14:paraId="6051936F" w14:textId="77777777" w:rsidR="00082113" w:rsidRPr="00E31BFF" w:rsidRDefault="00082113" w:rsidP="00E31BFF">
      <w:pPr>
        <w:pStyle w:val="GvdeMetni"/>
        <w:spacing w:line="300" w:lineRule="auto"/>
        <w:jc w:val="both"/>
        <w:rPr>
          <w:b/>
        </w:rPr>
      </w:pPr>
      <w:r w:rsidRPr="00E31BFF">
        <w:rPr>
          <w:b/>
        </w:rPr>
        <w:t xml:space="preserve">Yüksekokul Yönetim Kurulu Üyeleri: </w:t>
      </w:r>
    </w:p>
    <w:p w14:paraId="349203AF" w14:textId="77777777" w:rsidR="00082113" w:rsidRPr="00E31BFF" w:rsidRDefault="00082113" w:rsidP="00E31BFF">
      <w:pPr>
        <w:pStyle w:val="GvdeMetni"/>
        <w:spacing w:line="300" w:lineRule="auto"/>
        <w:jc w:val="both"/>
      </w:pPr>
    </w:p>
    <w:p w14:paraId="60A41BCD" w14:textId="77777777" w:rsidR="00082113" w:rsidRPr="00E31BFF" w:rsidRDefault="00082113" w:rsidP="00E31BFF">
      <w:pPr>
        <w:pStyle w:val="GvdeMetni"/>
        <w:spacing w:line="300" w:lineRule="auto"/>
        <w:jc w:val="both"/>
        <w:rPr>
          <w:lang w:val="x-none"/>
        </w:rPr>
      </w:pPr>
      <w:r w:rsidRPr="00E31BFF">
        <w:rPr>
          <w:b/>
        </w:rPr>
        <w:t xml:space="preserve">1. </w:t>
      </w:r>
      <w:r w:rsidRPr="00E31BFF">
        <w:rPr>
          <w:lang w:val="x-none"/>
        </w:rPr>
        <w:t>Prof. Dr. Nuran AYSUL</w:t>
      </w:r>
      <w:r w:rsidRPr="00E31BFF">
        <w:t xml:space="preserve">                                 </w:t>
      </w:r>
      <w:r w:rsidRPr="00E31BFF">
        <w:rPr>
          <w:lang w:val="x-none"/>
        </w:rPr>
        <w:t xml:space="preserve">   </w:t>
      </w:r>
      <w:r w:rsidRPr="00E31BFF">
        <w:t xml:space="preserve">  </w:t>
      </w:r>
      <w:r w:rsidRPr="00E31BFF">
        <w:rPr>
          <w:lang w:val="x-none"/>
        </w:rPr>
        <w:t>(Müdür-Başkan)</w:t>
      </w:r>
    </w:p>
    <w:p w14:paraId="12CB6F67" w14:textId="77777777" w:rsidR="00082113" w:rsidRPr="00E31BFF" w:rsidRDefault="00082113" w:rsidP="00E31BFF">
      <w:pPr>
        <w:pStyle w:val="GvdeMetni"/>
        <w:spacing w:line="300" w:lineRule="auto"/>
        <w:jc w:val="both"/>
        <w:rPr>
          <w:lang w:val="x-none"/>
        </w:rPr>
      </w:pPr>
      <w:r w:rsidRPr="00E31BFF">
        <w:rPr>
          <w:b/>
        </w:rPr>
        <w:t xml:space="preserve">2. </w:t>
      </w:r>
      <w:r w:rsidRPr="00E31BFF">
        <w:rPr>
          <w:lang w:val="x-none"/>
        </w:rPr>
        <w:t xml:space="preserve">Dr. </w:t>
      </w:r>
      <w:proofErr w:type="spellStart"/>
      <w:r w:rsidRPr="00E31BFF">
        <w:rPr>
          <w:lang w:val="x-none"/>
        </w:rPr>
        <w:t>Öğr</w:t>
      </w:r>
      <w:proofErr w:type="spellEnd"/>
      <w:r w:rsidRPr="00E31BFF">
        <w:rPr>
          <w:lang w:val="x-none"/>
        </w:rPr>
        <w:t>. Üyesi Kübra GENÇDAĞ ŞENSOY</w:t>
      </w:r>
      <w:r w:rsidRPr="00E31BFF">
        <w:t xml:space="preserve">     </w:t>
      </w:r>
      <w:r w:rsidRPr="00E31BFF">
        <w:rPr>
          <w:lang w:val="x-none"/>
        </w:rPr>
        <w:t>(Yüksekokul Müdür Yrd.-Üye)</w:t>
      </w:r>
    </w:p>
    <w:p w14:paraId="217D736C" w14:textId="77777777" w:rsidR="00082113" w:rsidRPr="00E31BFF" w:rsidRDefault="00082113" w:rsidP="00E31BFF">
      <w:pPr>
        <w:pStyle w:val="GvdeMetni"/>
        <w:spacing w:line="300" w:lineRule="auto"/>
        <w:jc w:val="both"/>
        <w:rPr>
          <w:lang w:val="x-none"/>
        </w:rPr>
      </w:pPr>
      <w:r w:rsidRPr="00E31BFF">
        <w:rPr>
          <w:b/>
        </w:rPr>
        <w:t xml:space="preserve">3. </w:t>
      </w:r>
      <w:proofErr w:type="spellStart"/>
      <w:r w:rsidRPr="00E31BFF">
        <w:rPr>
          <w:lang w:val="x-none"/>
        </w:rPr>
        <w:t>Öğr</w:t>
      </w:r>
      <w:proofErr w:type="spellEnd"/>
      <w:r w:rsidRPr="00E31BFF">
        <w:rPr>
          <w:lang w:val="x-none"/>
        </w:rPr>
        <w:t xml:space="preserve">. Gör. Çiğdem BUDAK </w:t>
      </w:r>
      <w:r w:rsidRPr="00E31BFF">
        <w:t xml:space="preserve">                                </w:t>
      </w:r>
      <w:r w:rsidRPr="00E31BFF">
        <w:rPr>
          <w:lang w:val="x-none"/>
        </w:rPr>
        <w:t>(Yüksekokul Müdür Yrd.-Üye)</w:t>
      </w:r>
    </w:p>
    <w:p w14:paraId="64C1C821" w14:textId="77777777" w:rsidR="00082113" w:rsidRPr="00E31BFF" w:rsidRDefault="00082113" w:rsidP="00E31BFF">
      <w:pPr>
        <w:pStyle w:val="GvdeMetni"/>
        <w:spacing w:line="300" w:lineRule="auto"/>
        <w:jc w:val="both"/>
      </w:pPr>
      <w:r w:rsidRPr="00E31BFF">
        <w:rPr>
          <w:b/>
        </w:rPr>
        <w:t>4.</w:t>
      </w:r>
      <w:r w:rsidRPr="00E31BFF">
        <w:t xml:space="preserve"> Doç. Dr. Yeliz TEKGÜL BARUT                      (Öğretim Üyesi – Seçilmiş Üye)</w:t>
      </w:r>
    </w:p>
    <w:p w14:paraId="79278848" w14:textId="77777777" w:rsidR="00082113" w:rsidRPr="00E31BFF" w:rsidRDefault="00082113" w:rsidP="00E31BFF">
      <w:pPr>
        <w:pStyle w:val="GvdeMetni"/>
        <w:spacing w:line="300" w:lineRule="auto"/>
        <w:jc w:val="both"/>
        <w:rPr>
          <w:lang w:val="x-none"/>
        </w:rPr>
      </w:pPr>
      <w:r w:rsidRPr="00E31BFF">
        <w:rPr>
          <w:b/>
        </w:rPr>
        <w:t xml:space="preserve">5. </w:t>
      </w:r>
      <w:r w:rsidRPr="00E31BFF">
        <w:rPr>
          <w:lang w:val="x-none"/>
        </w:rPr>
        <w:t xml:space="preserve">Dr. </w:t>
      </w:r>
      <w:proofErr w:type="spellStart"/>
      <w:r w:rsidRPr="00E31BFF">
        <w:rPr>
          <w:lang w:val="x-none"/>
        </w:rPr>
        <w:t>Öğr</w:t>
      </w:r>
      <w:proofErr w:type="spellEnd"/>
      <w:r w:rsidRPr="00E31BFF">
        <w:rPr>
          <w:lang w:val="x-none"/>
        </w:rPr>
        <w:t xml:space="preserve">. Üyesi </w:t>
      </w:r>
      <w:proofErr w:type="spellStart"/>
      <w:r w:rsidRPr="00E31BFF">
        <w:rPr>
          <w:lang w:val="x-none"/>
        </w:rPr>
        <w:t>Durcan</w:t>
      </w:r>
      <w:proofErr w:type="spellEnd"/>
      <w:r w:rsidRPr="00E31BFF">
        <w:rPr>
          <w:lang w:val="x-none"/>
        </w:rPr>
        <w:t xml:space="preserve"> Özgün SARIOĞLU    </w:t>
      </w:r>
      <w:r w:rsidRPr="00E31BFF">
        <w:t xml:space="preserve">  </w:t>
      </w:r>
      <w:r w:rsidRPr="00E31BFF">
        <w:rPr>
          <w:lang w:val="x-none"/>
        </w:rPr>
        <w:t xml:space="preserve">(Bölüm Başkanı </w:t>
      </w:r>
      <w:proofErr w:type="spellStart"/>
      <w:r w:rsidRPr="00E31BFF">
        <w:rPr>
          <w:lang w:val="x-none"/>
        </w:rPr>
        <w:t>Vek</w:t>
      </w:r>
      <w:proofErr w:type="spellEnd"/>
      <w:r w:rsidRPr="00E31BFF">
        <w:rPr>
          <w:lang w:val="x-none"/>
        </w:rPr>
        <w:t>.-Üye)</w:t>
      </w:r>
    </w:p>
    <w:p w14:paraId="11F9C4E4" w14:textId="3C3B3BFE" w:rsidR="00082113" w:rsidRDefault="00082113" w:rsidP="00E31BFF">
      <w:pPr>
        <w:pStyle w:val="GvdeMetni"/>
        <w:spacing w:line="300" w:lineRule="auto"/>
        <w:jc w:val="both"/>
        <w:rPr>
          <w:lang w:val="x-none"/>
        </w:rPr>
      </w:pPr>
      <w:r w:rsidRPr="00E31BFF">
        <w:rPr>
          <w:b/>
        </w:rPr>
        <w:t xml:space="preserve">6. </w:t>
      </w:r>
      <w:r w:rsidRPr="00E31BFF">
        <w:rPr>
          <w:lang w:val="x-none"/>
        </w:rPr>
        <w:t>Hüseyin T</w:t>
      </w:r>
      <w:r w:rsidRPr="00E31BFF">
        <w:t xml:space="preserve">URGUT                                              </w:t>
      </w:r>
      <w:r w:rsidRPr="00E31BFF">
        <w:rPr>
          <w:lang w:val="x-none"/>
        </w:rPr>
        <w:t>(Yüks</w:t>
      </w:r>
      <w:r w:rsidR="00C86AAD" w:rsidRPr="00E31BFF">
        <w:rPr>
          <w:lang w:val="x-none"/>
        </w:rPr>
        <w:t xml:space="preserve">ekokul Sekreteri </w:t>
      </w:r>
      <w:proofErr w:type="spellStart"/>
      <w:r w:rsidR="00C86AAD" w:rsidRPr="00E31BFF">
        <w:rPr>
          <w:lang w:val="x-none"/>
        </w:rPr>
        <w:t>Vek</w:t>
      </w:r>
      <w:proofErr w:type="spellEnd"/>
      <w:r w:rsidR="00C86AAD" w:rsidRPr="00E31BFF">
        <w:rPr>
          <w:lang w:val="x-none"/>
        </w:rPr>
        <w:t>.-Raportör)</w:t>
      </w:r>
    </w:p>
    <w:p w14:paraId="477945B5" w14:textId="41896F97" w:rsidR="00677038" w:rsidRDefault="00677038" w:rsidP="00E31BFF">
      <w:pPr>
        <w:pStyle w:val="GvdeMetni"/>
        <w:spacing w:line="300" w:lineRule="auto"/>
        <w:jc w:val="both"/>
        <w:rPr>
          <w:lang w:val="x-none"/>
        </w:rPr>
      </w:pPr>
    </w:p>
    <w:p w14:paraId="508AD3B0" w14:textId="113F1E9C" w:rsidR="00677038" w:rsidRDefault="00677038" w:rsidP="00E31BFF">
      <w:pPr>
        <w:pStyle w:val="GvdeMetni"/>
        <w:spacing w:line="300" w:lineRule="auto"/>
        <w:jc w:val="both"/>
        <w:rPr>
          <w:lang w:val="x-none"/>
        </w:rPr>
      </w:pPr>
    </w:p>
    <w:p w14:paraId="3D860277" w14:textId="5A60F1D3" w:rsidR="00677038" w:rsidRDefault="00677038" w:rsidP="00E31BFF">
      <w:pPr>
        <w:pStyle w:val="GvdeMetni"/>
        <w:spacing w:line="300" w:lineRule="auto"/>
        <w:jc w:val="both"/>
        <w:rPr>
          <w:lang w:val="x-none"/>
        </w:rPr>
      </w:pPr>
    </w:p>
    <w:p w14:paraId="542A20C4" w14:textId="68089FF5" w:rsidR="00677038" w:rsidRDefault="00677038" w:rsidP="00E31BFF">
      <w:pPr>
        <w:pStyle w:val="GvdeMetni"/>
        <w:spacing w:line="300" w:lineRule="auto"/>
        <w:jc w:val="both"/>
        <w:rPr>
          <w:lang w:val="x-none"/>
        </w:rPr>
      </w:pPr>
    </w:p>
    <w:p w14:paraId="2DED6335" w14:textId="64316661" w:rsidR="00677038" w:rsidRDefault="00677038" w:rsidP="00E31BFF">
      <w:pPr>
        <w:pStyle w:val="GvdeMetni"/>
        <w:spacing w:line="300" w:lineRule="auto"/>
        <w:jc w:val="both"/>
        <w:rPr>
          <w:lang w:val="x-none"/>
        </w:rPr>
      </w:pPr>
    </w:p>
    <w:p w14:paraId="563190FF" w14:textId="07742078" w:rsidR="00677038" w:rsidRDefault="00677038" w:rsidP="00E31BFF">
      <w:pPr>
        <w:pStyle w:val="GvdeMetni"/>
        <w:spacing w:line="300" w:lineRule="auto"/>
        <w:jc w:val="both"/>
        <w:rPr>
          <w:lang w:val="x-none"/>
        </w:rPr>
      </w:pPr>
    </w:p>
    <w:p w14:paraId="0D0E6327" w14:textId="77777777" w:rsidR="00677038" w:rsidRPr="00062BF9" w:rsidRDefault="00677038" w:rsidP="00E31BFF">
      <w:pPr>
        <w:pStyle w:val="GvdeMetni"/>
        <w:spacing w:line="300" w:lineRule="auto"/>
        <w:jc w:val="both"/>
        <w:rPr>
          <w:lang w:val="x-none"/>
        </w:rPr>
      </w:pPr>
    </w:p>
    <w:tbl>
      <w:tblPr>
        <w:tblpPr w:leftFromText="141" w:rightFromText="141" w:vertAnchor="text" w:horzAnchor="margin" w:tblpXSpec="center" w:tblpY="514"/>
        <w:tblW w:w="10022"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firstRow="1" w:lastRow="1" w:firstColumn="1" w:lastColumn="1" w:noHBand="0" w:noVBand="0"/>
      </w:tblPr>
      <w:tblGrid>
        <w:gridCol w:w="617"/>
        <w:gridCol w:w="617"/>
        <w:gridCol w:w="617"/>
        <w:gridCol w:w="616"/>
        <w:gridCol w:w="1017"/>
        <w:gridCol w:w="682"/>
        <w:gridCol w:w="671"/>
        <w:gridCol w:w="280"/>
        <w:gridCol w:w="337"/>
        <w:gridCol w:w="899"/>
        <w:gridCol w:w="831"/>
        <w:gridCol w:w="370"/>
        <w:gridCol w:w="617"/>
        <w:gridCol w:w="617"/>
        <w:gridCol w:w="617"/>
        <w:gridCol w:w="617"/>
      </w:tblGrid>
      <w:tr w:rsidR="00062BF9" w:rsidRPr="00062BF9" w14:paraId="779678D3" w14:textId="77777777" w:rsidTr="002E25E6">
        <w:trPr>
          <w:trHeight w:val="271"/>
        </w:trPr>
        <w:tc>
          <w:tcPr>
            <w:tcW w:w="10022" w:type="dxa"/>
            <w:gridSpan w:val="16"/>
            <w:tcBorders>
              <w:left w:val="single" w:sz="8" w:space="0" w:color="D4D4D4"/>
              <w:bottom w:val="single" w:sz="8" w:space="0" w:color="D4D4D4"/>
              <w:right w:val="single" w:sz="8" w:space="0" w:color="D4D4D4"/>
            </w:tcBorders>
            <w:shd w:val="clear" w:color="auto" w:fill="auto"/>
          </w:tcPr>
          <w:p w14:paraId="64F073C7" w14:textId="77777777" w:rsidR="00062BF9" w:rsidRPr="00062BF9" w:rsidRDefault="00062BF9" w:rsidP="00062BF9">
            <w:pPr>
              <w:spacing w:before="18"/>
              <w:ind w:left="63"/>
              <w:rPr>
                <w:rFonts w:ascii="Arial" w:eastAsia="Calibri" w:hAnsi="Arial"/>
                <w:b/>
                <w:sz w:val="20"/>
              </w:rPr>
            </w:pPr>
            <w:r w:rsidRPr="00062BF9">
              <w:rPr>
                <w:rFonts w:ascii="Arial" w:eastAsia="Calibri" w:hAnsi="Arial"/>
                <w:b/>
                <w:sz w:val="20"/>
              </w:rPr>
              <w:lastRenderedPageBreak/>
              <w:t>AYDIN</w:t>
            </w:r>
            <w:r w:rsidRPr="00062BF9">
              <w:rPr>
                <w:rFonts w:ascii="Arial" w:eastAsia="Calibri" w:hAnsi="Arial"/>
                <w:b/>
                <w:spacing w:val="7"/>
                <w:sz w:val="20"/>
              </w:rPr>
              <w:t xml:space="preserve"> </w:t>
            </w:r>
            <w:r w:rsidRPr="00062BF9">
              <w:rPr>
                <w:rFonts w:ascii="Arial" w:eastAsia="Calibri" w:hAnsi="Arial"/>
                <w:b/>
                <w:sz w:val="20"/>
              </w:rPr>
              <w:t>ADNAN</w:t>
            </w:r>
            <w:r w:rsidRPr="00062BF9">
              <w:rPr>
                <w:rFonts w:ascii="Arial" w:eastAsia="Calibri" w:hAnsi="Arial"/>
                <w:b/>
                <w:spacing w:val="8"/>
                <w:sz w:val="20"/>
              </w:rPr>
              <w:t xml:space="preserve"> </w:t>
            </w:r>
            <w:r w:rsidRPr="00062BF9">
              <w:rPr>
                <w:rFonts w:ascii="Arial" w:eastAsia="Calibri" w:hAnsi="Arial"/>
                <w:b/>
                <w:sz w:val="20"/>
              </w:rPr>
              <w:t>MENDERES</w:t>
            </w:r>
            <w:r w:rsidRPr="00062BF9">
              <w:rPr>
                <w:rFonts w:ascii="Arial" w:eastAsia="Calibri" w:hAnsi="Arial"/>
                <w:b/>
                <w:spacing w:val="25"/>
                <w:sz w:val="20"/>
              </w:rPr>
              <w:t xml:space="preserve"> </w:t>
            </w:r>
            <w:r w:rsidRPr="00062BF9">
              <w:rPr>
                <w:rFonts w:ascii="Arial" w:eastAsia="Calibri" w:hAnsi="Arial"/>
                <w:b/>
                <w:sz w:val="20"/>
              </w:rPr>
              <w:t>ÜNİVERSİTESİ</w:t>
            </w:r>
            <w:r w:rsidRPr="00062BF9">
              <w:rPr>
                <w:rFonts w:ascii="Arial" w:eastAsia="Calibri" w:hAnsi="Arial"/>
                <w:b/>
                <w:spacing w:val="15"/>
                <w:sz w:val="20"/>
              </w:rPr>
              <w:t xml:space="preserve"> </w:t>
            </w:r>
            <w:r w:rsidRPr="00062BF9">
              <w:rPr>
                <w:rFonts w:ascii="Arial" w:eastAsia="Calibri" w:hAnsi="Arial"/>
                <w:b/>
                <w:sz w:val="20"/>
              </w:rPr>
              <w:t>KÖŞK</w:t>
            </w:r>
            <w:r w:rsidRPr="00062BF9">
              <w:rPr>
                <w:rFonts w:ascii="Arial" w:eastAsia="Calibri" w:hAnsi="Arial"/>
                <w:b/>
                <w:spacing w:val="23"/>
                <w:sz w:val="20"/>
              </w:rPr>
              <w:t xml:space="preserve"> </w:t>
            </w:r>
            <w:r w:rsidRPr="00062BF9">
              <w:rPr>
                <w:rFonts w:ascii="Arial" w:eastAsia="Calibri" w:hAnsi="Arial"/>
                <w:b/>
                <w:sz w:val="20"/>
              </w:rPr>
              <w:t>MESLEK</w:t>
            </w:r>
            <w:r w:rsidRPr="00062BF9">
              <w:rPr>
                <w:rFonts w:ascii="Arial" w:eastAsia="Calibri" w:hAnsi="Arial"/>
                <w:b/>
                <w:spacing w:val="23"/>
                <w:sz w:val="20"/>
              </w:rPr>
              <w:t xml:space="preserve"> </w:t>
            </w:r>
            <w:r w:rsidRPr="00062BF9">
              <w:rPr>
                <w:rFonts w:ascii="Arial" w:eastAsia="Calibri" w:hAnsi="Arial"/>
                <w:b/>
                <w:sz w:val="20"/>
              </w:rPr>
              <w:t>YÜKSEKOKULU</w:t>
            </w:r>
            <w:r w:rsidRPr="00062BF9">
              <w:rPr>
                <w:rFonts w:ascii="Arial" w:eastAsia="Calibri" w:hAnsi="Arial"/>
                <w:b/>
                <w:spacing w:val="8"/>
                <w:sz w:val="20"/>
              </w:rPr>
              <w:t xml:space="preserve"> </w:t>
            </w:r>
            <w:r w:rsidRPr="00062BF9">
              <w:rPr>
                <w:rFonts w:ascii="Arial" w:eastAsia="Calibri" w:hAnsi="Arial"/>
                <w:b/>
                <w:sz w:val="20"/>
              </w:rPr>
              <w:t>ORGANİZASYON</w:t>
            </w:r>
            <w:r w:rsidRPr="00062BF9">
              <w:rPr>
                <w:rFonts w:ascii="Arial" w:eastAsia="Calibri" w:hAnsi="Arial"/>
                <w:b/>
                <w:spacing w:val="8"/>
                <w:sz w:val="20"/>
              </w:rPr>
              <w:t xml:space="preserve"> </w:t>
            </w:r>
            <w:r w:rsidRPr="00062BF9">
              <w:rPr>
                <w:rFonts w:ascii="Arial" w:eastAsia="Calibri" w:hAnsi="Arial"/>
                <w:b/>
                <w:spacing w:val="-2"/>
                <w:sz w:val="20"/>
              </w:rPr>
              <w:t>ŞEMASI</w:t>
            </w:r>
          </w:p>
        </w:tc>
      </w:tr>
      <w:tr w:rsidR="00062BF9" w:rsidRPr="00062BF9" w14:paraId="74ABDB4C" w14:textId="77777777" w:rsidTr="002E25E6">
        <w:trPr>
          <w:trHeight w:val="267"/>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2A62731"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B3A7C69"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DC39A6B"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single" w:sz="8" w:space="0" w:color="D4D4D4"/>
              <w:right w:val="single" w:sz="8" w:space="0" w:color="D4D4D4"/>
            </w:tcBorders>
            <w:shd w:val="clear" w:color="auto" w:fill="auto"/>
          </w:tcPr>
          <w:p w14:paraId="4407BF48" w14:textId="77777777" w:rsidR="00062BF9" w:rsidRPr="00062BF9" w:rsidRDefault="00062BF9" w:rsidP="00062BF9">
            <w:pPr>
              <w:rPr>
                <w:rFonts w:ascii="Calibri" w:eastAsia="Calibri" w:hAnsi="Calibri"/>
                <w:sz w:val="18"/>
              </w:rPr>
            </w:pPr>
          </w:p>
        </w:tc>
        <w:tc>
          <w:tcPr>
            <w:tcW w:w="1017" w:type="dxa"/>
            <w:tcBorders>
              <w:top w:val="single" w:sz="8" w:space="0" w:color="D4D4D4"/>
              <w:left w:val="single" w:sz="8" w:space="0" w:color="D4D4D4"/>
              <w:bottom w:val="single" w:sz="8" w:space="0" w:color="D4D4D4"/>
              <w:right w:val="single" w:sz="8" w:space="0" w:color="D4D4D4"/>
            </w:tcBorders>
            <w:shd w:val="clear" w:color="auto" w:fill="auto"/>
          </w:tcPr>
          <w:p w14:paraId="784200C6" w14:textId="77777777" w:rsidR="00062BF9" w:rsidRPr="00062BF9" w:rsidRDefault="00062BF9" w:rsidP="00062BF9">
            <w:pPr>
              <w:rPr>
                <w:rFonts w:ascii="Calibri" w:eastAsia="Calibri" w:hAnsi="Calibri"/>
                <w:sz w:val="18"/>
              </w:rPr>
            </w:pPr>
          </w:p>
        </w:tc>
        <w:tc>
          <w:tcPr>
            <w:tcW w:w="682" w:type="dxa"/>
            <w:tcBorders>
              <w:top w:val="single" w:sz="8" w:space="0" w:color="D4D4D4"/>
              <w:left w:val="single" w:sz="8" w:space="0" w:color="D4D4D4"/>
              <w:bottom w:val="single" w:sz="8" w:space="0" w:color="D4D4D4"/>
              <w:right w:val="single" w:sz="8" w:space="0" w:color="D4D4D4"/>
            </w:tcBorders>
            <w:shd w:val="clear" w:color="auto" w:fill="auto"/>
          </w:tcPr>
          <w:p w14:paraId="1724A10C"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12" w:space="0" w:color="000000"/>
              <w:right w:val="single" w:sz="8" w:space="0" w:color="D4D4D4"/>
            </w:tcBorders>
            <w:shd w:val="clear" w:color="auto" w:fill="auto"/>
          </w:tcPr>
          <w:p w14:paraId="7342F93C"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12" w:space="0" w:color="000000"/>
              <w:right w:val="single" w:sz="8" w:space="0" w:color="D4D4D4"/>
            </w:tcBorders>
            <w:shd w:val="clear" w:color="auto" w:fill="auto"/>
          </w:tcPr>
          <w:p w14:paraId="6B60759F" w14:textId="77777777" w:rsidR="00062BF9" w:rsidRPr="00062BF9" w:rsidRDefault="00062BF9" w:rsidP="00062BF9">
            <w:pPr>
              <w:rPr>
                <w:rFonts w:ascii="Calibri" w:eastAsia="Calibri" w:hAnsi="Calibri"/>
                <w:sz w:val="18"/>
              </w:rPr>
            </w:pPr>
          </w:p>
        </w:tc>
        <w:tc>
          <w:tcPr>
            <w:tcW w:w="899" w:type="dxa"/>
            <w:tcBorders>
              <w:top w:val="single" w:sz="8" w:space="0" w:color="D4D4D4"/>
              <w:left w:val="single" w:sz="8" w:space="0" w:color="D4D4D4"/>
              <w:bottom w:val="single" w:sz="12" w:space="0" w:color="000000"/>
              <w:right w:val="single" w:sz="8" w:space="0" w:color="D4D4D4"/>
            </w:tcBorders>
            <w:shd w:val="clear" w:color="auto" w:fill="auto"/>
          </w:tcPr>
          <w:p w14:paraId="6E8D344B" w14:textId="77777777" w:rsidR="00062BF9" w:rsidRPr="00062BF9" w:rsidRDefault="00062BF9" w:rsidP="00062BF9">
            <w:pPr>
              <w:rPr>
                <w:rFonts w:ascii="Calibri" w:eastAsia="Calibri" w:hAnsi="Calibri"/>
                <w:sz w:val="18"/>
              </w:rPr>
            </w:pPr>
          </w:p>
        </w:tc>
        <w:tc>
          <w:tcPr>
            <w:tcW w:w="1201" w:type="dxa"/>
            <w:gridSpan w:val="2"/>
            <w:tcBorders>
              <w:top w:val="single" w:sz="8" w:space="0" w:color="D4D4D4"/>
              <w:left w:val="single" w:sz="8" w:space="0" w:color="D4D4D4"/>
              <w:bottom w:val="single" w:sz="8" w:space="0" w:color="D4D4D4"/>
              <w:right w:val="single" w:sz="8" w:space="0" w:color="D4D4D4"/>
            </w:tcBorders>
            <w:shd w:val="clear" w:color="auto" w:fill="auto"/>
          </w:tcPr>
          <w:p w14:paraId="3A1C11DD"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1E6256C"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55368DC7"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8E9FA90"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333E360A" w14:textId="77777777" w:rsidR="00062BF9" w:rsidRPr="00062BF9" w:rsidRDefault="00062BF9" w:rsidP="00062BF9">
            <w:pPr>
              <w:rPr>
                <w:rFonts w:ascii="Calibri" w:eastAsia="Calibri" w:hAnsi="Calibri"/>
                <w:sz w:val="18"/>
              </w:rPr>
            </w:pPr>
          </w:p>
        </w:tc>
      </w:tr>
      <w:tr w:rsidR="00062BF9" w:rsidRPr="00062BF9" w14:paraId="52D97B98" w14:textId="77777777" w:rsidTr="002E25E6">
        <w:trPr>
          <w:trHeight w:val="262"/>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0008DF42"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F69A923"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438A8C77"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single" w:sz="8" w:space="0" w:color="D4D4D4"/>
              <w:right w:val="single" w:sz="8" w:space="0" w:color="D4D4D4"/>
            </w:tcBorders>
            <w:shd w:val="clear" w:color="auto" w:fill="auto"/>
          </w:tcPr>
          <w:p w14:paraId="353B964F" w14:textId="77777777" w:rsidR="00062BF9" w:rsidRPr="00062BF9" w:rsidRDefault="00062BF9" w:rsidP="00062BF9">
            <w:pPr>
              <w:rPr>
                <w:rFonts w:ascii="Calibri" w:eastAsia="Calibri" w:hAnsi="Calibri"/>
                <w:sz w:val="18"/>
              </w:rPr>
            </w:pPr>
          </w:p>
        </w:tc>
        <w:tc>
          <w:tcPr>
            <w:tcW w:w="1017" w:type="dxa"/>
            <w:tcBorders>
              <w:top w:val="single" w:sz="8" w:space="0" w:color="D4D4D4"/>
              <w:left w:val="single" w:sz="8" w:space="0" w:color="D4D4D4"/>
              <w:bottom w:val="single" w:sz="8" w:space="0" w:color="D4D4D4"/>
              <w:right w:val="single" w:sz="8" w:space="0" w:color="D4D4D4"/>
            </w:tcBorders>
            <w:shd w:val="clear" w:color="auto" w:fill="auto"/>
          </w:tcPr>
          <w:p w14:paraId="4A022FD0" w14:textId="77777777" w:rsidR="00062BF9" w:rsidRPr="00062BF9" w:rsidRDefault="00062BF9" w:rsidP="00062BF9">
            <w:pPr>
              <w:rPr>
                <w:rFonts w:ascii="Calibri" w:eastAsia="Calibri" w:hAnsi="Calibri"/>
                <w:sz w:val="18"/>
              </w:rPr>
            </w:pPr>
          </w:p>
        </w:tc>
        <w:tc>
          <w:tcPr>
            <w:tcW w:w="682" w:type="dxa"/>
            <w:tcBorders>
              <w:top w:val="single" w:sz="8" w:space="0" w:color="D4D4D4"/>
              <w:left w:val="single" w:sz="8" w:space="0" w:color="D4D4D4"/>
              <w:bottom w:val="single" w:sz="8" w:space="0" w:color="D4D4D4"/>
              <w:right w:val="single" w:sz="12" w:space="0" w:color="000000"/>
            </w:tcBorders>
            <w:shd w:val="clear" w:color="auto" w:fill="auto"/>
          </w:tcPr>
          <w:p w14:paraId="50F1139B" w14:textId="77777777" w:rsidR="00062BF9" w:rsidRPr="00062BF9" w:rsidRDefault="00062BF9" w:rsidP="00062BF9">
            <w:pPr>
              <w:rPr>
                <w:rFonts w:ascii="Calibri" w:eastAsia="Calibri" w:hAnsi="Calibri"/>
                <w:sz w:val="18"/>
              </w:rPr>
            </w:pPr>
          </w:p>
        </w:tc>
        <w:tc>
          <w:tcPr>
            <w:tcW w:w="2187" w:type="dxa"/>
            <w:gridSpan w:val="4"/>
            <w:tcBorders>
              <w:top w:val="single" w:sz="12" w:space="0" w:color="000000"/>
              <w:left w:val="single" w:sz="12" w:space="0" w:color="000000"/>
              <w:bottom w:val="single" w:sz="12" w:space="0" w:color="000000"/>
              <w:right w:val="single" w:sz="12" w:space="0" w:color="000000"/>
            </w:tcBorders>
            <w:shd w:val="clear" w:color="auto" w:fill="91CF4F"/>
          </w:tcPr>
          <w:p w14:paraId="4B8A015E" w14:textId="77777777" w:rsidR="00062BF9" w:rsidRPr="00062BF9" w:rsidRDefault="00062BF9" w:rsidP="00062BF9">
            <w:pPr>
              <w:spacing w:before="38"/>
              <w:ind w:left="608"/>
              <w:rPr>
                <w:rFonts w:ascii="Carlito" w:eastAsia="Calibri" w:hAnsi="Carlito"/>
                <w:b/>
                <w:sz w:val="16"/>
              </w:rPr>
            </w:pPr>
            <w:r w:rsidRPr="00062BF9">
              <w:rPr>
                <w:rFonts w:ascii="Carlito" w:eastAsia="Calibri" w:hAnsi="Carlito"/>
                <w:b/>
                <w:sz w:val="16"/>
              </w:rPr>
              <w:t>MÜDÜR</w:t>
            </w:r>
          </w:p>
        </w:tc>
        <w:tc>
          <w:tcPr>
            <w:tcW w:w="1201" w:type="dxa"/>
            <w:gridSpan w:val="2"/>
            <w:tcBorders>
              <w:top w:val="single" w:sz="8" w:space="0" w:color="D4D4D4"/>
              <w:left w:val="single" w:sz="12" w:space="0" w:color="000000"/>
              <w:bottom w:val="single" w:sz="8" w:space="0" w:color="D4D4D4"/>
              <w:right w:val="single" w:sz="8" w:space="0" w:color="D4D4D4"/>
            </w:tcBorders>
            <w:shd w:val="clear" w:color="auto" w:fill="auto"/>
          </w:tcPr>
          <w:p w14:paraId="086347BF"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3C420A2"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624D42B"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DEC7658"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3851091" w14:textId="77777777" w:rsidR="00062BF9" w:rsidRPr="00062BF9" w:rsidRDefault="00062BF9" w:rsidP="00062BF9">
            <w:pPr>
              <w:rPr>
                <w:rFonts w:ascii="Calibri" w:eastAsia="Calibri" w:hAnsi="Calibri"/>
                <w:sz w:val="18"/>
              </w:rPr>
            </w:pPr>
          </w:p>
        </w:tc>
      </w:tr>
      <w:tr w:rsidR="00062BF9" w:rsidRPr="00062BF9" w14:paraId="65B8C445" w14:textId="77777777" w:rsidTr="002E25E6">
        <w:trPr>
          <w:trHeight w:val="267"/>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C6745DD"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0F032B6"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39D63AAC"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single" w:sz="8" w:space="0" w:color="D4D4D4"/>
              <w:right w:val="single" w:sz="8" w:space="0" w:color="D4D4D4"/>
            </w:tcBorders>
            <w:shd w:val="clear" w:color="auto" w:fill="auto"/>
          </w:tcPr>
          <w:p w14:paraId="6A95A80E" w14:textId="77777777" w:rsidR="00062BF9" w:rsidRPr="00062BF9" w:rsidRDefault="00062BF9" w:rsidP="00062BF9">
            <w:pPr>
              <w:rPr>
                <w:rFonts w:ascii="Calibri" w:eastAsia="Calibri" w:hAnsi="Calibri"/>
                <w:sz w:val="18"/>
              </w:rPr>
            </w:pPr>
          </w:p>
        </w:tc>
        <w:tc>
          <w:tcPr>
            <w:tcW w:w="1017" w:type="dxa"/>
            <w:tcBorders>
              <w:top w:val="single" w:sz="8" w:space="0" w:color="D4D4D4"/>
              <w:left w:val="single" w:sz="8" w:space="0" w:color="D4D4D4"/>
              <w:bottom w:val="single" w:sz="8" w:space="0" w:color="D4D4D4"/>
              <w:right w:val="single" w:sz="8" w:space="0" w:color="D4D4D4"/>
            </w:tcBorders>
            <w:shd w:val="clear" w:color="auto" w:fill="auto"/>
          </w:tcPr>
          <w:p w14:paraId="0A5D1D8C" w14:textId="77777777" w:rsidR="00062BF9" w:rsidRPr="00062BF9" w:rsidRDefault="00062BF9" w:rsidP="00062BF9">
            <w:pPr>
              <w:rPr>
                <w:rFonts w:ascii="Calibri" w:eastAsia="Calibri" w:hAnsi="Calibri"/>
                <w:sz w:val="18"/>
              </w:rPr>
            </w:pPr>
          </w:p>
        </w:tc>
        <w:tc>
          <w:tcPr>
            <w:tcW w:w="682" w:type="dxa"/>
            <w:tcBorders>
              <w:top w:val="single" w:sz="8" w:space="0" w:color="D4D4D4"/>
              <w:left w:val="single" w:sz="8" w:space="0" w:color="D4D4D4"/>
              <w:bottom w:val="single" w:sz="8" w:space="0" w:color="D4D4D4"/>
              <w:right w:val="single" w:sz="8" w:space="0" w:color="D4D4D4"/>
            </w:tcBorders>
            <w:shd w:val="clear" w:color="auto" w:fill="auto"/>
          </w:tcPr>
          <w:p w14:paraId="31432C06" w14:textId="77777777" w:rsidR="00062BF9" w:rsidRPr="00062BF9" w:rsidRDefault="00062BF9" w:rsidP="00062BF9">
            <w:pPr>
              <w:rPr>
                <w:rFonts w:ascii="Calibri" w:eastAsia="Calibri" w:hAnsi="Calibri"/>
                <w:sz w:val="18"/>
              </w:rPr>
            </w:pPr>
          </w:p>
        </w:tc>
        <w:tc>
          <w:tcPr>
            <w:tcW w:w="671" w:type="dxa"/>
            <w:tcBorders>
              <w:top w:val="single" w:sz="12" w:space="0" w:color="000000"/>
              <w:left w:val="single" w:sz="8" w:space="0" w:color="D4D4D4"/>
              <w:bottom w:val="single" w:sz="8" w:space="0" w:color="D4D4D4"/>
              <w:right w:val="single" w:sz="8" w:space="0" w:color="D4D4D4"/>
            </w:tcBorders>
            <w:shd w:val="clear" w:color="auto" w:fill="auto"/>
          </w:tcPr>
          <w:p w14:paraId="78FCA370" w14:textId="77777777" w:rsidR="00062BF9" w:rsidRPr="00062BF9" w:rsidRDefault="00062BF9" w:rsidP="00062BF9">
            <w:pPr>
              <w:rPr>
                <w:rFonts w:ascii="Calibri" w:eastAsia="Calibri" w:hAnsi="Calibri"/>
                <w:sz w:val="18"/>
              </w:rPr>
            </w:pPr>
          </w:p>
        </w:tc>
        <w:tc>
          <w:tcPr>
            <w:tcW w:w="280" w:type="dxa"/>
            <w:tcBorders>
              <w:top w:val="single" w:sz="12" w:space="0" w:color="000000"/>
              <w:left w:val="single" w:sz="8" w:space="0" w:color="D4D4D4"/>
              <w:bottom w:val="single" w:sz="8" w:space="0" w:color="D4D4D4"/>
              <w:right w:val="single" w:sz="36" w:space="0" w:color="000000"/>
            </w:tcBorders>
            <w:shd w:val="clear" w:color="auto" w:fill="auto"/>
          </w:tcPr>
          <w:p w14:paraId="0F1707E9" w14:textId="77777777" w:rsidR="00062BF9" w:rsidRPr="00062BF9" w:rsidRDefault="00062BF9" w:rsidP="00062BF9">
            <w:pPr>
              <w:rPr>
                <w:rFonts w:ascii="Calibri" w:eastAsia="Calibri" w:hAnsi="Calibri"/>
                <w:sz w:val="18"/>
              </w:rPr>
            </w:pPr>
          </w:p>
        </w:tc>
        <w:tc>
          <w:tcPr>
            <w:tcW w:w="337" w:type="dxa"/>
            <w:tcBorders>
              <w:top w:val="single" w:sz="12" w:space="0" w:color="000000"/>
              <w:left w:val="single" w:sz="36" w:space="0" w:color="000000"/>
              <w:bottom w:val="single" w:sz="8" w:space="0" w:color="D4D4D4"/>
              <w:right w:val="single" w:sz="8" w:space="0" w:color="D4D4D4"/>
            </w:tcBorders>
            <w:shd w:val="clear" w:color="auto" w:fill="auto"/>
          </w:tcPr>
          <w:p w14:paraId="019731D1" w14:textId="77777777" w:rsidR="00062BF9" w:rsidRPr="00062BF9" w:rsidRDefault="00062BF9" w:rsidP="00062BF9">
            <w:pPr>
              <w:rPr>
                <w:rFonts w:ascii="Calibri" w:eastAsia="Calibri" w:hAnsi="Calibri"/>
                <w:sz w:val="18"/>
              </w:rPr>
            </w:pPr>
          </w:p>
        </w:tc>
        <w:tc>
          <w:tcPr>
            <w:tcW w:w="899" w:type="dxa"/>
            <w:tcBorders>
              <w:top w:val="single" w:sz="12" w:space="0" w:color="000000"/>
              <w:left w:val="single" w:sz="8" w:space="0" w:color="D4D4D4"/>
              <w:bottom w:val="single" w:sz="8" w:space="0" w:color="D4D4D4"/>
              <w:right w:val="single" w:sz="8" w:space="0" w:color="D4D4D4"/>
            </w:tcBorders>
            <w:shd w:val="clear" w:color="auto" w:fill="auto"/>
          </w:tcPr>
          <w:p w14:paraId="205ECCEF" w14:textId="77777777" w:rsidR="00062BF9" w:rsidRPr="00062BF9" w:rsidRDefault="00062BF9" w:rsidP="00062BF9">
            <w:pPr>
              <w:rPr>
                <w:rFonts w:ascii="Calibri" w:eastAsia="Calibri" w:hAnsi="Calibri"/>
                <w:sz w:val="18"/>
              </w:rPr>
            </w:pPr>
          </w:p>
        </w:tc>
        <w:tc>
          <w:tcPr>
            <w:tcW w:w="1201" w:type="dxa"/>
            <w:gridSpan w:val="2"/>
            <w:tcBorders>
              <w:top w:val="single" w:sz="8" w:space="0" w:color="D4D4D4"/>
              <w:left w:val="single" w:sz="8" w:space="0" w:color="D4D4D4"/>
              <w:bottom w:val="single" w:sz="8" w:space="0" w:color="D4D4D4"/>
              <w:right w:val="single" w:sz="8" w:space="0" w:color="D4D4D4"/>
            </w:tcBorders>
            <w:shd w:val="clear" w:color="auto" w:fill="auto"/>
          </w:tcPr>
          <w:p w14:paraId="6FE8B487"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4D62A43A"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5C432CFF"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8220A02"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CE69A42" w14:textId="77777777" w:rsidR="00062BF9" w:rsidRPr="00062BF9" w:rsidRDefault="00062BF9" w:rsidP="00062BF9">
            <w:pPr>
              <w:rPr>
                <w:rFonts w:ascii="Calibri" w:eastAsia="Calibri" w:hAnsi="Calibri"/>
                <w:sz w:val="18"/>
              </w:rPr>
            </w:pPr>
          </w:p>
        </w:tc>
      </w:tr>
      <w:tr w:rsidR="00062BF9" w:rsidRPr="00062BF9" w14:paraId="5999ACA7" w14:textId="77777777" w:rsidTr="002E25E6">
        <w:trPr>
          <w:trHeight w:val="272"/>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C4E734A"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8A9D11F"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55C87A30"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single" w:sz="8" w:space="0" w:color="D4D4D4"/>
              <w:right w:val="single" w:sz="8" w:space="0" w:color="D4D4D4"/>
            </w:tcBorders>
            <w:shd w:val="clear" w:color="auto" w:fill="auto"/>
          </w:tcPr>
          <w:p w14:paraId="07045ACF" w14:textId="77777777" w:rsidR="00062BF9" w:rsidRPr="00062BF9" w:rsidRDefault="00062BF9" w:rsidP="00062BF9">
            <w:pPr>
              <w:rPr>
                <w:rFonts w:ascii="Calibri" w:eastAsia="Calibri" w:hAnsi="Calibri"/>
                <w:sz w:val="18"/>
              </w:rPr>
            </w:pPr>
          </w:p>
        </w:tc>
        <w:tc>
          <w:tcPr>
            <w:tcW w:w="2370" w:type="dxa"/>
            <w:gridSpan w:val="3"/>
            <w:tcBorders>
              <w:top w:val="single" w:sz="8" w:space="0" w:color="D4D4D4"/>
              <w:left w:val="single" w:sz="8" w:space="0" w:color="D4D4D4"/>
              <w:bottom w:val="single" w:sz="8" w:space="0" w:color="D4D4D4"/>
              <w:right w:val="single" w:sz="8" w:space="0" w:color="D4D4D4"/>
            </w:tcBorders>
            <w:shd w:val="clear" w:color="auto" w:fill="auto"/>
          </w:tcPr>
          <w:p w14:paraId="4D1C62BB" w14:textId="77777777" w:rsidR="00062BF9" w:rsidRPr="00062BF9" w:rsidRDefault="00062BF9" w:rsidP="00062BF9">
            <w:pPr>
              <w:rPr>
                <w:rFonts w:ascii="Calibri" w:eastAsia="Calibri" w:hAnsi="Calibri"/>
                <w:sz w:val="18"/>
              </w:rPr>
            </w:pPr>
          </w:p>
        </w:tc>
        <w:tc>
          <w:tcPr>
            <w:tcW w:w="280" w:type="dxa"/>
            <w:tcBorders>
              <w:top w:val="single" w:sz="8" w:space="0" w:color="D4D4D4"/>
              <w:left w:val="single" w:sz="8" w:space="0" w:color="D4D4D4"/>
              <w:bottom w:val="single" w:sz="8" w:space="0" w:color="D4D4D4"/>
              <w:right w:val="single" w:sz="36" w:space="0" w:color="000000"/>
            </w:tcBorders>
            <w:shd w:val="clear" w:color="auto" w:fill="auto"/>
          </w:tcPr>
          <w:p w14:paraId="55048E3A"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8" w:space="0" w:color="D4D4D4"/>
            </w:tcBorders>
            <w:shd w:val="clear" w:color="auto" w:fill="auto"/>
          </w:tcPr>
          <w:p w14:paraId="2AD12F4C" w14:textId="77777777" w:rsidR="00062BF9" w:rsidRPr="00062BF9" w:rsidRDefault="00062BF9" w:rsidP="00062BF9">
            <w:pPr>
              <w:rPr>
                <w:rFonts w:ascii="Calibri" w:eastAsia="Calibri" w:hAnsi="Calibri"/>
                <w:sz w:val="18"/>
              </w:rPr>
            </w:pPr>
          </w:p>
        </w:tc>
        <w:tc>
          <w:tcPr>
            <w:tcW w:w="2100" w:type="dxa"/>
            <w:gridSpan w:val="3"/>
            <w:tcBorders>
              <w:top w:val="single" w:sz="8" w:space="0" w:color="D4D4D4"/>
              <w:left w:val="single" w:sz="8" w:space="0" w:color="D4D4D4"/>
              <w:bottom w:val="single" w:sz="8" w:space="0" w:color="D4D4D4"/>
              <w:right w:val="single" w:sz="8" w:space="0" w:color="D4D4D4"/>
            </w:tcBorders>
            <w:shd w:val="clear" w:color="auto" w:fill="auto"/>
          </w:tcPr>
          <w:p w14:paraId="3610437D"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8F9D3D3"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3400F16"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B8F72C5"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932B6BF" w14:textId="77777777" w:rsidR="00062BF9" w:rsidRPr="00062BF9" w:rsidRDefault="00062BF9" w:rsidP="00062BF9">
            <w:pPr>
              <w:rPr>
                <w:rFonts w:ascii="Calibri" w:eastAsia="Calibri" w:hAnsi="Calibri"/>
                <w:sz w:val="18"/>
              </w:rPr>
            </w:pPr>
          </w:p>
        </w:tc>
      </w:tr>
      <w:tr w:rsidR="00062BF9" w:rsidRPr="00062BF9" w14:paraId="1940D365" w14:textId="77777777" w:rsidTr="002E25E6">
        <w:trPr>
          <w:trHeight w:val="272"/>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78178C0"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3D026825"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06219CD"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single" w:sz="8" w:space="0" w:color="D4D4D4"/>
              <w:right w:val="single" w:sz="8" w:space="0" w:color="D4D4D4"/>
            </w:tcBorders>
            <w:shd w:val="clear" w:color="auto" w:fill="auto"/>
          </w:tcPr>
          <w:p w14:paraId="6E849673" w14:textId="77777777" w:rsidR="00062BF9" w:rsidRPr="00062BF9" w:rsidRDefault="00062BF9" w:rsidP="00062BF9">
            <w:pPr>
              <w:rPr>
                <w:rFonts w:ascii="Calibri" w:eastAsia="Calibri" w:hAnsi="Calibri"/>
                <w:sz w:val="18"/>
              </w:rPr>
            </w:pPr>
          </w:p>
        </w:tc>
        <w:tc>
          <w:tcPr>
            <w:tcW w:w="2370" w:type="dxa"/>
            <w:gridSpan w:val="3"/>
            <w:tcBorders>
              <w:top w:val="single" w:sz="8" w:space="0" w:color="D4D4D4"/>
              <w:left w:val="single" w:sz="8" w:space="0" w:color="D4D4D4"/>
              <w:bottom w:val="single" w:sz="8" w:space="0" w:color="D4D4D4"/>
              <w:right w:val="single" w:sz="8" w:space="0" w:color="D4D4D4"/>
            </w:tcBorders>
            <w:shd w:val="clear" w:color="auto" w:fill="auto"/>
          </w:tcPr>
          <w:p w14:paraId="6F8CB6D5" w14:textId="77777777" w:rsidR="00062BF9" w:rsidRPr="00062BF9" w:rsidRDefault="00062BF9" w:rsidP="00062BF9">
            <w:pPr>
              <w:rPr>
                <w:rFonts w:ascii="Calibri" w:eastAsia="Calibri" w:hAnsi="Calibri"/>
                <w:sz w:val="18"/>
              </w:rPr>
            </w:pPr>
          </w:p>
        </w:tc>
        <w:tc>
          <w:tcPr>
            <w:tcW w:w="280" w:type="dxa"/>
            <w:tcBorders>
              <w:top w:val="single" w:sz="8" w:space="0" w:color="D4D4D4"/>
              <w:left w:val="single" w:sz="8" w:space="0" w:color="D4D4D4"/>
              <w:bottom w:val="single" w:sz="8" w:space="0" w:color="D4D4D4"/>
              <w:right w:val="single" w:sz="36" w:space="0" w:color="000000"/>
            </w:tcBorders>
            <w:shd w:val="clear" w:color="auto" w:fill="auto"/>
          </w:tcPr>
          <w:p w14:paraId="044EE95E"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8" w:space="0" w:color="D4D4D4"/>
            </w:tcBorders>
            <w:shd w:val="clear" w:color="auto" w:fill="auto"/>
          </w:tcPr>
          <w:p w14:paraId="625B627C" w14:textId="77777777" w:rsidR="00062BF9" w:rsidRPr="00062BF9" w:rsidRDefault="00062BF9" w:rsidP="00062BF9">
            <w:pPr>
              <w:rPr>
                <w:rFonts w:ascii="Calibri" w:eastAsia="Calibri" w:hAnsi="Calibri"/>
                <w:sz w:val="18"/>
              </w:rPr>
            </w:pPr>
          </w:p>
        </w:tc>
        <w:tc>
          <w:tcPr>
            <w:tcW w:w="899" w:type="dxa"/>
            <w:tcBorders>
              <w:top w:val="single" w:sz="8" w:space="0" w:color="D4D4D4"/>
              <w:left w:val="single" w:sz="8" w:space="0" w:color="D4D4D4"/>
              <w:bottom w:val="single" w:sz="8" w:space="0" w:color="D4D4D4"/>
              <w:right w:val="single" w:sz="8" w:space="0" w:color="D4D4D4"/>
            </w:tcBorders>
            <w:shd w:val="clear" w:color="auto" w:fill="auto"/>
          </w:tcPr>
          <w:p w14:paraId="66DE16BF" w14:textId="77777777" w:rsidR="00062BF9" w:rsidRPr="00062BF9" w:rsidRDefault="00062BF9" w:rsidP="00062BF9">
            <w:pPr>
              <w:rPr>
                <w:rFonts w:ascii="Calibri" w:eastAsia="Calibri" w:hAnsi="Calibri"/>
                <w:sz w:val="18"/>
              </w:rPr>
            </w:pPr>
          </w:p>
        </w:tc>
        <w:tc>
          <w:tcPr>
            <w:tcW w:w="1201" w:type="dxa"/>
            <w:gridSpan w:val="2"/>
            <w:tcBorders>
              <w:top w:val="single" w:sz="8" w:space="0" w:color="D4D4D4"/>
              <w:left w:val="single" w:sz="8" w:space="0" w:color="D4D4D4"/>
              <w:bottom w:val="single" w:sz="8" w:space="0" w:color="D4D4D4"/>
              <w:right w:val="single" w:sz="8" w:space="0" w:color="D4D4D4"/>
            </w:tcBorders>
            <w:shd w:val="clear" w:color="auto" w:fill="auto"/>
          </w:tcPr>
          <w:p w14:paraId="711B8635"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47F8A3E0"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8B3B5B2"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14E4808"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032E10A2" w14:textId="77777777" w:rsidR="00062BF9" w:rsidRPr="00062BF9" w:rsidRDefault="00062BF9" w:rsidP="00062BF9">
            <w:pPr>
              <w:rPr>
                <w:rFonts w:ascii="Calibri" w:eastAsia="Calibri" w:hAnsi="Calibri"/>
                <w:sz w:val="18"/>
              </w:rPr>
            </w:pPr>
          </w:p>
        </w:tc>
      </w:tr>
      <w:tr w:rsidR="00062BF9" w:rsidRPr="00062BF9" w14:paraId="144E1B37" w14:textId="77777777" w:rsidTr="002E25E6">
        <w:trPr>
          <w:trHeight w:val="272"/>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6FA9A8A"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3707909A"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38433013"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single" w:sz="8" w:space="0" w:color="D4D4D4"/>
              <w:right w:val="single" w:sz="8" w:space="0" w:color="D4D4D4"/>
            </w:tcBorders>
            <w:shd w:val="clear" w:color="auto" w:fill="auto"/>
          </w:tcPr>
          <w:p w14:paraId="0498115D" w14:textId="77777777" w:rsidR="00062BF9" w:rsidRPr="00062BF9" w:rsidRDefault="00062BF9" w:rsidP="00062BF9">
            <w:pPr>
              <w:rPr>
                <w:rFonts w:ascii="Calibri" w:eastAsia="Calibri" w:hAnsi="Calibri"/>
                <w:sz w:val="18"/>
              </w:rPr>
            </w:pPr>
          </w:p>
        </w:tc>
        <w:tc>
          <w:tcPr>
            <w:tcW w:w="2370" w:type="dxa"/>
            <w:gridSpan w:val="3"/>
            <w:tcBorders>
              <w:top w:val="single" w:sz="8" w:space="0" w:color="D4D4D4"/>
              <w:left w:val="single" w:sz="8" w:space="0" w:color="D4D4D4"/>
              <w:bottom w:val="single" w:sz="8" w:space="0" w:color="D4D4D4"/>
              <w:right w:val="single" w:sz="8" w:space="0" w:color="D4D4D4"/>
            </w:tcBorders>
            <w:shd w:val="clear" w:color="auto" w:fill="auto"/>
          </w:tcPr>
          <w:p w14:paraId="58DEC2B3" w14:textId="77777777" w:rsidR="00062BF9" w:rsidRPr="00062BF9" w:rsidRDefault="00062BF9" w:rsidP="00062BF9">
            <w:pPr>
              <w:rPr>
                <w:rFonts w:ascii="Calibri" w:eastAsia="Calibri" w:hAnsi="Calibri"/>
                <w:sz w:val="18"/>
              </w:rPr>
            </w:pPr>
          </w:p>
        </w:tc>
        <w:tc>
          <w:tcPr>
            <w:tcW w:w="280" w:type="dxa"/>
            <w:tcBorders>
              <w:top w:val="single" w:sz="8" w:space="0" w:color="D4D4D4"/>
              <w:left w:val="single" w:sz="8" w:space="0" w:color="D4D4D4"/>
              <w:bottom w:val="single" w:sz="8" w:space="0" w:color="D4D4D4"/>
              <w:right w:val="single" w:sz="36" w:space="0" w:color="000000"/>
            </w:tcBorders>
            <w:shd w:val="clear" w:color="auto" w:fill="auto"/>
          </w:tcPr>
          <w:p w14:paraId="74E0236B"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8" w:space="0" w:color="D4D4D4"/>
            </w:tcBorders>
            <w:shd w:val="clear" w:color="auto" w:fill="auto"/>
          </w:tcPr>
          <w:p w14:paraId="55BBAA45" w14:textId="77777777" w:rsidR="00062BF9" w:rsidRPr="00062BF9" w:rsidRDefault="00062BF9" w:rsidP="00062BF9">
            <w:pPr>
              <w:rPr>
                <w:rFonts w:ascii="Calibri" w:eastAsia="Calibri" w:hAnsi="Calibri"/>
                <w:sz w:val="18"/>
              </w:rPr>
            </w:pPr>
          </w:p>
        </w:tc>
        <w:tc>
          <w:tcPr>
            <w:tcW w:w="899" w:type="dxa"/>
            <w:tcBorders>
              <w:top w:val="single" w:sz="8" w:space="0" w:color="D4D4D4"/>
              <w:left w:val="single" w:sz="8" w:space="0" w:color="D4D4D4"/>
              <w:bottom w:val="single" w:sz="8" w:space="0" w:color="D4D4D4"/>
              <w:right w:val="single" w:sz="8" w:space="0" w:color="D4D4D4"/>
            </w:tcBorders>
            <w:shd w:val="clear" w:color="auto" w:fill="auto"/>
          </w:tcPr>
          <w:p w14:paraId="1B7FF036" w14:textId="77777777" w:rsidR="00062BF9" w:rsidRPr="00062BF9" w:rsidRDefault="00062BF9" w:rsidP="00062BF9">
            <w:pPr>
              <w:rPr>
                <w:rFonts w:ascii="Calibri" w:eastAsia="Calibri" w:hAnsi="Calibri"/>
                <w:sz w:val="18"/>
              </w:rPr>
            </w:pPr>
          </w:p>
        </w:tc>
        <w:tc>
          <w:tcPr>
            <w:tcW w:w="1201" w:type="dxa"/>
            <w:gridSpan w:val="2"/>
            <w:tcBorders>
              <w:top w:val="single" w:sz="8" w:space="0" w:color="D4D4D4"/>
              <w:left w:val="single" w:sz="8" w:space="0" w:color="D4D4D4"/>
              <w:bottom w:val="single" w:sz="8" w:space="0" w:color="D4D4D4"/>
              <w:right w:val="single" w:sz="8" w:space="0" w:color="D4D4D4"/>
            </w:tcBorders>
            <w:shd w:val="clear" w:color="auto" w:fill="auto"/>
          </w:tcPr>
          <w:p w14:paraId="162F049D"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4D0A8F8"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3EEF2D4"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30E6ACD2"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C80CD3B" w14:textId="77777777" w:rsidR="00062BF9" w:rsidRPr="00062BF9" w:rsidRDefault="00062BF9" w:rsidP="00062BF9">
            <w:pPr>
              <w:rPr>
                <w:rFonts w:ascii="Calibri" w:eastAsia="Calibri" w:hAnsi="Calibri"/>
                <w:sz w:val="18"/>
              </w:rPr>
            </w:pPr>
          </w:p>
        </w:tc>
      </w:tr>
      <w:tr w:rsidR="00062BF9" w:rsidRPr="00062BF9" w14:paraId="0CC4D689" w14:textId="77777777" w:rsidTr="002E25E6">
        <w:trPr>
          <w:trHeight w:val="265"/>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376CB19"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4F5A47D0"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5581C636"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single" w:sz="8" w:space="0" w:color="D4D4D4"/>
              <w:right w:val="single" w:sz="8" w:space="0" w:color="D4D4D4"/>
            </w:tcBorders>
            <w:shd w:val="clear" w:color="auto" w:fill="auto"/>
          </w:tcPr>
          <w:p w14:paraId="6E9DE2AD" w14:textId="77777777" w:rsidR="00062BF9" w:rsidRPr="00062BF9" w:rsidRDefault="00062BF9" w:rsidP="00062BF9">
            <w:pPr>
              <w:rPr>
                <w:rFonts w:ascii="Calibri" w:eastAsia="Calibri" w:hAnsi="Calibri"/>
                <w:sz w:val="18"/>
              </w:rPr>
            </w:pPr>
          </w:p>
        </w:tc>
        <w:tc>
          <w:tcPr>
            <w:tcW w:w="1017" w:type="dxa"/>
            <w:tcBorders>
              <w:top w:val="single" w:sz="8" w:space="0" w:color="D4D4D4"/>
              <w:left w:val="single" w:sz="8" w:space="0" w:color="D4D4D4"/>
              <w:bottom w:val="single" w:sz="12" w:space="0" w:color="000000"/>
              <w:right w:val="single" w:sz="8" w:space="0" w:color="D4D4D4"/>
            </w:tcBorders>
            <w:shd w:val="clear" w:color="auto" w:fill="auto"/>
          </w:tcPr>
          <w:p w14:paraId="3A0DF79E" w14:textId="77777777" w:rsidR="00062BF9" w:rsidRPr="00062BF9" w:rsidRDefault="00062BF9" w:rsidP="00062BF9">
            <w:pPr>
              <w:rPr>
                <w:rFonts w:ascii="Calibri" w:eastAsia="Calibri" w:hAnsi="Calibri"/>
                <w:sz w:val="18"/>
              </w:rPr>
            </w:pPr>
          </w:p>
        </w:tc>
        <w:tc>
          <w:tcPr>
            <w:tcW w:w="682" w:type="dxa"/>
            <w:tcBorders>
              <w:top w:val="single" w:sz="8" w:space="0" w:color="D4D4D4"/>
              <w:left w:val="single" w:sz="8" w:space="0" w:color="D4D4D4"/>
              <w:bottom w:val="single" w:sz="12" w:space="0" w:color="000000"/>
              <w:right w:val="single" w:sz="8" w:space="0" w:color="D4D4D4"/>
            </w:tcBorders>
            <w:shd w:val="clear" w:color="auto" w:fill="auto"/>
          </w:tcPr>
          <w:p w14:paraId="44E12A1C"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12" w:space="0" w:color="000000"/>
              <w:right w:val="single" w:sz="8" w:space="0" w:color="D4D4D4"/>
            </w:tcBorders>
            <w:shd w:val="clear" w:color="auto" w:fill="auto"/>
          </w:tcPr>
          <w:p w14:paraId="0D19597A" w14:textId="77777777" w:rsidR="00062BF9" w:rsidRPr="00062BF9" w:rsidRDefault="00062BF9" w:rsidP="00062BF9">
            <w:pPr>
              <w:rPr>
                <w:rFonts w:ascii="Calibri" w:eastAsia="Calibri" w:hAnsi="Calibri"/>
                <w:sz w:val="18"/>
              </w:rPr>
            </w:pPr>
          </w:p>
        </w:tc>
        <w:tc>
          <w:tcPr>
            <w:tcW w:w="280" w:type="dxa"/>
            <w:tcBorders>
              <w:top w:val="single" w:sz="8" w:space="0" w:color="D4D4D4"/>
              <w:left w:val="single" w:sz="8" w:space="0" w:color="D4D4D4"/>
              <w:bottom w:val="single" w:sz="8" w:space="0" w:color="D4D4D4"/>
              <w:right w:val="single" w:sz="36" w:space="0" w:color="000000"/>
            </w:tcBorders>
            <w:shd w:val="clear" w:color="auto" w:fill="auto"/>
          </w:tcPr>
          <w:p w14:paraId="208A66FA"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8" w:space="0" w:color="D4D4D4"/>
            </w:tcBorders>
            <w:shd w:val="clear" w:color="auto" w:fill="auto"/>
          </w:tcPr>
          <w:p w14:paraId="789D4D7F" w14:textId="77777777" w:rsidR="00062BF9" w:rsidRPr="00062BF9" w:rsidRDefault="00062BF9" w:rsidP="00062BF9">
            <w:pPr>
              <w:rPr>
                <w:rFonts w:ascii="Calibri" w:eastAsia="Calibri" w:hAnsi="Calibri"/>
                <w:sz w:val="18"/>
              </w:rPr>
            </w:pPr>
          </w:p>
        </w:tc>
        <w:tc>
          <w:tcPr>
            <w:tcW w:w="899" w:type="dxa"/>
            <w:tcBorders>
              <w:top w:val="single" w:sz="8" w:space="0" w:color="D4D4D4"/>
              <w:left w:val="single" w:sz="8" w:space="0" w:color="D4D4D4"/>
              <w:bottom w:val="single" w:sz="12" w:space="0" w:color="000000"/>
              <w:right w:val="single" w:sz="8" w:space="0" w:color="D4D4D4"/>
            </w:tcBorders>
            <w:shd w:val="clear" w:color="auto" w:fill="auto"/>
          </w:tcPr>
          <w:p w14:paraId="45B308AF" w14:textId="77777777" w:rsidR="00062BF9" w:rsidRPr="00062BF9" w:rsidRDefault="00062BF9" w:rsidP="00062BF9">
            <w:pPr>
              <w:rPr>
                <w:rFonts w:ascii="Calibri" w:eastAsia="Calibri" w:hAnsi="Calibri"/>
                <w:sz w:val="18"/>
              </w:rPr>
            </w:pPr>
          </w:p>
        </w:tc>
        <w:tc>
          <w:tcPr>
            <w:tcW w:w="1201" w:type="dxa"/>
            <w:gridSpan w:val="2"/>
            <w:tcBorders>
              <w:top w:val="single" w:sz="8" w:space="0" w:color="D4D4D4"/>
              <w:left w:val="single" w:sz="8" w:space="0" w:color="D4D4D4"/>
              <w:bottom w:val="single" w:sz="12" w:space="0" w:color="000000"/>
              <w:right w:val="single" w:sz="8" w:space="0" w:color="D4D4D4"/>
            </w:tcBorders>
            <w:shd w:val="clear" w:color="auto" w:fill="auto"/>
          </w:tcPr>
          <w:p w14:paraId="0060EBAF"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13E3E57"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6BEA580F"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841387A"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19207212" w14:textId="77777777" w:rsidR="00062BF9" w:rsidRPr="00062BF9" w:rsidRDefault="00062BF9" w:rsidP="00062BF9">
            <w:pPr>
              <w:rPr>
                <w:rFonts w:ascii="Calibri" w:eastAsia="Calibri" w:hAnsi="Calibri"/>
                <w:sz w:val="18"/>
              </w:rPr>
            </w:pPr>
          </w:p>
        </w:tc>
      </w:tr>
      <w:tr w:rsidR="00062BF9" w:rsidRPr="00062BF9" w14:paraId="292481B8" w14:textId="77777777" w:rsidTr="002E25E6">
        <w:trPr>
          <w:trHeight w:val="334"/>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76670FDF"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thickThinMediumGap" w:sz="24" w:space="0" w:color="000000"/>
              <w:right w:val="single" w:sz="8" w:space="0" w:color="D4D4D4"/>
            </w:tcBorders>
            <w:shd w:val="clear" w:color="auto" w:fill="auto"/>
          </w:tcPr>
          <w:p w14:paraId="6AD8D080"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thickThinMediumGap" w:sz="24" w:space="0" w:color="000000"/>
              <w:right w:val="single" w:sz="8" w:space="0" w:color="D4D4D4"/>
            </w:tcBorders>
            <w:shd w:val="clear" w:color="auto" w:fill="auto"/>
          </w:tcPr>
          <w:p w14:paraId="1AC3AD52" w14:textId="77777777" w:rsidR="00062BF9" w:rsidRPr="00062BF9" w:rsidRDefault="00062BF9" w:rsidP="00062BF9">
            <w:pPr>
              <w:rPr>
                <w:rFonts w:ascii="Calibri" w:eastAsia="Calibri" w:hAnsi="Calibri"/>
                <w:sz w:val="18"/>
              </w:rPr>
            </w:pPr>
          </w:p>
        </w:tc>
        <w:tc>
          <w:tcPr>
            <w:tcW w:w="616" w:type="dxa"/>
            <w:tcBorders>
              <w:top w:val="single" w:sz="8" w:space="0" w:color="D4D4D4"/>
              <w:left w:val="single" w:sz="8" w:space="0" w:color="D4D4D4"/>
              <w:bottom w:val="thickThinMediumGap" w:sz="24" w:space="0" w:color="000000"/>
              <w:right w:val="single" w:sz="12" w:space="0" w:color="000000"/>
            </w:tcBorders>
            <w:shd w:val="clear" w:color="auto" w:fill="auto"/>
          </w:tcPr>
          <w:p w14:paraId="5FDCEF24" w14:textId="77777777" w:rsidR="00062BF9" w:rsidRPr="00062BF9" w:rsidRDefault="00062BF9" w:rsidP="00062BF9">
            <w:pPr>
              <w:rPr>
                <w:rFonts w:ascii="Calibri" w:eastAsia="Calibri" w:hAnsi="Calibri"/>
                <w:sz w:val="18"/>
              </w:rPr>
            </w:pPr>
          </w:p>
        </w:tc>
        <w:tc>
          <w:tcPr>
            <w:tcW w:w="2370" w:type="dxa"/>
            <w:gridSpan w:val="3"/>
            <w:tcBorders>
              <w:top w:val="single" w:sz="12" w:space="0" w:color="000000"/>
              <w:left w:val="single" w:sz="12" w:space="0" w:color="000000"/>
              <w:bottom w:val="thickThinMediumGap" w:sz="24" w:space="0" w:color="000000"/>
              <w:right w:val="single" w:sz="12" w:space="0" w:color="000000"/>
            </w:tcBorders>
            <w:shd w:val="clear" w:color="auto" w:fill="FFFF00"/>
          </w:tcPr>
          <w:p w14:paraId="39CF1571" w14:textId="77777777" w:rsidR="00062BF9" w:rsidRPr="00062BF9" w:rsidRDefault="00062BF9" w:rsidP="00062BF9">
            <w:pPr>
              <w:spacing w:before="72"/>
              <w:ind w:left="273"/>
              <w:rPr>
                <w:rFonts w:ascii="Carlito" w:eastAsia="Calibri" w:hAnsi="Carlito"/>
                <w:b/>
                <w:sz w:val="16"/>
              </w:rPr>
            </w:pPr>
            <w:r w:rsidRPr="00062BF9">
              <w:rPr>
                <w:rFonts w:ascii="Carlito" w:eastAsia="Calibri" w:hAnsi="Carlito"/>
                <w:b/>
                <w:sz w:val="16"/>
              </w:rPr>
              <w:t>YÜKSEOKUL</w:t>
            </w:r>
            <w:r w:rsidRPr="00062BF9">
              <w:rPr>
                <w:rFonts w:ascii="Carlito" w:eastAsia="Calibri" w:hAnsi="Carlito"/>
                <w:b/>
                <w:spacing w:val="-7"/>
                <w:sz w:val="16"/>
              </w:rPr>
              <w:t xml:space="preserve"> </w:t>
            </w:r>
            <w:r w:rsidRPr="00062BF9">
              <w:rPr>
                <w:rFonts w:ascii="Carlito" w:eastAsia="Calibri" w:hAnsi="Carlito"/>
                <w:b/>
                <w:sz w:val="16"/>
              </w:rPr>
              <w:t>KURULU</w:t>
            </w:r>
          </w:p>
        </w:tc>
        <w:tc>
          <w:tcPr>
            <w:tcW w:w="280" w:type="dxa"/>
            <w:tcBorders>
              <w:top w:val="single" w:sz="8" w:space="0" w:color="D4D4D4"/>
              <w:left w:val="single" w:sz="12" w:space="0" w:color="000000"/>
              <w:bottom w:val="thickThinMediumGap" w:sz="24" w:space="0" w:color="000000"/>
              <w:right w:val="single" w:sz="36" w:space="0" w:color="000000"/>
            </w:tcBorders>
            <w:shd w:val="clear" w:color="auto" w:fill="auto"/>
          </w:tcPr>
          <w:p w14:paraId="58764FF7"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thickThinMediumGap" w:sz="24" w:space="0" w:color="000000"/>
              <w:right w:val="single" w:sz="12" w:space="0" w:color="000000"/>
            </w:tcBorders>
            <w:shd w:val="clear" w:color="auto" w:fill="auto"/>
          </w:tcPr>
          <w:p w14:paraId="4DE68E3F" w14:textId="77777777" w:rsidR="00062BF9" w:rsidRPr="00062BF9" w:rsidRDefault="00062BF9" w:rsidP="00062BF9">
            <w:pPr>
              <w:rPr>
                <w:rFonts w:ascii="Calibri" w:eastAsia="Calibri" w:hAnsi="Calibri"/>
                <w:sz w:val="18"/>
              </w:rPr>
            </w:pPr>
          </w:p>
        </w:tc>
        <w:tc>
          <w:tcPr>
            <w:tcW w:w="2100" w:type="dxa"/>
            <w:gridSpan w:val="3"/>
            <w:tcBorders>
              <w:top w:val="single" w:sz="12" w:space="0" w:color="000000"/>
              <w:left w:val="single" w:sz="12" w:space="0" w:color="000000"/>
              <w:bottom w:val="thickThinMediumGap" w:sz="24" w:space="0" w:color="000000"/>
              <w:right w:val="single" w:sz="12" w:space="0" w:color="000000"/>
            </w:tcBorders>
            <w:shd w:val="clear" w:color="auto" w:fill="FFFF00"/>
          </w:tcPr>
          <w:p w14:paraId="20EBE6B9" w14:textId="77777777" w:rsidR="00062BF9" w:rsidRPr="00062BF9" w:rsidRDefault="00062BF9" w:rsidP="00062BF9">
            <w:pPr>
              <w:spacing w:before="72"/>
              <w:ind w:left="218"/>
              <w:rPr>
                <w:rFonts w:ascii="Carlito" w:eastAsia="Calibri" w:hAnsi="Carlito"/>
                <w:b/>
                <w:sz w:val="16"/>
              </w:rPr>
            </w:pPr>
            <w:r w:rsidRPr="00062BF9">
              <w:rPr>
                <w:rFonts w:ascii="Carlito" w:eastAsia="Calibri" w:hAnsi="Carlito"/>
                <w:b/>
                <w:sz w:val="16"/>
              </w:rPr>
              <w:t>YÖNETİM</w:t>
            </w:r>
            <w:r w:rsidRPr="00062BF9">
              <w:rPr>
                <w:rFonts w:ascii="Carlito" w:eastAsia="Calibri" w:hAnsi="Carlito"/>
                <w:b/>
                <w:spacing w:val="-5"/>
                <w:sz w:val="16"/>
              </w:rPr>
              <w:t xml:space="preserve"> </w:t>
            </w:r>
            <w:r w:rsidRPr="00062BF9">
              <w:rPr>
                <w:rFonts w:ascii="Carlito" w:eastAsia="Calibri" w:hAnsi="Carlito"/>
                <w:b/>
                <w:sz w:val="16"/>
              </w:rPr>
              <w:t>KURULU</w:t>
            </w:r>
          </w:p>
        </w:tc>
        <w:tc>
          <w:tcPr>
            <w:tcW w:w="617" w:type="dxa"/>
            <w:tcBorders>
              <w:top w:val="single" w:sz="8" w:space="0" w:color="D4D4D4"/>
              <w:left w:val="single" w:sz="12" w:space="0" w:color="000000"/>
              <w:bottom w:val="thickThinMediumGap" w:sz="24" w:space="0" w:color="000000"/>
              <w:right w:val="single" w:sz="8" w:space="0" w:color="D4D4D4"/>
            </w:tcBorders>
            <w:shd w:val="clear" w:color="auto" w:fill="auto"/>
          </w:tcPr>
          <w:p w14:paraId="14FF06E6"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thickThinMediumGap" w:sz="24" w:space="0" w:color="000000"/>
              <w:right w:val="single" w:sz="8" w:space="0" w:color="D4D4D4"/>
            </w:tcBorders>
            <w:shd w:val="clear" w:color="auto" w:fill="auto"/>
          </w:tcPr>
          <w:p w14:paraId="16B8682B"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thickThinMediumGap" w:sz="24" w:space="0" w:color="D4D4D4"/>
              <w:right w:val="single" w:sz="8" w:space="0" w:color="D4D4D4"/>
            </w:tcBorders>
            <w:shd w:val="clear" w:color="auto" w:fill="auto"/>
          </w:tcPr>
          <w:p w14:paraId="3B80FF74"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5ED4EA11" w14:textId="77777777" w:rsidR="00062BF9" w:rsidRPr="00062BF9" w:rsidRDefault="00062BF9" w:rsidP="00062BF9">
            <w:pPr>
              <w:rPr>
                <w:rFonts w:ascii="Calibri" w:eastAsia="Calibri" w:hAnsi="Calibri"/>
                <w:sz w:val="18"/>
              </w:rPr>
            </w:pPr>
          </w:p>
        </w:tc>
      </w:tr>
      <w:tr w:rsidR="00062BF9" w:rsidRPr="00062BF9" w14:paraId="56A81BBE" w14:textId="77777777" w:rsidTr="002E25E6">
        <w:trPr>
          <w:trHeight w:val="145"/>
        </w:trPr>
        <w:tc>
          <w:tcPr>
            <w:tcW w:w="617" w:type="dxa"/>
            <w:tcBorders>
              <w:top w:val="single" w:sz="8" w:space="0" w:color="D4D4D4"/>
              <w:left w:val="single" w:sz="8" w:space="0" w:color="D4D4D4"/>
              <w:bottom w:val="single" w:sz="12" w:space="0" w:color="000000"/>
              <w:right w:val="single" w:sz="8" w:space="0" w:color="D4D4D4"/>
            </w:tcBorders>
            <w:shd w:val="clear" w:color="auto" w:fill="auto"/>
          </w:tcPr>
          <w:p w14:paraId="789126C3" w14:textId="77777777" w:rsidR="00062BF9" w:rsidRPr="00062BF9" w:rsidRDefault="00062BF9" w:rsidP="00062BF9">
            <w:pPr>
              <w:rPr>
                <w:rFonts w:ascii="Calibri" w:eastAsia="Calibri" w:hAnsi="Calibri"/>
                <w:sz w:val="8"/>
              </w:rPr>
            </w:pPr>
          </w:p>
        </w:tc>
        <w:tc>
          <w:tcPr>
            <w:tcW w:w="617" w:type="dxa"/>
            <w:tcBorders>
              <w:top w:val="thinThickMediumGap" w:sz="24" w:space="0" w:color="000000"/>
              <w:left w:val="single" w:sz="8" w:space="0" w:color="D4D4D4"/>
              <w:bottom w:val="single" w:sz="12" w:space="0" w:color="000000"/>
              <w:right w:val="single" w:sz="8" w:space="0" w:color="D4D4D4"/>
            </w:tcBorders>
            <w:shd w:val="clear" w:color="auto" w:fill="auto"/>
          </w:tcPr>
          <w:p w14:paraId="73890C82" w14:textId="1D08556D" w:rsidR="00062BF9" w:rsidRPr="00062BF9" w:rsidRDefault="00062BF9" w:rsidP="00062BF9">
            <w:pPr>
              <w:spacing w:line="145" w:lineRule="exact"/>
              <w:ind w:left="138"/>
              <w:rPr>
                <w:rFonts w:ascii="Calibri" w:eastAsia="Calibri" w:hAnsi="Calibri"/>
                <w:sz w:val="14"/>
              </w:rPr>
            </w:pPr>
            <w:r w:rsidRPr="00062BF9">
              <w:rPr>
                <w:rFonts w:ascii="Calibri" w:eastAsia="Calibri" w:hAnsi="Calibri"/>
                <w:noProof/>
                <w:position w:val="-2"/>
                <w:sz w:val="14"/>
                <w:lang w:eastAsia="tr-TR"/>
              </w:rPr>
              <w:drawing>
                <wp:inline distT="0" distB="0" distL="0" distR="0" wp14:anchorId="16555983" wp14:editId="2C7EF1A0">
                  <wp:extent cx="241300" cy="88900"/>
                  <wp:effectExtent l="0" t="0" r="6350" b="6350"/>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0" cy="88900"/>
                          </a:xfrm>
                          <a:prstGeom prst="rect">
                            <a:avLst/>
                          </a:prstGeom>
                          <a:noFill/>
                          <a:ln>
                            <a:noFill/>
                          </a:ln>
                        </pic:spPr>
                      </pic:pic>
                    </a:graphicData>
                  </a:graphic>
                </wp:inline>
              </w:drawing>
            </w:r>
          </w:p>
        </w:tc>
        <w:tc>
          <w:tcPr>
            <w:tcW w:w="617" w:type="dxa"/>
            <w:tcBorders>
              <w:top w:val="thinThickMediumGap" w:sz="24" w:space="0" w:color="000000"/>
              <w:left w:val="single" w:sz="8" w:space="0" w:color="D4D4D4"/>
              <w:bottom w:val="single" w:sz="12" w:space="0" w:color="000000"/>
              <w:right w:val="single" w:sz="8" w:space="0" w:color="D4D4D4"/>
            </w:tcBorders>
            <w:shd w:val="clear" w:color="auto" w:fill="auto"/>
          </w:tcPr>
          <w:p w14:paraId="6BB1D93A" w14:textId="77777777" w:rsidR="00062BF9" w:rsidRPr="00062BF9" w:rsidRDefault="00062BF9" w:rsidP="00062BF9">
            <w:pPr>
              <w:rPr>
                <w:rFonts w:ascii="Calibri" w:eastAsia="Calibri" w:hAnsi="Calibri"/>
                <w:sz w:val="8"/>
              </w:rPr>
            </w:pPr>
          </w:p>
        </w:tc>
        <w:tc>
          <w:tcPr>
            <w:tcW w:w="616" w:type="dxa"/>
            <w:tcBorders>
              <w:top w:val="thinThickMediumGap" w:sz="24" w:space="0" w:color="000000"/>
              <w:left w:val="single" w:sz="8" w:space="0" w:color="D4D4D4"/>
              <w:bottom w:val="single" w:sz="12" w:space="0" w:color="000000"/>
              <w:right w:val="single" w:sz="8" w:space="0" w:color="D4D4D4"/>
            </w:tcBorders>
            <w:shd w:val="clear" w:color="auto" w:fill="auto"/>
          </w:tcPr>
          <w:p w14:paraId="20E7659B" w14:textId="77777777" w:rsidR="00062BF9" w:rsidRPr="00062BF9" w:rsidRDefault="00062BF9" w:rsidP="00062BF9">
            <w:pPr>
              <w:rPr>
                <w:rFonts w:ascii="Calibri" w:eastAsia="Calibri" w:hAnsi="Calibri"/>
                <w:sz w:val="8"/>
              </w:rPr>
            </w:pPr>
          </w:p>
        </w:tc>
        <w:tc>
          <w:tcPr>
            <w:tcW w:w="1017" w:type="dxa"/>
            <w:tcBorders>
              <w:top w:val="thinThickMediumGap" w:sz="24" w:space="0" w:color="000000"/>
              <w:left w:val="single" w:sz="8" w:space="0" w:color="D4D4D4"/>
              <w:bottom w:val="single" w:sz="8" w:space="0" w:color="D4D4D4"/>
              <w:right w:val="single" w:sz="8" w:space="0" w:color="D4D4D4"/>
            </w:tcBorders>
            <w:shd w:val="clear" w:color="auto" w:fill="auto"/>
          </w:tcPr>
          <w:p w14:paraId="6831B58F" w14:textId="77777777" w:rsidR="00062BF9" w:rsidRPr="00062BF9" w:rsidRDefault="00062BF9" w:rsidP="00062BF9">
            <w:pPr>
              <w:rPr>
                <w:rFonts w:ascii="Calibri" w:eastAsia="Calibri" w:hAnsi="Calibri"/>
                <w:sz w:val="8"/>
              </w:rPr>
            </w:pPr>
          </w:p>
        </w:tc>
        <w:tc>
          <w:tcPr>
            <w:tcW w:w="682" w:type="dxa"/>
            <w:tcBorders>
              <w:top w:val="thinThickMediumGap" w:sz="24" w:space="0" w:color="000000"/>
              <w:left w:val="single" w:sz="8" w:space="0" w:color="D4D4D4"/>
              <w:bottom w:val="single" w:sz="8" w:space="0" w:color="D4D4D4"/>
              <w:right w:val="single" w:sz="8" w:space="0" w:color="D4D4D4"/>
            </w:tcBorders>
            <w:shd w:val="clear" w:color="auto" w:fill="auto"/>
          </w:tcPr>
          <w:p w14:paraId="560F2F60" w14:textId="77777777" w:rsidR="00062BF9" w:rsidRPr="00062BF9" w:rsidRDefault="00062BF9" w:rsidP="00062BF9">
            <w:pPr>
              <w:rPr>
                <w:rFonts w:ascii="Calibri" w:eastAsia="Calibri" w:hAnsi="Calibri"/>
                <w:sz w:val="8"/>
              </w:rPr>
            </w:pPr>
          </w:p>
        </w:tc>
        <w:tc>
          <w:tcPr>
            <w:tcW w:w="671" w:type="dxa"/>
            <w:tcBorders>
              <w:top w:val="thinThickMediumGap" w:sz="24" w:space="0" w:color="000000"/>
              <w:left w:val="single" w:sz="8" w:space="0" w:color="D4D4D4"/>
              <w:bottom w:val="single" w:sz="8" w:space="0" w:color="D4D4D4"/>
              <w:right w:val="single" w:sz="8" w:space="0" w:color="D4D4D4"/>
            </w:tcBorders>
            <w:shd w:val="clear" w:color="auto" w:fill="auto"/>
          </w:tcPr>
          <w:p w14:paraId="1F995C74" w14:textId="77777777" w:rsidR="00062BF9" w:rsidRPr="00062BF9" w:rsidRDefault="00062BF9" w:rsidP="00062BF9">
            <w:pPr>
              <w:rPr>
                <w:rFonts w:ascii="Calibri" w:eastAsia="Calibri" w:hAnsi="Calibri"/>
                <w:sz w:val="8"/>
              </w:rPr>
            </w:pPr>
          </w:p>
        </w:tc>
        <w:tc>
          <w:tcPr>
            <w:tcW w:w="280" w:type="dxa"/>
            <w:tcBorders>
              <w:top w:val="thinThickMediumGap" w:sz="24" w:space="0" w:color="000000"/>
              <w:left w:val="single" w:sz="8" w:space="0" w:color="D4D4D4"/>
              <w:bottom w:val="single" w:sz="8" w:space="0" w:color="D4D4D4"/>
              <w:right w:val="single" w:sz="36" w:space="0" w:color="000000"/>
            </w:tcBorders>
            <w:shd w:val="clear" w:color="auto" w:fill="auto"/>
          </w:tcPr>
          <w:p w14:paraId="597C9B2A" w14:textId="77777777" w:rsidR="00062BF9" w:rsidRPr="00062BF9" w:rsidRDefault="00062BF9" w:rsidP="00062BF9">
            <w:pPr>
              <w:rPr>
                <w:rFonts w:ascii="Calibri" w:eastAsia="Calibri" w:hAnsi="Calibri"/>
                <w:sz w:val="8"/>
              </w:rPr>
            </w:pPr>
          </w:p>
        </w:tc>
        <w:tc>
          <w:tcPr>
            <w:tcW w:w="337" w:type="dxa"/>
            <w:tcBorders>
              <w:top w:val="thinThickMediumGap" w:sz="24" w:space="0" w:color="000000"/>
              <w:left w:val="single" w:sz="36" w:space="0" w:color="000000"/>
              <w:bottom w:val="single" w:sz="8" w:space="0" w:color="D4D4D4"/>
              <w:right w:val="single" w:sz="8" w:space="0" w:color="D4D4D4"/>
            </w:tcBorders>
            <w:shd w:val="clear" w:color="auto" w:fill="auto"/>
          </w:tcPr>
          <w:p w14:paraId="1C598FF9" w14:textId="77777777" w:rsidR="00062BF9" w:rsidRPr="00062BF9" w:rsidRDefault="00062BF9" w:rsidP="00062BF9">
            <w:pPr>
              <w:rPr>
                <w:rFonts w:ascii="Calibri" w:eastAsia="Calibri" w:hAnsi="Calibri"/>
                <w:sz w:val="8"/>
              </w:rPr>
            </w:pPr>
          </w:p>
        </w:tc>
        <w:tc>
          <w:tcPr>
            <w:tcW w:w="899" w:type="dxa"/>
            <w:tcBorders>
              <w:top w:val="thinThickMediumGap" w:sz="24" w:space="0" w:color="000000"/>
              <w:left w:val="single" w:sz="8" w:space="0" w:color="D4D4D4"/>
              <w:bottom w:val="single" w:sz="8" w:space="0" w:color="D4D4D4"/>
              <w:right w:val="single" w:sz="8" w:space="0" w:color="D4D4D4"/>
            </w:tcBorders>
            <w:shd w:val="clear" w:color="auto" w:fill="auto"/>
          </w:tcPr>
          <w:p w14:paraId="32F504A5" w14:textId="77777777" w:rsidR="00062BF9" w:rsidRPr="00062BF9" w:rsidRDefault="00062BF9" w:rsidP="00062BF9">
            <w:pPr>
              <w:rPr>
                <w:rFonts w:ascii="Calibri" w:eastAsia="Calibri" w:hAnsi="Calibri"/>
                <w:sz w:val="8"/>
              </w:rPr>
            </w:pPr>
          </w:p>
        </w:tc>
        <w:tc>
          <w:tcPr>
            <w:tcW w:w="1201" w:type="dxa"/>
            <w:gridSpan w:val="2"/>
            <w:tcBorders>
              <w:top w:val="thinThickMediumGap" w:sz="24" w:space="0" w:color="000000"/>
              <w:left w:val="single" w:sz="8" w:space="0" w:color="D4D4D4"/>
              <w:bottom w:val="single" w:sz="8" w:space="0" w:color="D4D4D4"/>
              <w:right w:val="single" w:sz="8" w:space="0" w:color="D4D4D4"/>
            </w:tcBorders>
            <w:shd w:val="clear" w:color="auto" w:fill="auto"/>
          </w:tcPr>
          <w:p w14:paraId="7CC008D3" w14:textId="77777777" w:rsidR="00062BF9" w:rsidRPr="00062BF9" w:rsidRDefault="00062BF9" w:rsidP="00062BF9">
            <w:pPr>
              <w:rPr>
                <w:rFonts w:ascii="Calibri" w:eastAsia="Calibri" w:hAnsi="Calibri"/>
                <w:sz w:val="8"/>
              </w:rPr>
            </w:pPr>
          </w:p>
        </w:tc>
        <w:tc>
          <w:tcPr>
            <w:tcW w:w="617" w:type="dxa"/>
            <w:tcBorders>
              <w:top w:val="thinThickMediumGap" w:sz="24" w:space="0" w:color="000000"/>
              <w:left w:val="single" w:sz="8" w:space="0" w:color="D4D4D4"/>
              <w:bottom w:val="single" w:sz="12" w:space="0" w:color="000000"/>
              <w:right w:val="single" w:sz="8" w:space="0" w:color="D4D4D4"/>
            </w:tcBorders>
            <w:shd w:val="clear" w:color="auto" w:fill="auto"/>
          </w:tcPr>
          <w:p w14:paraId="6E1F9384" w14:textId="77777777" w:rsidR="00062BF9" w:rsidRPr="00062BF9" w:rsidRDefault="00062BF9" w:rsidP="00062BF9">
            <w:pPr>
              <w:rPr>
                <w:rFonts w:ascii="Calibri" w:eastAsia="Calibri" w:hAnsi="Calibri"/>
                <w:sz w:val="8"/>
              </w:rPr>
            </w:pPr>
          </w:p>
        </w:tc>
        <w:tc>
          <w:tcPr>
            <w:tcW w:w="617" w:type="dxa"/>
            <w:tcBorders>
              <w:top w:val="thinThickMediumGap" w:sz="24" w:space="0" w:color="000000"/>
              <w:left w:val="single" w:sz="8" w:space="0" w:color="D4D4D4"/>
              <w:bottom w:val="single" w:sz="12" w:space="0" w:color="000000"/>
              <w:right w:val="single" w:sz="8" w:space="0" w:color="D4D4D4"/>
            </w:tcBorders>
            <w:shd w:val="clear" w:color="auto" w:fill="auto"/>
          </w:tcPr>
          <w:p w14:paraId="4C6B1B60" w14:textId="77777777" w:rsidR="00062BF9" w:rsidRPr="00062BF9" w:rsidRDefault="00062BF9" w:rsidP="00062BF9">
            <w:pPr>
              <w:rPr>
                <w:rFonts w:ascii="Calibri" w:eastAsia="Calibri" w:hAnsi="Calibri"/>
                <w:sz w:val="8"/>
              </w:rPr>
            </w:pPr>
          </w:p>
        </w:tc>
        <w:tc>
          <w:tcPr>
            <w:tcW w:w="617" w:type="dxa"/>
            <w:tcBorders>
              <w:top w:val="thinThickMediumGap" w:sz="24" w:space="0" w:color="D4D4D4"/>
              <w:left w:val="single" w:sz="8" w:space="0" w:color="D4D4D4"/>
              <w:bottom w:val="single" w:sz="12" w:space="0" w:color="000000"/>
              <w:right w:val="single" w:sz="8" w:space="0" w:color="D4D4D4"/>
            </w:tcBorders>
            <w:shd w:val="clear" w:color="auto" w:fill="auto"/>
          </w:tcPr>
          <w:p w14:paraId="4406056C" w14:textId="77777777" w:rsidR="00062BF9" w:rsidRPr="00062BF9" w:rsidRDefault="00062BF9" w:rsidP="00062BF9">
            <w:pPr>
              <w:rPr>
                <w:rFonts w:ascii="Calibri" w:eastAsia="Calibri" w:hAnsi="Calibri"/>
                <w:sz w:val="8"/>
              </w:rPr>
            </w:pPr>
          </w:p>
        </w:tc>
        <w:tc>
          <w:tcPr>
            <w:tcW w:w="617" w:type="dxa"/>
            <w:tcBorders>
              <w:top w:val="single" w:sz="8" w:space="0" w:color="D4D4D4"/>
              <w:left w:val="single" w:sz="8" w:space="0" w:color="D4D4D4"/>
              <w:bottom w:val="single" w:sz="12" w:space="0" w:color="000000"/>
              <w:right w:val="single" w:sz="8" w:space="0" w:color="D4D4D4"/>
            </w:tcBorders>
            <w:shd w:val="clear" w:color="auto" w:fill="auto"/>
          </w:tcPr>
          <w:p w14:paraId="360AC804" w14:textId="77777777" w:rsidR="00062BF9" w:rsidRPr="00062BF9" w:rsidRDefault="00062BF9" w:rsidP="00062BF9">
            <w:pPr>
              <w:rPr>
                <w:rFonts w:ascii="Calibri" w:eastAsia="Calibri" w:hAnsi="Calibri"/>
                <w:sz w:val="8"/>
              </w:rPr>
            </w:pPr>
          </w:p>
        </w:tc>
      </w:tr>
      <w:tr w:rsidR="00062BF9" w:rsidRPr="00062BF9" w14:paraId="7EA1069D" w14:textId="77777777" w:rsidTr="002E25E6">
        <w:trPr>
          <w:trHeight w:val="509"/>
        </w:trPr>
        <w:tc>
          <w:tcPr>
            <w:tcW w:w="2467" w:type="dxa"/>
            <w:gridSpan w:val="4"/>
            <w:tcBorders>
              <w:top w:val="single" w:sz="12" w:space="0" w:color="000000"/>
              <w:left w:val="single" w:sz="6" w:space="0" w:color="000000"/>
              <w:bottom w:val="single" w:sz="12" w:space="0" w:color="000000"/>
              <w:right w:val="single" w:sz="12" w:space="0" w:color="000000"/>
            </w:tcBorders>
            <w:shd w:val="clear" w:color="auto" w:fill="FFFF00"/>
          </w:tcPr>
          <w:p w14:paraId="0A3D1D25" w14:textId="77777777" w:rsidR="00062BF9" w:rsidRPr="00062BF9" w:rsidRDefault="00062BF9" w:rsidP="00062BF9">
            <w:pPr>
              <w:spacing w:before="159"/>
              <w:ind w:left="346"/>
              <w:rPr>
                <w:rFonts w:ascii="Carlito" w:eastAsia="Calibri" w:hAnsi="Carlito"/>
                <w:b/>
                <w:sz w:val="16"/>
              </w:rPr>
            </w:pPr>
            <w:r w:rsidRPr="00062BF9">
              <w:rPr>
                <w:rFonts w:ascii="Carlito" w:eastAsia="Calibri" w:hAnsi="Carlito"/>
                <w:b/>
                <w:sz w:val="16"/>
              </w:rPr>
              <w:t>MÜDÜR</w:t>
            </w:r>
            <w:r w:rsidRPr="00062BF9">
              <w:rPr>
                <w:rFonts w:ascii="Carlito" w:eastAsia="Calibri" w:hAnsi="Carlito"/>
                <w:b/>
                <w:spacing w:val="-8"/>
                <w:sz w:val="16"/>
              </w:rPr>
              <w:t xml:space="preserve"> </w:t>
            </w:r>
            <w:r w:rsidRPr="00062BF9">
              <w:rPr>
                <w:rFonts w:ascii="Carlito" w:eastAsia="Calibri" w:hAnsi="Carlito"/>
                <w:b/>
                <w:sz w:val="16"/>
              </w:rPr>
              <w:t>YARDIMCISI</w:t>
            </w:r>
          </w:p>
        </w:tc>
        <w:tc>
          <w:tcPr>
            <w:tcW w:w="1017" w:type="dxa"/>
            <w:tcBorders>
              <w:top w:val="single" w:sz="8" w:space="0" w:color="D4D4D4"/>
              <w:left w:val="single" w:sz="12" w:space="0" w:color="000000"/>
              <w:bottom w:val="single" w:sz="8" w:space="0" w:color="D4D4D4"/>
              <w:right w:val="single" w:sz="8" w:space="0" w:color="D4D4D4"/>
            </w:tcBorders>
            <w:shd w:val="clear" w:color="auto" w:fill="auto"/>
          </w:tcPr>
          <w:p w14:paraId="6593D51A" w14:textId="77777777" w:rsidR="00062BF9" w:rsidRPr="00062BF9" w:rsidRDefault="00062BF9" w:rsidP="00062BF9">
            <w:pPr>
              <w:rPr>
                <w:rFonts w:ascii="Calibri" w:eastAsia="Calibri" w:hAnsi="Calibri"/>
                <w:sz w:val="18"/>
              </w:rPr>
            </w:pPr>
          </w:p>
        </w:tc>
        <w:tc>
          <w:tcPr>
            <w:tcW w:w="682" w:type="dxa"/>
            <w:tcBorders>
              <w:top w:val="single" w:sz="8" w:space="0" w:color="D4D4D4"/>
              <w:left w:val="single" w:sz="8" w:space="0" w:color="D4D4D4"/>
              <w:bottom w:val="single" w:sz="8" w:space="0" w:color="D4D4D4"/>
              <w:right w:val="single" w:sz="8" w:space="0" w:color="D4D4D4"/>
            </w:tcBorders>
            <w:shd w:val="clear" w:color="auto" w:fill="auto"/>
          </w:tcPr>
          <w:p w14:paraId="73633D47"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4132D024" w14:textId="77777777" w:rsidR="00062BF9" w:rsidRPr="00062BF9" w:rsidRDefault="00062BF9" w:rsidP="00062BF9">
            <w:pPr>
              <w:rPr>
                <w:rFonts w:ascii="Calibri" w:eastAsia="Calibri" w:hAnsi="Calibri"/>
                <w:sz w:val="18"/>
              </w:rPr>
            </w:pPr>
          </w:p>
        </w:tc>
        <w:tc>
          <w:tcPr>
            <w:tcW w:w="280" w:type="dxa"/>
            <w:tcBorders>
              <w:top w:val="single" w:sz="8" w:space="0" w:color="D4D4D4"/>
              <w:left w:val="single" w:sz="8" w:space="0" w:color="D4D4D4"/>
              <w:bottom w:val="single" w:sz="8" w:space="0" w:color="D4D4D4"/>
              <w:right w:val="single" w:sz="36" w:space="0" w:color="000000"/>
            </w:tcBorders>
            <w:shd w:val="clear" w:color="auto" w:fill="auto"/>
          </w:tcPr>
          <w:p w14:paraId="5567DEF3"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8" w:space="0" w:color="D4D4D4"/>
            </w:tcBorders>
            <w:shd w:val="clear" w:color="auto" w:fill="auto"/>
          </w:tcPr>
          <w:p w14:paraId="0CE1035F" w14:textId="77777777" w:rsidR="00062BF9" w:rsidRPr="00062BF9" w:rsidRDefault="00062BF9" w:rsidP="00062BF9">
            <w:pPr>
              <w:rPr>
                <w:rFonts w:ascii="Calibri" w:eastAsia="Calibri" w:hAnsi="Calibri"/>
                <w:sz w:val="18"/>
              </w:rPr>
            </w:pPr>
          </w:p>
        </w:tc>
        <w:tc>
          <w:tcPr>
            <w:tcW w:w="899" w:type="dxa"/>
            <w:tcBorders>
              <w:top w:val="single" w:sz="8" w:space="0" w:color="D4D4D4"/>
              <w:left w:val="single" w:sz="8" w:space="0" w:color="D4D4D4"/>
              <w:bottom w:val="single" w:sz="8" w:space="0" w:color="D4D4D4"/>
              <w:right w:val="single" w:sz="8" w:space="0" w:color="D4D4D4"/>
            </w:tcBorders>
            <w:shd w:val="clear" w:color="auto" w:fill="auto"/>
          </w:tcPr>
          <w:p w14:paraId="2F4B06FD" w14:textId="77777777" w:rsidR="00062BF9" w:rsidRPr="00062BF9" w:rsidRDefault="00062BF9" w:rsidP="00062BF9">
            <w:pPr>
              <w:rPr>
                <w:rFonts w:ascii="Calibri" w:eastAsia="Calibri" w:hAnsi="Calibri"/>
                <w:sz w:val="18"/>
              </w:rPr>
            </w:pPr>
          </w:p>
        </w:tc>
        <w:tc>
          <w:tcPr>
            <w:tcW w:w="1201" w:type="dxa"/>
            <w:gridSpan w:val="2"/>
            <w:tcBorders>
              <w:top w:val="single" w:sz="8" w:space="0" w:color="D4D4D4"/>
              <w:left w:val="single" w:sz="8" w:space="0" w:color="D4D4D4"/>
              <w:bottom w:val="single" w:sz="8" w:space="0" w:color="D4D4D4"/>
              <w:right w:val="single" w:sz="12" w:space="0" w:color="000000"/>
            </w:tcBorders>
            <w:shd w:val="clear" w:color="auto" w:fill="auto"/>
          </w:tcPr>
          <w:p w14:paraId="6C57E994" w14:textId="77777777" w:rsidR="00062BF9" w:rsidRPr="00062BF9" w:rsidRDefault="00062BF9" w:rsidP="00062BF9">
            <w:pPr>
              <w:rPr>
                <w:rFonts w:ascii="Calibri" w:eastAsia="Calibri" w:hAnsi="Calibri"/>
                <w:sz w:val="18"/>
              </w:rPr>
            </w:pPr>
          </w:p>
        </w:tc>
        <w:tc>
          <w:tcPr>
            <w:tcW w:w="2468" w:type="dxa"/>
            <w:gridSpan w:val="4"/>
            <w:tcBorders>
              <w:top w:val="single" w:sz="12" w:space="0" w:color="000000"/>
              <w:left w:val="single" w:sz="12" w:space="0" w:color="000000"/>
              <w:bottom w:val="single" w:sz="12" w:space="0" w:color="000000"/>
              <w:right w:val="single" w:sz="12" w:space="0" w:color="000000"/>
            </w:tcBorders>
            <w:shd w:val="clear" w:color="auto" w:fill="FFFF00"/>
          </w:tcPr>
          <w:p w14:paraId="03A8D286" w14:textId="56C3E7B0" w:rsidR="00062BF9" w:rsidRPr="00062BF9" w:rsidRDefault="00062BF9" w:rsidP="00062BF9">
            <w:pPr>
              <w:spacing w:before="159"/>
              <w:ind w:left="336"/>
              <w:rPr>
                <w:rFonts w:ascii="Carlito" w:eastAsia="Calibri" w:hAnsi="Carlito"/>
                <w:b/>
                <w:sz w:val="16"/>
              </w:rPr>
            </w:pPr>
            <w:r w:rsidRPr="00062BF9">
              <w:rPr>
                <w:rFonts w:ascii="Calibri" w:eastAsia="Calibri" w:hAnsi="Calibri"/>
                <w:noProof/>
                <w:lang w:eastAsia="tr-TR"/>
              </w:rPr>
              <mc:AlternateContent>
                <mc:Choice Requires="wpg">
                  <w:drawing>
                    <wp:anchor distT="0" distB="0" distL="0" distR="0" simplePos="0" relativeHeight="251662336" behindDoc="1" locked="0" layoutInCell="1" allowOverlap="1" wp14:anchorId="26FA42E1" wp14:editId="4D2D1D25">
                      <wp:simplePos x="0" y="0"/>
                      <wp:positionH relativeFrom="column">
                        <wp:posOffset>664845</wp:posOffset>
                      </wp:positionH>
                      <wp:positionV relativeFrom="paragraph">
                        <wp:posOffset>-120015</wp:posOffset>
                      </wp:positionV>
                      <wp:extent cx="240665" cy="103505"/>
                      <wp:effectExtent l="0" t="0" r="6985" b="0"/>
                      <wp:wrapNone/>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665" cy="103505"/>
                                <a:chOff x="0" y="0"/>
                                <a:chExt cx="240665" cy="103505"/>
                              </a:xfrm>
                            </wpg:grpSpPr>
                            <pic:pic xmlns:pic="http://schemas.openxmlformats.org/drawingml/2006/picture">
                              <pic:nvPicPr>
                                <pic:cNvPr id="31" name="Image 14"/>
                                <pic:cNvPicPr/>
                              </pic:nvPicPr>
                              <pic:blipFill>
                                <a:blip r:embed="rId12" cstate="print"/>
                                <a:stretch>
                                  <a:fillRect/>
                                </a:stretch>
                              </pic:blipFill>
                              <pic:spPr>
                                <a:xfrm>
                                  <a:off x="0" y="0"/>
                                  <a:ext cx="239566" cy="1026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C70A7A2" id="Grup 30" o:spid="_x0000_s1026" style="position:absolute;margin-left:52.35pt;margin-top:-9.45pt;width:18.95pt;height:8.15pt;z-index:-251654144;mso-wrap-distance-left:0;mso-wrap-distance-right:0" coordsize="24066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239566;height:10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">
                        <v:imagedata r:id="rId13" o:title=""/>
                      </v:shape>
                    </v:group>
                  </w:pict>
                </mc:Fallback>
              </mc:AlternateContent>
            </w:r>
            <w:r w:rsidRPr="00062BF9">
              <w:rPr>
                <w:rFonts w:ascii="Carlito" w:eastAsia="Calibri" w:hAnsi="Carlito"/>
                <w:b/>
                <w:sz w:val="16"/>
              </w:rPr>
              <w:t>MÜDÜR</w:t>
            </w:r>
            <w:r w:rsidRPr="00062BF9">
              <w:rPr>
                <w:rFonts w:ascii="Carlito" w:eastAsia="Calibri" w:hAnsi="Carlito"/>
                <w:b/>
                <w:spacing w:val="-8"/>
                <w:sz w:val="16"/>
              </w:rPr>
              <w:t xml:space="preserve"> </w:t>
            </w:r>
            <w:r w:rsidRPr="00062BF9">
              <w:rPr>
                <w:rFonts w:ascii="Carlito" w:eastAsia="Calibri" w:hAnsi="Carlito"/>
                <w:b/>
                <w:sz w:val="16"/>
              </w:rPr>
              <w:t>YARDIMCISI</w:t>
            </w:r>
          </w:p>
        </w:tc>
      </w:tr>
      <w:tr w:rsidR="00062BF9" w:rsidRPr="00062BF9" w14:paraId="351FE2A0" w14:textId="77777777" w:rsidTr="002E25E6">
        <w:trPr>
          <w:trHeight w:val="262"/>
        </w:trPr>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0287AE20" w14:textId="77777777" w:rsidR="00062BF9" w:rsidRPr="00062BF9" w:rsidRDefault="00062BF9" w:rsidP="00062BF9">
            <w:pPr>
              <w:rPr>
                <w:rFonts w:ascii="Calibri" w:eastAsia="Calibri" w:hAnsi="Calibri"/>
                <w:sz w:val="18"/>
              </w:rPr>
            </w:pPr>
          </w:p>
        </w:tc>
        <w:tc>
          <w:tcPr>
            <w:tcW w:w="1234" w:type="dxa"/>
            <w:gridSpan w:val="2"/>
            <w:tcBorders>
              <w:top w:val="single" w:sz="12" w:space="0" w:color="000000"/>
              <w:left w:val="single" w:sz="8" w:space="0" w:color="D4D4D4"/>
              <w:bottom w:val="single" w:sz="12" w:space="0" w:color="000000"/>
              <w:right w:val="single" w:sz="8" w:space="0" w:color="D4D4D4"/>
            </w:tcBorders>
            <w:shd w:val="clear" w:color="auto" w:fill="auto"/>
          </w:tcPr>
          <w:p w14:paraId="2A2FA31F" w14:textId="77777777" w:rsidR="00062BF9" w:rsidRPr="00062BF9" w:rsidRDefault="00062BF9" w:rsidP="00062BF9">
            <w:pPr>
              <w:rPr>
                <w:rFonts w:ascii="Calibri" w:eastAsia="Calibri" w:hAnsi="Calibri"/>
                <w:sz w:val="18"/>
              </w:rPr>
            </w:pPr>
          </w:p>
        </w:tc>
        <w:tc>
          <w:tcPr>
            <w:tcW w:w="616" w:type="dxa"/>
            <w:tcBorders>
              <w:top w:val="single" w:sz="12" w:space="0" w:color="000000"/>
              <w:left w:val="single" w:sz="8" w:space="0" w:color="D4D4D4"/>
              <w:bottom w:val="single" w:sz="12" w:space="0" w:color="000000"/>
              <w:right w:val="single" w:sz="8" w:space="0" w:color="D4D4D4"/>
            </w:tcBorders>
            <w:shd w:val="clear" w:color="auto" w:fill="auto"/>
          </w:tcPr>
          <w:p w14:paraId="00919729" w14:textId="77777777" w:rsidR="00062BF9" w:rsidRPr="00062BF9" w:rsidRDefault="00062BF9" w:rsidP="00062BF9">
            <w:pPr>
              <w:rPr>
                <w:rFonts w:ascii="Calibri" w:eastAsia="Calibri" w:hAnsi="Calibri"/>
                <w:sz w:val="18"/>
              </w:rPr>
            </w:pPr>
          </w:p>
        </w:tc>
        <w:tc>
          <w:tcPr>
            <w:tcW w:w="1017" w:type="dxa"/>
            <w:tcBorders>
              <w:top w:val="single" w:sz="8" w:space="0" w:color="D4D4D4"/>
              <w:left w:val="single" w:sz="8" w:space="0" w:color="D4D4D4"/>
              <w:bottom w:val="single" w:sz="12" w:space="0" w:color="000000"/>
              <w:right w:val="single" w:sz="8" w:space="0" w:color="D4D4D4"/>
            </w:tcBorders>
            <w:shd w:val="clear" w:color="auto" w:fill="auto"/>
          </w:tcPr>
          <w:p w14:paraId="6C60C188" w14:textId="77777777" w:rsidR="00062BF9" w:rsidRPr="00062BF9" w:rsidRDefault="00062BF9" w:rsidP="00062BF9">
            <w:pPr>
              <w:rPr>
                <w:rFonts w:ascii="Calibri" w:eastAsia="Calibri" w:hAnsi="Calibri"/>
                <w:sz w:val="18"/>
              </w:rPr>
            </w:pPr>
          </w:p>
        </w:tc>
        <w:tc>
          <w:tcPr>
            <w:tcW w:w="682" w:type="dxa"/>
            <w:tcBorders>
              <w:top w:val="single" w:sz="8" w:space="0" w:color="D4D4D4"/>
              <w:left w:val="single" w:sz="8" w:space="0" w:color="D4D4D4"/>
              <w:bottom w:val="single" w:sz="12" w:space="0" w:color="000000"/>
              <w:right w:val="single" w:sz="8" w:space="0" w:color="D4D4D4"/>
            </w:tcBorders>
            <w:shd w:val="clear" w:color="auto" w:fill="auto"/>
          </w:tcPr>
          <w:p w14:paraId="56ED5CBE"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12" w:space="0" w:color="000000"/>
              <w:right w:val="single" w:sz="8" w:space="0" w:color="D4D4D4"/>
            </w:tcBorders>
            <w:shd w:val="clear" w:color="auto" w:fill="auto"/>
          </w:tcPr>
          <w:p w14:paraId="6B0BBE69" w14:textId="77777777" w:rsidR="00062BF9" w:rsidRPr="00062BF9" w:rsidRDefault="00062BF9" w:rsidP="00062BF9">
            <w:pPr>
              <w:rPr>
                <w:rFonts w:ascii="Calibri" w:eastAsia="Calibri" w:hAnsi="Calibri"/>
                <w:sz w:val="18"/>
              </w:rPr>
            </w:pPr>
          </w:p>
        </w:tc>
        <w:tc>
          <w:tcPr>
            <w:tcW w:w="280" w:type="dxa"/>
            <w:tcBorders>
              <w:top w:val="single" w:sz="8" w:space="0" w:color="D4D4D4"/>
              <w:left w:val="single" w:sz="8" w:space="0" w:color="D4D4D4"/>
              <w:bottom w:val="single" w:sz="8" w:space="0" w:color="D4D4D4"/>
              <w:right w:val="single" w:sz="36" w:space="0" w:color="000000"/>
            </w:tcBorders>
            <w:shd w:val="clear" w:color="auto" w:fill="auto"/>
          </w:tcPr>
          <w:p w14:paraId="3C94B6BC"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8" w:space="0" w:color="D4D4D4"/>
            </w:tcBorders>
            <w:shd w:val="clear" w:color="auto" w:fill="auto"/>
          </w:tcPr>
          <w:p w14:paraId="3033160D" w14:textId="77777777" w:rsidR="00062BF9" w:rsidRPr="00062BF9" w:rsidRDefault="00062BF9" w:rsidP="00062BF9">
            <w:pPr>
              <w:rPr>
                <w:rFonts w:ascii="Calibri" w:eastAsia="Calibri" w:hAnsi="Calibri"/>
                <w:sz w:val="18"/>
              </w:rPr>
            </w:pPr>
          </w:p>
        </w:tc>
        <w:tc>
          <w:tcPr>
            <w:tcW w:w="899" w:type="dxa"/>
            <w:tcBorders>
              <w:top w:val="single" w:sz="8" w:space="0" w:color="D4D4D4"/>
              <w:left w:val="single" w:sz="8" w:space="0" w:color="D4D4D4"/>
              <w:bottom w:val="single" w:sz="12" w:space="0" w:color="000000"/>
              <w:right w:val="single" w:sz="8" w:space="0" w:color="D4D4D4"/>
            </w:tcBorders>
            <w:shd w:val="clear" w:color="auto" w:fill="auto"/>
          </w:tcPr>
          <w:p w14:paraId="32E1BCB3" w14:textId="77777777" w:rsidR="00062BF9" w:rsidRPr="00062BF9" w:rsidRDefault="00062BF9" w:rsidP="00062BF9">
            <w:pPr>
              <w:rPr>
                <w:rFonts w:ascii="Calibri" w:eastAsia="Calibri" w:hAnsi="Calibri"/>
                <w:sz w:val="18"/>
              </w:rPr>
            </w:pPr>
          </w:p>
        </w:tc>
        <w:tc>
          <w:tcPr>
            <w:tcW w:w="1201" w:type="dxa"/>
            <w:gridSpan w:val="2"/>
            <w:tcBorders>
              <w:top w:val="single" w:sz="8" w:space="0" w:color="D4D4D4"/>
              <w:left w:val="single" w:sz="8" w:space="0" w:color="D4D4D4"/>
              <w:bottom w:val="single" w:sz="12" w:space="0" w:color="000000"/>
              <w:right w:val="single" w:sz="8" w:space="0" w:color="D4D4D4"/>
            </w:tcBorders>
            <w:shd w:val="clear" w:color="auto" w:fill="auto"/>
          </w:tcPr>
          <w:p w14:paraId="1910FFEA"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3C36622A" w14:textId="77777777" w:rsidR="00062BF9" w:rsidRPr="00062BF9" w:rsidRDefault="00062BF9" w:rsidP="00062BF9">
            <w:pPr>
              <w:rPr>
                <w:rFonts w:ascii="Calibri" w:eastAsia="Calibri" w:hAnsi="Calibri"/>
                <w:sz w:val="18"/>
              </w:rPr>
            </w:pPr>
          </w:p>
        </w:tc>
        <w:tc>
          <w:tcPr>
            <w:tcW w:w="1234" w:type="dxa"/>
            <w:gridSpan w:val="2"/>
            <w:tcBorders>
              <w:top w:val="single" w:sz="12" w:space="0" w:color="000000"/>
              <w:left w:val="single" w:sz="8" w:space="0" w:color="D4D4D4"/>
              <w:bottom w:val="single" w:sz="12" w:space="0" w:color="000000"/>
              <w:right w:val="single" w:sz="8" w:space="0" w:color="D4D4D4"/>
            </w:tcBorders>
            <w:shd w:val="clear" w:color="auto" w:fill="auto"/>
          </w:tcPr>
          <w:p w14:paraId="0D60BAE7"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52EEFAFF" w14:textId="77777777" w:rsidR="00062BF9" w:rsidRPr="00062BF9" w:rsidRDefault="00062BF9" w:rsidP="00062BF9">
            <w:pPr>
              <w:rPr>
                <w:rFonts w:ascii="Calibri" w:eastAsia="Calibri" w:hAnsi="Calibri"/>
                <w:sz w:val="18"/>
              </w:rPr>
            </w:pPr>
          </w:p>
        </w:tc>
      </w:tr>
      <w:tr w:rsidR="00062BF9" w:rsidRPr="00062BF9" w14:paraId="6FEABDC3" w14:textId="77777777" w:rsidTr="002E25E6">
        <w:trPr>
          <w:trHeight w:val="337"/>
        </w:trPr>
        <w:tc>
          <w:tcPr>
            <w:tcW w:w="4837" w:type="dxa"/>
            <w:gridSpan w:val="7"/>
            <w:tcBorders>
              <w:top w:val="single" w:sz="12" w:space="0" w:color="000000"/>
              <w:left w:val="single" w:sz="6" w:space="0" w:color="000000"/>
              <w:bottom w:val="single" w:sz="12" w:space="0" w:color="000000"/>
              <w:right w:val="single" w:sz="12" w:space="0" w:color="000000"/>
            </w:tcBorders>
            <w:shd w:val="clear" w:color="auto" w:fill="auto"/>
          </w:tcPr>
          <w:p w14:paraId="2345F3BC" w14:textId="77777777" w:rsidR="00062BF9" w:rsidRPr="00062BF9" w:rsidRDefault="00062BF9" w:rsidP="00062BF9">
            <w:pPr>
              <w:spacing w:before="73"/>
              <w:ind w:left="866"/>
              <w:rPr>
                <w:rFonts w:ascii="Carlito" w:eastAsia="Calibri" w:hAnsi="Carlito"/>
                <w:sz w:val="16"/>
              </w:rPr>
            </w:pPr>
            <w:r w:rsidRPr="00062BF9">
              <w:rPr>
                <w:rFonts w:ascii="Carlito" w:eastAsia="Calibri" w:hAnsi="Carlito"/>
                <w:spacing w:val="-2"/>
                <w:sz w:val="16"/>
              </w:rPr>
              <w:t>EĞİTİM KOMİSYONU</w:t>
            </w:r>
          </w:p>
        </w:tc>
        <w:tc>
          <w:tcPr>
            <w:tcW w:w="280" w:type="dxa"/>
            <w:tcBorders>
              <w:top w:val="single" w:sz="8" w:space="0" w:color="D4D4D4"/>
              <w:left w:val="single" w:sz="12" w:space="0" w:color="000000"/>
              <w:bottom w:val="single" w:sz="8" w:space="0" w:color="D4D4D4"/>
              <w:right w:val="single" w:sz="36" w:space="0" w:color="000000"/>
            </w:tcBorders>
            <w:shd w:val="clear" w:color="auto" w:fill="auto"/>
          </w:tcPr>
          <w:p w14:paraId="4DA44472"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12" w:space="0" w:color="000000"/>
            </w:tcBorders>
            <w:shd w:val="clear" w:color="auto" w:fill="auto"/>
          </w:tcPr>
          <w:p w14:paraId="31E29864" w14:textId="77777777" w:rsidR="00062BF9" w:rsidRPr="00062BF9" w:rsidRDefault="00062BF9" w:rsidP="00062BF9">
            <w:pPr>
              <w:rPr>
                <w:rFonts w:ascii="Calibri" w:eastAsia="Calibri" w:hAnsi="Calibri"/>
                <w:sz w:val="18"/>
              </w:rPr>
            </w:pPr>
          </w:p>
        </w:tc>
        <w:tc>
          <w:tcPr>
            <w:tcW w:w="4568"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5CFCF909" w14:textId="77777777" w:rsidR="00062BF9" w:rsidRPr="00062BF9" w:rsidRDefault="00062BF9" w:rsidP="00062BF9">
            <w:pPr>
              <w:spacing w:before="73"/>
              <w:ind w:left="1278"/>
              <w:rPr>
                <w:rFonts w:ascii="Carlito" w:eastAsia="Calibri" w:hAnsi="Carlito"/>
                <w:sz w:val="16"/>
              </w:rPr>
            </w:pPr>
            <w:r w:rsidRPr="00062BF9">
              <w:rPr>
                <w:rFonts w:ascii="Carlito" w:eastAsia="Calibri" w:hAnsi="Carlito"/>
                <w:sz w:val="16"/>
              </w:rPr>
              <w:t>KALİTE KOMİSYONU</w:t>
            </w:r>
          </w:p>
        </w:tc>
      </w:tr>
      <w:tr w:rsidR="00062BF9" w:rsidRPr="00062BF9" w14:paraId="6AD3FF2A" w14:textId="77777777" w:rsidTr="002E25E6">
        <w:trPr>
          <w:trHeight w:val="337"/>
        </w:trPr>
        <w:tc>
          <w:tcPr>
            <w:tcW w:w="4837" w:type="dxa"/>
            <w:gridSpan w:val="7"/>
            <w:tcBorders>
              <w:top w:val="single" w:sz="12" w:space="0" w:color="000000"/>
              <w:left w:val="single" w:sz="6" w:space="0" w:color="000000"/>
              <w:bottom w:val="single" w:sz="12" w:space="0" w:color="000000"/>
              <w:right w:val="single" w:sz="12" w:space="0" w:color="000000"/>
            </w:tcBorders>
            <w:shd w:val="clear" w:color="auto" w:fill="auto"/>
          </w:tcPr>
          <w:p w14:paraId="1B7EC679" w14:textId="77777777" w:rsidR="00062BF9" w:rsidRPr="00062BF9" w:rsidRDefault="00062BF9" w:rsidP="00062BF9">
            <w:pPr>
              <w:spacing w:before="73"/>
              <w:rPr>
                <w:rFonts w:ascii="Carlito" w:eastAsia="Calibri" w:hAnsi="Carlito"/>
                <w:sz w:val="16"/>
              </w:rPr>
            </w:pPr>
            <w:r w:rsidRPr="00062BF9">
              <w:rPr>
                <w:rFonts w:ascii="Carlito" w:eastAsia="Calibri" w:hAnsi="Carlito"/>
                <w:spacing w:val="-2"/>
                <w:sz w:val="16"/>
              </w:rPr>
              <w:t xml:space="preserve">       BURS-MEZUNİYET-SOSYAL</w:t>
            </w:r>
            <w:r w:rsidRPr="00062BF9">
              <w:rPr>
                <w:rFonts w:ascii="Carlito" w:eastAsia="Calibri" w:hAnsi="Carlito"/>
                <w:spacing w:val="13"/>
                <w:sz w:val="16"/>
              </w:rPr>
              <w:t xml:space="preserve"> </w:t>
            </w:r>
            <w:r w:rsidRPr="00062BF9">
              <w:rPr>
                <w:rFonts w:ascii="Carlito" w:eastAsia="Calibri" w:hAnsi="Carlito"/>
                <w:spacing w:val="-2"/>
                <w:sz w:val="16"/>
              </w:rPr>
              <w:t>FALİYET</w:t>
            </w:r>
            <w:r w:rsidRPr="00062BF9">
              <w:rPr>
                <w:rFonts w:ascii="Carlito" w:eastAsia="Calibri" w:hAnsi="Carlito"/>
                <w:spacing w:val="14"/>
                <w:sz w:val="16"/>
              </w:rPr>
              <w:t xml:space="preserve"> </w:t>
            </w:r>
            <w:r w:rsidRPr="00062BF9">
              <w:rPr>
                <w:rFonts w:ascii="Carlito" w:eastAsia="Calibri" w:hAnsi="Carlito"/>
                <w:spacing w:val="-2"/>
                <w:sz w:val="16"/>
              </w:rPr>
              <w:t>KOMİSYONU</w:t>
            </w:r>
          </w:p>
        </w:tc>
        <w:tc>
          <w:tcPr>
            <w:tcW w:w="280" w:type="dxa"/>
            <w:tcBorders>
              <w:top w:val="single" w:sz="8" w:space="0" w:color="D4D4D4"/>
              <w:left w:val="single" w:sz="12" w:space="0" w:color="000000"/>
              <w:bottom w:val="single" w:sz="8" w:space="0" w:color="D4D4D4"/>
              <w:right w:val="single" w:sz="36" w:space="0" w:color="000000"/>
            </w:tcBorders>
            <w:shd w:val="clear" w:color="auto" w:fill="auto"/>
          </w:tcPr>
          <w:p w14:paraId="6990C155"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8" w:space="0" w:color="D4D4D4"/>
              <w:right w:val="single" w:sz="12" w:space="0" w:color="000000"/>
            </w:tcBorders>
            <w:shd w:val="clear" w:color="auto" w:fill="auto"/>
          </w:tcPr>
          <w:p w14:paraId="7155CE9D" w14:textId="77777777" w:rsidR="00062BF9" w:rsidRPr="00062BF9" w:rsidRDefault="00062BF9" w:rsidP="00062BF9">
            <w:pPr>
              <w:rPr>
                <w:rFonts w:ascii="Calibri" w:eastAsia="Calibri" w:hAnsi="Calibri"/>
                <w:sz w:val="18"/>
              </w:rPr>
            </w:pPr>
          </w:p>
        </w:tc>
        <w:tc>
          <w:tcPr>
            <w:tcW w:w="4568"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03E45D17" w14:textId="77B60529" w:rsidR="00062BF9" w:rsidRPr="00062BF9" w:rsidRDefault="00062BF9" w:rsidP="00062BF9">
            <w:pPr>
              <w:spacing w:before="73"/>
              <w:ind w:left="38"/>
              <w:rPr>
                <w:rFonts w:ascii="Carlito" w:eastAsia="Calibri" w:hAnsi="Carlito"/>
                <w:sz w:val="16"/>
              </w:rPr>
            </w:pPr>
            <w:r w:rsidRPr="00062BF9">
              <w:rPr>
                <w:rFonts w:ascii="Carlito" w:eastAsia="Calibri" w:hAnsi="Carlito"/>
                <w:sz w:val="16"/>
              </w:rPr>
              <w:t xml:space="preserve">        İŞLETMEDE MESLEKİ EĞİTİM KOMİSYONU</w:t>
            </w:r>
          </w:p>
        </w:tc>
      </w:tr>
      <w:tr w:rsidR="00062BF9" w:rsidRPr="00062BF9" w14:paraId="3A1D23B1" w14:textId="77777777" w:rsidTr="002E25E6">
        <w:trPr>
          <w:trHeight w:val="287"/>
        </w:trPr>
        <w:tc>
          <w:tcPr>
            <w:tcW w:w="617" w:type="dxa"/>
            <w:vMerge w:val="restart"/>
            <w:tcBorders>
              <w:top w:val="single" w:sz="12" w:space="0" w:color="000000"/>
              <w:left w:val="single" w:sz="8" w:space="0" w:color="D4D4D4"/>
              <w:bottom w:val="single" w:sz="8" w:space="0" w:color="D4D4D4"/>
              <w:right w:val="single" w:sz="8" w:space="0" w:color="D4D4D4"/>
            </w:tcBorders>
            <w:shd w:val="clear" w:color="auto" w:fill="auto"/>
          </w:tcPr>
          <w:p w14:paraId="61F0D6DB" w14:textId="77777777" w:rsidR="00062BF9" w:rsidRPr="00062BF9" w:rsidRDefault="00062BF9" w:rsidP="00062BF9">
            <w:pPr>
              <w:rPr>
                <w:rFonts w:ascii="Calibri" w:eastAsia="Calibri" w:hAnsi="Calibri"/>
                <w:sz w:val="18"/>
              </w:rPr>
            </w:pPr>
          </w:p>
        </w:tc>
        <w:tc>
          <w:tcPr>
            <w:tcW w:w="617" w:type="dxa"/>
            <w:vMerge w:val="restart"/>
            <w:tcBorders>
              <w:top w:val="single" w:sz="12" w:space="0" w:color="000000"/>
              <w:left w:val="single" w:sz="8" w:space="0" w:color="D4D4D4"/>
              <w:bottom w:val="single" w:sz="8" w:space="0" w:color="D4D4D4"/>
              <w:right w:val="single" w:sz="8" w:space="0" w:color="D4D4D4"/>
            </w:tcBorders>
            <w:shd w:val="clear" w:color="auto" w:fill="auto"/>
          </w:tcPr>
          <w:p w14:paraId="6F6F7F46" w14:textId="77777777" w:rsidR="00062BF9" w:rsidRPr="00062BF9" w:rsidRDefault="00062BF9" w:rsidP="00062BF9">
            <w:pPr>
              <w:rPr>
                <w:rFonts w:ascii="Calibri" w:eastAsia="Calibri" w:hAnsi="Calibri"/>
                <w:sz w:val="18"/>
              </w:rPr>
            </w:pPr>
          </w:p>
        </w:tc>
        <w:tc>
          <w:tcPr>
            <w:tcW w:w="617" w:type="dxa"/>
            <w:vMerge w:val="restart"/>
            <w:tcBorders>
              <w:top w:val="single" w:sz="12" w:space="0" w:color="000000"/>
              <w:left w:val="single" w:sz="8" w:space="0" w:color="D4D4D4"/>
              <w:bottom w:val="single" w:sz="8" w:space="0" w:color="D4D4D4"/>
              <w:right w:val="single" w:sz="8" w:space="0" w:color="D4D4D4"/>
            </w:tcBorders>
            <w:shd w:val="clear" w:color="auto" w:fill="auto"/>
          </w:tcPr>
          <w:p w14:paraId="237299F7" w14:textId="77777777" w:rsidR="00062BF9" w:rsidRPr="00062BF9" w:rsidRDefault="00062BF9" w:rsidP="00062BF9">
            <w:pPr>
              <w:rPr>
                <w:rFonts w:ascii="Calibri" w:eastAsia="Calibri" w:hAnsi="Calibri"/>
                <w:sz w:val="18"/>
              </w:rPr>
            </w:pPr>
          </w:p>
        </w:tc>
        <w:tc>
          <w:tcPr>
            <w:tcW w:w="616" w:type="dxa"/>
            <w:vMerge w:val="restart"/>
            <w:tcBorders>
              <w:top w:val="single" w:sz="12" w:space="0" w:color="000000"/>
              <w:left w:val="single" w:sz="8" w:space="0" w:color="D4D4D4"/>
              <w:bottom w:val="single" w:sz="12" w:space="0" w:color="000000"/>
              <w:right w:val="single" w:sz="8" w:space="0" w:color="D4D4D4"/>
            </w:tcBorders>
            <w:shd w:val="clear" w:color="auto" w:fill="auto"/>
          </w:tcPr>
          <w:p w14:paraId="7E89642E" w14:textId="77777777" w:rsidR="00062BF9" w:rsidRPr="00062BF9" w:rsidRDefault="00062BF9" w:rsidP="00062BF9">
            <w:pPr>
              <w:rPr>
                <w:rFonts w:ascii="Calibri" w:eastAsia="Calibri" w:hAnsi="Calibri"/>
                <w:sz w:val="18"/>
              </w:rPr>
            </w:pPr>
          </w:p>
        </w:tc>
        <w:tc>
          <w:tcPr>
            <w:tcW w:w="1017" w:type="dxa"/>
            <w:tcBorders>
              <w:top w:val="single" w:sz="12" w:space="0" w:color="000000"/>
              <w:left w:val="single" w:sz="8" w:space="0" w:color="D4D4D4"/>
              <w:bottom w:val="nil"/>
              <w:right w:val="single" w:sz="8" w:space="0" w:color="D4D4D4"/>
            </w:tcBorders>
            <w:shd w:val="clear" w:color="auto" w:fill="auto"/>
          </w:tcPr>
          <w:p w14:paraId="77D5358A" w14:textId="29542745" w:rsidR="00062BF9" w:rsidRPr="00062BF9" w:rsidRDefault="00062BF9" w:rsidP="00062BF9">
            <w:pPr>
              <w:rPr>
                <w:rFonts w:ascii="Calibri" w:eastAsia="Calibri" w:hAnsi="Calibri"/>
                <w:sz w:val="18"/>
              </w:rPr>
            </w:pPr>
            <w:r w:rsidRPr="00062BF9">
              <w:rPr>
                <w:rFonts w:ascii="Calibri" w:eastAsia="Calibri" w:hAnsi="Calibri"/>
                <w:noProof/>
                <w:lang w:eastAsia="tr-TR"/>
              </w:rPr>
              <mc:AlternateContent>
                <mc:Choice Requires="wpg">
                  <w:drawing>
                    <wp:anchor distT="0" distB="0" distL="0" distR="0" simplePos="0" relativeHeight="251660288" behindDoc="0" locked="0" layoutInCell="1" allowOverlap="1" wp14:anchorId="7AB27926" wp14:editId="1054A80F">
                      <wp:simplePos x="0" y="0"/>
                      <wp:positionH relativeFrom="column">
                        <wp:posOffset>614045</wp:posOffset>
                      </wp:positionH>
                      <wp:positionV relativeFrom="paragraph">
                        <wp:posOffset>201930</wp:posOffset>
                      </wp:positionV>
                      <wp:extent cx="116840" cy="158115"/>
                      <wp:effectExtent l="0" t="0" r="0" b="0"/>
                      <wp:wrapNone/>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40" cy="158115"/>
                                <a:chOff x="0" y="0"/>
                                <a:chExt cx="116839" cy="158115"/>
                              </a:xfrm>
                            </wpg:grpSpPr>
                            <pic:pic xmlns:pic="http://schemas.openxmlformats.org/drawingml/2006/picture">
                              <pic:nvPicPr>
                                <pic:cNvPr id="27" name="Image 18"/>
                                <pic:cNvPicPr/>
                              </pic:nvPicPr>
                              <pic:blipFill>
                                <a:blip r:embed="rId14" cstate="print"/>
                                <a:stretch>
                                  <a:fillRect/>
                                </a:stretch>
                              </pic:blipFill>
                              <pic:spPr>
                                <a:xfrm>
                                  <a:off x="0" y="0"/>
                                  <a:ext cx="116794" cy="1580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7F05D35" id="Grup 26" o:spid="_x0000_s1026" style="position:absolute;margin-left:48.35pt;margin-top:15.9pt;width:9.2pt;height:12.45pt;z-index:251660288;mso-wrap-distance-left:0;mso-wrap-distance-right:0" coordsize="116839,158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">
                      <v:shape id="Image 18" o:spid="_x0000_s1027" type="#_x0000_t75" style="position:absolute;width:116794;height:158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">
                        <v:imagedata r:id="rId15" o:title=""/>
                      </v:shape>
                    </v:group>
                  </w:pict>
                </mc:Fallback>
              </mc:AlternateContent>
            </w:r>
          </w:p>
        </w:tc>
        <w:tc>
          <w:tcPr>
            <w:tcW w:w="682" w:type="dxa"/>
            <w:tcBorders>
              <w:top w:val="single" w:sz="12" w:space="0" w:color="000000"/>
              <w:left w:val="single" w:sz="8" w:space="0" w:color="D4D4D4"/>
              <w:bottom w:val="single" w:sz="48" w:space="0" w:color="000000"/>
              <w:right w:val="single" w:sz="8" w:space="0" w:color="D4D4D4"/>
            </w:tcBorders>
            <w:shd w:val="clear" w:color="auto" w:fill="auto"/>
          </w:tcPr>
          <w:p w14:paraId="4973E0A6" w14:textId="77777777" w:rsidR="00062BF9" w:rsidRPr="00062BF9" w:rsidRDefault="00062BF9" w:rsidP="00062BF9">
            <w:pPr>
              <w:rPr>
                <w:rFonts w:ascii="Calibri" w:eastAsia="Calibri" w:hAnsi="Calibri"/>
                <w:sz w:val="18"/>
              </w:rPr>
            </w:pPr>
          </w:p>
        </w:tc>
        <w:tc>
          <w:tcPr>
            <w:tcW w:w="671" w:type="dxa"/>
            <w:tcBorders>
              <w:top w:val="single" w:sz="12" w:space="0" w:color="000000"/>
              <w:left w:val="single" w:sz="8" w:space="0" w:color="D4D4D4"/>
              <w:bottom w:val="single" w:sz="48" w:space="0" w:color="000000"/>
              <w:right w:val="single" w:sz="8" w:space="0" w:color="D4D4D4"/>
            </w:tcBorders>
            <w:shd w:val="clear" w:color="auto" w:fill="auto"/>
          </w:tcPr>
          <w:p w14:paraId="7D7E2155" w14:textId="77777777" w:rsidR="00062BF9" w:rsidRPr="00062BF9" w:rsidRDefault="00062BF9" w:rsidP="00062BF9">
            <w:pPr>
              <w:rPr>
                <w:rFonts w:ascii="Calibri" w:eastAsia="Calibri" w:hAnsi="Calibri"/>
                <w:sz w:val="18"/>
              </w:rPr>
            </w:pPr>
          </w:p>
        </w:tc>
        <w:tc>
          <w:tcPr>
            <w:tcW w:w="280" w:type="dxa"/>
            <w:tcBorders>
              <w:top w:val="single" w:sz="8" w:space="0" w:color="D4D4D4"/>
              <w:left w:val="single" w:sz="8" w:space="0" w:color="D4D4D4"/>
              <w:bottom w:val="single" w:sz="48" w:space="0" w:color="000000"/>
              <w:right w:val="single" w:sz="36" w:space="0" w:color="000000"/>
            </w:tcBorders>
            <w:shd w:val="clear" w:color="auto" w:fill="auto"/>
          </w:tcPr>
          <w:p w14:paraId="6AD1C2B2" w14:textId="77777777" w:rsidR="00062BF9" w:rsidRPr="00062BF9" w:rsidRDefault="00062BF9" w:rsidP="00062BF9">
            <w:pPr>
              <w:rPr>
                <w:rFonts w:ascii="Calibri" w:eastAsia="Calibri" w:hAnsi="Calibri"/>
                <w:sz w:val="18"/>
              </w:rPr>
            </w:pPr>
          </w:p>
        </w:tc>
        <w:tc>
          <w:tcPr>
            <w:tcW w:w="337" w:type="dxa"/>
            <w:tcBorders>
              <w:top w:val="single" w:sz="8" w:space="0" w:color="D4D4D4"/>
              <w:left w:val="single" w:sz="36" w:space="0" w:color="000000"/>
              <w:bottom w:val="single" w:sz="48" w:space="0" w:color="000000"/>
              <w:right w:val="single" w:sz="8" w:space="0" w:color="D4D4D4"/>
            </w:tcBorders>
            <w:shd w:val="clear" w:color="auto" w:fill="auto"/>
          </w:tcPr>
          <w:p w14:paraId="0C271A95" w14:textId="77777777" w:rsidR="00062BF9" w:rsidRPr="00062BF9" w:rsidRDefault="00062BF9" w:rsidP="00062BF9">
            <w:pPr>
              <w:rPr>
                <w:rFonts w:ascii="Calibri" w:eastAsia="Calibri" w:hAnsi="Calibri"/>
                <w:sz w:val="18"/>
              </w:rPr>
            </w:pPr>
          </w:p>
        </w:tc>
        <w:tc>
          <w:tcPr>
            <w:tcW w:w="899" w:type="dxa"/>
            <w:tcBorders>
              <w:top w:val="single" w:sz="12" w:space="0" w:color="000000"/>
              <w:left w:val="single" w:sz="8" w:space="0" w:color="D4D4D4"/>
              <w:bottom w:val="single" w:sz="48" w:space="0" w:color="000000"/>
              <w:right w:val="single" w:sz="8" w:space="0" w:color="D4D4D4"/>
            </w:tcBorders>
            <w:shd w:val="clear" w:color="auto" w:fill="auto"/>
          </w:tcPr>
          <w:p w14:paraId="5333799B" w14:textId="77777777" w:rsidR="00062BF9" w:rsidRPr="00062BF9" w:rsidRDefault="00062BF9" w:rsidP="00062BF9">
            <w:pPr>
              <w:rPr>
                <w:rFonts w:ascii="Calibri" w:eastAsia="Calibri" w:hAnsi="Calibri"/>
                <w:sz w:val="18"/>
              </w:rPr>
            </w:pPr>
          </w:p>
        </w:tc>
        <w:tc>
          <w:tcPr>
            <w:tcW w:w="831" w:type="dxa"/>
            <w:tcBorders>
              <w:top w:val="single" w:sz="12" w:space="0" w:color="000000"/>
              <w:left w:val="single" w:sz="8" w:space="0" w:color="D4D4D4"/>
              <w:bottom w:val="single" w:sz="48" w:space="0" w:color="000000"/>
              <w:right w:val="nil"/>
            </w:tcBorders>
            <w:shd w:val="clear" w:color="auto" w:fill="auto"/>
          </w:tcPr>
          <w:p w14:paraId="78CD00FA" w14:textId="1CF0E9A9" w:rsidR="00062BF9" w:rsidRPr="00062BF9" w:rsidRDefault="00062BF9" w:rsidP="00062BF9">
            <w:pPr>
              <w:rPr>
                <w:rFonts w:ascii="Calibri" w:eastAsia="Calibri" w:hAnsi="Calibri"/>
                <w:sz w:val="18"/>
              </w:rPr>
            </w:pPr>
            <w:r w:rsidRPr="00062BF9">
              <w:rPr>
                <w:rFonts w:ascii="Calibri" w:eastAsia="Calibri" w:hAnsi="Calibri"/>
                <w:noProof/>
                <w:lang w:eastAsia="tr-TR"/>
              </w:rPr>
              <mc:AlternateContent>
                <mc:Choice Requires="wpg">
                  <w:drawing>
                    <wp:anchor distT="0" distB="0" distL="0" distR="0" simplePos="0" relativeHeight="251659264" behindDoc="0" locked="0" layoutInCell="1" allowOverlap="1" wp14:anchorId="69E4698F" wp14:editId="0CB77187">
                      <wp:simplePos x="0" y="0"/>
                      <wp:positionH relativeFrom="column">
                        <wp:posOffset>426720</wp:posOffset>
                      </wp:positionH>
                      <wp:positionV relativeFrom="paragraph">
                        <wp:posOffset>203200</wp:posOffset>
                      </wp:positionV>
                      <wp:extent cx="116840" cy="151765"/>
                      <wp:effectExtent l="0" t="0" r="0" b="635"/>
                      <wp:wrapNone/>
                      <wp:docPr id="28" name="Gr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40" cy="151765"/>
                                <a:chOff x="0" y="0"/>
                                <a:chExt cx="116839" cy="151765"/>
                              </a:xfrm>
                            </wpg:grpSpPr>
                            <pic:pic xmlns:pic="http://schemas.openxmlformats.org/drawingml/2006/picture">
                              <pic:nvPicPr>
                                <pic:cNvPr id="29" name="Image 16"/>
                                <pic:cNvPicPr/>
                              </pic:nvPicPr>
                              <pic:blipFill>
                                <a:blip r:embed="rId16" cstate="print"/>
                                <a:stretch>
                                  <a:fillRect/>
                                </a:stretch>
                              </pic:blipFill>
                              <pic:spPr>
                                <a:xfrm>
                                  <a:off x="0" y="0"/>
                                  <a:ext cx="116794" cy="15114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BEF391F" id="Grup 28" o:spid="_x0000_s1026" style="position:absolute;margin-left:33.6pt;margin-top:16pt;width:9.2pt;height:11.95pt;z-index:251659264;mso-wrap-distance-left:0;mso-wrap-distance-right:0" coordsize="116839,15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">
                      <v:shape id="Image 16" o:spid="_x0000_s1027" type="#_x0000_t75" style="position:absolute;width:116794;height:151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">
                        <v:imagedata r:id="rId17" o:title=""/>
                      </v:shape>
                    </v:group>
                  </w:pict>
                </mc:Fallback>
              </mc:AlternateContent>
            </w:r>
          </w:p>
        </w:tc>
        <w:tc>
          <w:tcPr>
            <w:tcW w:w="370" w:type="dxa"/>
            <w:vMerge w:val="restart"/>
            <w:tcBorders>
              <w:top w:val="single" w:sz="12" w:space="0" w:color="000000"/>
              <w:left w:val="nil"/>
              <w:bottom w:val="single" w:sz="12" w:space="0" w:color="000000"/>
              <w:right w:val="single" w:sz="8" w:space="0" w:color="D4D4D4"/>
            </w:tcBorders>
            <w:shd w:val="clear" w:color="auto" w:fill="auto"/>
          </w:tcPr>
          <w:p w14:paraId="6BAB7692" w14:textId="77777777" w:rsidR="00062BF9" w:rsidRPr="00062BF9" w:rsidRDefault="00062BF9" w:rsidP="00062BF9">
            <w:pPr>
              <w:rPr>
                <w:rFonts w:ascii="Calibri" w:eastAsia="Calibri" w:hAnsi="Calibri"/>
                <w:sz w:val="18"/>
              </w:rPr>
            </w:pPr>
          </w:p>
        </w:tc>
        <w:tc>
          <w:tcPr>
            <w:tcW w:w="617" w:type="dxa"/>
            <w:vMerge w:val="restart"/>
            <w:tcBorders>
              <w:top w:val="single" w:sz="12" w:space="0" w:color="000000"/>
              <w:left w:val="single" w:sz="8" w:space="0" w:color="D4D4D4"/>
              <w:bottom w:val="single" w:sz="12" w:space="0" w:color="000000"/>
              <w:right w:val="single" w:sz="8" w:space="0" w:color="D4D4D4"/>
            </w:tcBorders>
            <w:shd w:val="clear" w:color="auto" w:fill="auto"/>
          </w:tcPr>
          <w:p w14:paraId="2BF0B3B4" w14:textId="77777777" w:rsidR="00062BF9" w:rsidRPr="00062BF9" w:rsidRDefault="00062BF9" w:rsidP="00062BF9">
            <w:pPr>
              <w:rPr>
                <w:rFonts w:ascii="Calibri" w:eastAsia="Calibri" w:hAnsi="Calibri"/>
                <w:sz w:val="18"/>
              </w:rPr>
            </w:pPr>
          </w:p>
        </w:tc>
        <w:tc>
          <w:tcPr>
            <w:tcW w:w="617" w:type="dxa"/>
            <w:vMerge w:val="restart"/>
            <w:tcBorders>
              <w:top w:val="single" w:sz="12" w:space="0" w:color="000000"/>
              <w:left w:val="single" w:sz="8" w:space="0" w:color="D4D4D4"/>
              <w:bottom w:val="single" w:sz="12" w:space="0" w:color="000000"/>
              <w:right w:val="single" w:sz="8" w:space="0" w:color="D4D4D4"/>
            </w:tcBorders>
            <w:shd w:val="clear" w:color="auto" w:fill="auto"/>
          </w:tcPr>
          <w:p w14:paraId="4C2AD330" w14:textId="77777777" w:rsidR="00062BF9" w:rsidRPr="00062BF9" w:rsidRDefault="00062BF9" w:rsidP="00062BF9">
            <w:pPr>
              <w:rPr>
                <w:rFonts w:ascii="Calibri" w:eastAsia="Calibri" w:hAnsi="Calibri"/>
                <w:sz w:val="18"/>
              </w:rPr>
            </w:pPr>
          </w:p>
        </w:tc>
        <w:tc>
          <w:tcPr>
            <w:tcW w:w="617" w:type="dxa"/>
            <w:vMerge w:val="restart"/>
            <w:tcBorders>
              <w:top w:val="single" w:sz="12" w:space="0" w:color="000000"/>
              <w:left w:val="single" w:sz="8" w:space="0" w:color="D4D4D4"/>
              <w:bottom w:val="single" w:sz="8" w:space="0" w:color="D4D4D4"/>
              <w:right w:val="single" w:sz="8" w:space="0" w:color="D4D4D4"/>
            </w:tcBorders>
            <w:shd w:val="clear" w:color="auto" w:fill="auto"/>
          </w:tcPr>
          <w:p w14:paraId="21F4A744" w14:textId="77777777" w:rsidR="00062BF9" w:rsidRPr="00062BF9" w:rsidRDefault="00062BF9" w:rsidP="00062BF9">
            <w:pPr>
              <w:rPr>
                <w:rFonts w:ascii="Calibri" w:eastAsia="Calibri" w:hAnsi="Calibri"/>
                <w:sz w:val="18"/>
              </w:rPr>
            </w:pPr>
          </w:p>
        </w:tc>
        <w:tc>
          <w:tcPr>
            <w:tcW w:w="617" w:type="dxa"/>
            <w:vMerge w:val="restart"/>
            <w:tcBorders>
              <w:top w:val="single" w:sz="12" w:space="0" w:color="000000"/>
              <w:left w:val="single" w:sz="8" w:space="0" w:color="D4D4D4"/>
              <w:bottom w:val="single" w:sz="8" w:space="0" w:color="D4D4D4"/>
              <w:right w:val="single" w:sz="8" w:space="0" w:color="D4D4D4"/>
            </w:tcBorders>
            <w:shd w:val="clear" w:color="auto" w:fill="auto"/>
          </w:tcPr>
          <w:p w14:paraId="41C1927A" w14:textId="77777777" w:rsidR="00062BF9" w:rsidRPr="00062BF9" w:rsidRDefault="00062BF9" w:rsidP="00062BF9">
            <w:pPr>
              <w:rPr>
                <w:rFonts w:ascii="Calibri" w:eastAsia="Calibri" w:hAnsi="Calibri"/>
                <w:sz w:val="18"/>
              </w:rPr>
            </w:pPr>
          </w:p>
        </w:tc>
      </w:tr>
      <w:tr w:rsidR="00062BF9" w:rsidRPr="00062BF9" w14:paraId="45438F88" w14:textId="77777777" w:rsidTr="002E25E6">
        <w:trPr>
          <w:trHeight w:val="146"/>
        </w:trPr>
        <w:tc>
          <w:tcPr>
            <w:tcW w:w="617" w:type="dxa"/>
            <w:vMerge/>
            <w:tcBorders>
              <w:top w:val="nil"/>
              <w:left w:val="single" w:sz="8" w:space="0" w:color="D4D4D4"/>
              <w:bottom w:val="single" w:sz="8" w:space="0" w:color="D4D4D4"/>
              <w:right w:val="single" w:sz="8" w:space="0" w:color="D4D4D4"/>
            </w:tcBorders>
            <w:shd w:val="clear" w:color="auto" w:fill="auto"/>
          </w:tcPr>
          <w:p w14:paraId="0AEF212F" w14:textId="77777777" w:rsidR="00062BF9" w:rsidRPr="00062BF9" w:rsidRDefault="00062BF9" w:rsidP="00062BF9">
            <w:pPr>
              <w:rPr>
                <w:rFonts w:ascii="Calibri" w:eastAsia="Calibri" w:hAnsi="Calibri"/>
                <w:sz w:val="2"/>
                <w:szCs w:val="2"/>
              </w:rPr>
            </w:pPr>
          </w:p>
        </w:tc>
        <w:tc>
          <w:tcPr>
            <w:tcW w:w="617" w:type="dxa"/>
            <w:vMerge/>
            <w:tcBorders>
              <w:top w:val="nil"/>
              <w:left w:val="single" w:sz="8" w:space="0" w:color="D4D4D4"/>
              <w:bottom w:val="single" w:sz="8" w:space="0" w:color="D4D4D4"/>
              <w:right w:val="single" w:sz="8" w:space="0" w:color="D4D4D4"/>
            </w:tcBorders>
            <w:shd w:val="clear" w:color="auto" w:fill="auto"/>
          </w:tcPr>
          <w:p w14:paraId="12D8C06C" w14:textId="77777777" w:rsidR="00062BF9" w:rsidRPr="00062BF9" w:rsidRDefault="00062BF9" w:rsidP="00062BF9">
            <w:pPr>
              <w:rPr>
                <w:rFonts w:ascii="Calibri" w:eastAsia="Calibri" w:hAnsi="Calibri"/>
                <w:sz w:val="2"/>
                <w:szCs w:val="2"/>
              </w:rPr>
            </w:pPr>
          </w:p>
        </w:tc>
        <w:tc>
          <w:tcPr>
            <w:tcW w:w="617" w:type="dxa"/>
            <w:vMerge/>
            <w:tcBorders>
              <w:top w:val="nil"/>
              <w:left w:val="single" w:sz="8" w:space="0" w:color="D4D4D4"/>
              <w:bottom w:val="single" w:sz="8" w:space="0" w:color="D4D4D4"/>
              <w:right w:val="single" w:sz="8" w:space="0" w:color="D4D4D4"/>
            </w:tcBorders>
            <w:shd w:val="clear" w:color="auto" w:fill="auto"/>
          </w:tcPr>
          <w:p w14:paraId="205AB97E" w14:textId="77777777" w:rsidR="00062BF9" w:rsidRPr="00062BF9" w:rsidRDefault="00062BF9" w:rsidP="00062BF9">
            <w:pPr>
              <w:rPr>
                <w:rFonts w:ascii="Calibri" w:eastAsia="Calibri" w:hAnsi="Calibri"/>
                <w:sz w:val="2"/>
                <w:szCs w:val="2"/>
              </w:rPr>
            </w:pPr>
          </w:p>
        </w:tc>
        <w:tc>
          <w:tcPr>
            <w:tcW w:w="616" w:type="dxa"/>
            <w:vMerge/>
            <w:tcBorders>
              <w:top w:val="nil"/>
              <w:left w:val="single" w:sz="8" w:space="0" w:color="D4D4D4"/>
              <w:bottom w:val="single" w:sz="12" w:space="0" w:color="000000"/>
              <w:right w:val="single" w:sz="8" w:space="0" w:color="D4D4D4"/>
            </w:tcBorders>
            <w:shd w:val="clear" w:color="auto" w:fill="auto"/>
          </w:tcPr>
          <w:p w14:paraId="538ACA79" w14:textId="77777777" w:rsidR="00062BF9" w:rsidRPr="00062BF9" w:rsidRDefault="00062BF9" w:rsidP="00062BF9">
            <w:pPr>
              <w:rPr>
                <w:rFonts w:ascii="Calibri" w:eastAsia="Calibri" w:hAnsi="Calibri"/>
                <w:sz w:val="2"/>
                <w:szCs w:val="2"/>
              </w:rPr>
            </w:pPr>
          </w:p>
        </w:tc>
        <w:tc>
          <w:tcPr>
            <w:tcW w:w="1017" w:type="dxa"/>
            <w:tcBorders>
              <w:top w:val="nil"/>
              <w:left w:val="single" w:sz="8" w:space="0" w:color="D4D4D4"/>
              <w:bottom w:val="single" w:sz="12" w:space="0" w:color="000000"/>
              <w:right w:val="single" w:sz="8" w:space="0" w:color="D4D4D4"/>
            </w:tcBorders>
            <w:shd w:val="clear" w:color="auto" w:fill="auto"/>
          </w:tcPr>
          <w:p w14:paraId="0E866A8A" w14:textId="77777777" w:rsidR="00062BF9" w:rsidRPr="00062BF9" w:rsidRDefault="00062BF9" w:rsidP="00062BF9">
            <w:pPr>
              <w:rPr>
                <w:rFonts w:ascii="Calibri" w:eastAsia="Calibri" w:hAnsi="Calibri"/>
                <w:sz w:val="8"/>
              </w:rPr>
            </w:pPr>
          </w:p>
        </w:tc>
        <w:tc>
          <w:tcPr>
            <w:tcW w:w="682" w:type="dxa"/>
            <w:tcBorders>
              <w:top w:val="single" w:sz="48" w:space="0" w:color="000000"/>
              <w:left w:val="single" w:sz="8" w:space="0" w:color="D4D4D4"/>
              <w:bottom w:val="single" w:sz="12" w:space="0" w:color="000000"/>
              <w:right w:val="single" w:sz="8" w:space="0" w:color="D4D4D4"/>
            </w:tcBorders>
            <w:shd w:val="clear" w:color="auto" w:fill="auto"/>
          </w:tcPr>
          <w:p w14:paraId="55B1D6CB" w14:textId="77777777" w:rsidR="00062BF9" w:rsidRPr="00062BF9" w:rsidRDefault="00062BF9" w:rsidP="00062BF9">
            <w:pPr>
              <w:rPr>
                <w:rFonts w:ascii="Calibri" w:eastAsia="Calibri" w:hAnsi="Calibri"/>
                <w:sz w:val="8"/>
              </w:rPr>
            </w:pPr>
          </w:p>
        </w:tc>
        <w:tc>
          <w:tcPr>
            <w:tcW w:w="671" w:type="dxa"/>
            <w:tcBorders>
              <w:top w:val="single" w:sz="48" w:space="0" w:color="000000"/>
              <w:left w:val="single" w:sz="8" w:space="0" w:color="D4D4D4"/>
              <w:bottom w:val="single" w:sz="12" w:space="0" w:color="000000"/>
              <w:right w:val="single" w:sz="8" w:space="0" w:color="D4D4D4"/>
            </w:tcBorders>
            <w:shd w:val="clear" w:color="auto" w:fill="auto"/>
          </w:tcPr>
          <w:p w14:paraId="228A1F76" w14:textId="77777777" w:rsidR="00062BF9" w:rsidRPr="00062BF9" w:rsidRDefault="00062BF9" w:rsidP="00062BF9">
            <w:pPr>
              <w:rPr>
                <w:rFonts w:ascii="Calibri" w:eastAsia="Calibri" w:hAnsi="Calibri"/>
                <w:sz w:val="8"/>
              </w:rPr>
            </w:pPr>
          </w:p>
        </w:tc>
        <w:tc>
          <w:tcPr>
            <w:tcW w:w="617" w:type="dxa"/>
            <w:gridSpan w:val="2"/>
            <w:tcBorders>
              <w:top w:val="single" w:sz="48" w:space="0" w:color="000000"/>
              <w:left w:val="single" w:sz="8" w:space="0" w:color="D4D4D4"/>
              <w:bottom w:val="single" w:sz="8" w:space="0" w:color="D4D4D4"/>
              <w:right w:val="single" w:sz="8" w:space="0" w:color="D4D4D4"/>
            </w:tcBorders>
            <w:shd w:val="clear" w:color="auto" w:fill="auto"/>
          </w:tcPr>
          <w:p w14:paraId="27E5B30E" w14:textId="77777777" w:rsidR="00062BF9" w:rsidRPr="00062BF9" w:rsidRDefault="00062BF9" w:rsidP="00062BF9">
            <w:pPr>
              <w:rPr>
                <w:rFonts w:ascii="Calibri" w:eastAsia="Calibri" w:hAnsi="Calibri"/>
                <w:sz w:val="8"/>
              </w:rPr>
            </w:pPr>
          </w:p>
        </w:tc>
        <w:tc>
          <w:tcPr>
            <w:tcW w:w="899" w:type="dxa"/>
            <w:tcBorders>
              <w:top w:val="single" w:sz="48" w:space="0" w:color="000000"/>
              <w:left w:val="single" w:sz="8" w:space="0" w:color="D4D4D4"/>
              <w:bottom w:val="single" w:sz="12" w:space="0" w:color="000000"/>
              <w:right w:val="single" w:sz="8" w:space="0" w:color="D4D4D4"/>
            </w:tcBorders>
            <w:shd w:val="clear" w:color="auto" w:fill="auto"/>
          </w:tcPr>
          <w:p w14:paraId="3212FAFA" w14:textId="77777777" w:rsidR="00062BF9" w:rsidRPr="00062BF9" w:rsidRDefault="00062BF9" w:rsidP="00062BF9">
            <w:pPr>
              <w:rPr>
                <w:rFonts w:ascii="Calibri" w:eastAsia="Calibri" w:hAnsi="Calibri"/>
                <w:sz w:val="8"/>
              </w:rPr>
            </w:pPr>
          </w:p>
        </w:tc>
        <w:tc>
          <w:tcPr>
            <w:tcW w:w="831" w:type="dxa"/>
            <w:tcBorders>
              <w:top w:val="single" w:sz="48" w:space="0" w:color="000000"/>
              <w:left w:val="single" w:sz="8" w:space="0" w:color="D4D4D4"/>
              <w:bottom w:val="single" w:sz="12" w:space="0" w:color="000000"/>
              <w:right w:val="nil"/>
            </w:tcBorders>
            <w:shd w:val="clear" w:color="auto" w:fill="auto"/>
          </w:tcPr>
          <w:p w14:paraId="1D3308F6" w14:textId="77777777" w:rsidR="00062BF9" w:rsidRPr="00062BF9" w:rsidRDefault="00062BF9" w:rsidP="00062BF9">
            <w:pPr>
              <w:rPr>
                <w:rFonts w:ascii="Calibri" w:eastAsia="Calibri" w:hAnsi="Calibri"/>
                <w:sz w:val="8"/>
              </w:rPr>
            </w:pPr>
          </w:p>
        </w:tc>
        <w:tc>
          <w:tcPr>
            <w:tcW w:w="370" w:type="dxa"/>
            <w:vMerge/>
            <w:tcBorders>
              <w:top w:val="nil"/>
              <w:left w:val="nil"/>
              <w:bottom w:val="single" w:sz="12" w:space="0" w:color="000000"/>
              <w:right w:val="single" w:sz="8" w:space="0" w:color="D4D4D4"/>
            </w:tcBorders>
            <w:shd w:val="clear" w:color="auto" w:fill="auto"/>
          </w:tcPr>
          <w:p w14:paraId="49EB8B6D" w14:textId="77777777" w:rsidR="00062BF9" w:rsidRPr="00062BF9" w:rsidRDefault="00062BF9" w:rsidP="00062BF9">
            <w:pPr>
              <w:rPr>
                <w:rFonts w:ascii="Calibri" w:eastAsia="Calibri" w:hAnsi="Calibri"/>
                <w:sz w:val="2"/>
                <w:szCs w:val="2"/>
              </w:rPr>
            </w:pPr>
          </w:p>
        </w:tc>
        <w:tc>
          <w:tcPr>
            <w:tcW w:w="617" w:type="dxa"/>
            <w:vMerge/>
            <w:tcBorders>
              <w:top w:val="nil"/>
              <w:left w:val="single" w:sz="8" w:space="0" w:color="D4D4D4"/>
              <w:bottom w:val="single" w:sz="12" w:space="0" w:color="000000"/>
              <w:right w:val="single" w:sz="8" w:space="0" w:color="D4D4D4"/>
            </w:tcBorders>
            <w:shd w:val="clear" w:color="auto" w:fill="auto"/>
          </w:tcPr>
          <w:p w14:paraId="6C50A811" w14:textId="77777777" w:rsidR="00062BF9" w:rsidRPr="00062BF9" w:rsidRDefault="00062BF9" w:rsidP="00062BF9">
            <w:pPr>
              <w:rPr>
                <w:rFonts w:ascii="Calibri" w:eastAsia="Calibri" w:hAnsi="Calibri"/>
                <w:sz w:val="2"/>
                <w:szCs w:val="2"/>
              </w:rPr>
            </w:pPr>
          </w:p>
        </w:tc>
        <w:tc>
          <w:tcPr>
            <w:tcW w:w="617" w:type="dxa"/>
            <w:vMerge/>
            <w:tcBorders>
              <w:top w:val="nil"/>
              <w:left w:val="single" w:sz="8" w:space="0" w:color="D4D4D4"/>
              <w:bottom w:val="single" w:sz="12" w:space="0" w:color="000000"/>
              <w:right w:val="single" w:sz="8" w:space="0" w:color="D4D4D4"/>
            </w:tcBorders>
            <w:shd w:val="clear" w:color="auto" w:fill="auto"/>
          </w:tcPr>
          <w:p w14:paraId="6D4C7B59" w14:textId="77777777" w:rsidR="00062BF9" w:rsidRPr="00062BF9" w:rsidRDefault="00062BF9" w:rsidP="00062BF9">
            <w:pPr>
              <w:rPr>
                <w:rFonts w:ascii="Calibri" w:eastAsia="Calibri" w:hAnsi="Calibri"/>
                <w:sz w:val="2"/>
                <w:szCs w:val="2"/>
              </w:rPr>
            </w:pPr>
          </w:p>
        </w:tc>
        <w:tc>
          <w:tcPr>
            <w:tcW w:w="617" w:type="dxa"/>
            <w:vMerge/>
            <w:tcBorders>
              <w:top w:val="nil"/>
              <w:left w:val="single" w:sz="8" w:space="0" w:color="D4D4D4"/>
              <w:bottom w:val="single" w:sz="8" w:space="0" w:color="D4D4D4"/>
              <w:right w:val="single" w:sz="8" w:space="0" w:color="D4D4D4"/>
            </w:tcBorders>
            <w:shd w:val="clear" w:color="auto" w:fill="auto"/>
          </w:tcPr>
          <w:p w14:paraId="2A250A2E" w14:textId="77777777" w:rsidR="00062BF9" w:rsidRPr="00062BF9" w:rsidRDefault="00062BF9" w:rsidP="00062BF9">
            <w:pPr>
              <w:rPr>
                <w:rFonts w:ascii="Calibri" w:eastAsia="Calibri" w:hAnsi="Calibri"/>
                <w:sz w:val="2"/>
                <w:szCs w:val="2"/>
              </w:rPr>
            </w:pPr>
          </w:p>
        </w:tc>
        <w:tc>
          <w:tcPr>
            <w:tcW w:w="617" w:type="dxa"/>
            <w:vMerge/>
            <w:tcBorders>
              <w:top w:val="nil"/>
              <w:left w:val="single" w:sz="8" w:space="0" w:color="D4D4D4"/>
              <w:bottom w:val="single" w:sz="8" w:space="0" w:color="D4D4D4"/>
              <w:right w:val="single" w:sz="8" w:space="0" w:color="D4D4D4"/>
            </w:tcBorders>
            <w:shd w:val="clear" w:color="auto" w:fill="auto"/>
          </w:tcPr>
          <w:p w14:paraId="6A04627F" w14:textId="77777777" w:rsidR="00062BF9" w:rsidRPr="00062BF9" w:rsidRDefault="00062BF9" w:rsidP="00062BF9">
            <w:pPr>
              <w:rPr>
                <w:rFonts w:ascii="Calibri" w:eastAsia="Calibri" w:hAnsi="Calibri"/>
                <w:sz w:val="2"/>
                <w:szCs w:val="2"/>
              </w:rPr>
            </w:pPr>
          </w:p>
        </w:tc>
      </w:tr>
      <w:tr w:rsidR="00062BF9" w:rsidRPr="00062BF9" w14:paraId="393DB3FB" w14:textId="77777777" w:rsidTr="002E25E6">
        <w:trPr>
          <w:trHeight w:val="262"/>
        </w:trPr>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4BE635BD"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59A86BA0"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12" w:space="0" w:color="000000"/>
            </w:tcBorders>
            <w:shd w:val="clear" w:color="auto" w:fill="auto"/>
          </w:tcPr>
          <w:p w14:paraId="2D35BC68" w14:textId="77777777" w:rsidR="00062BF9" w:rsidRPr="00062BF9" w:rsidRDefault="00062BF9" w:rsidP="00062BF9">
            <w:pPr>
              <w:rPr>
                <w:rFonts w:ascii="Calibri" w:eastAsia="Calibri" w:hAnsi="Calibri"/>
                <w:sz w:val="18"/>
              </w:rPr>
            </w:pPr>
          </w:p>
        </w:tc>
        <w:tc>
          <w:tcPr>
            <w:tcW w:w="2986" w:type="dxa"/>
            <w:gridSpan w:val="4"/>
            <w:tcBorders>
              <w:top w:val="single" w:sz="12" w:space="0" w:color="000000"/>
              <w:left w:val="single" w:sz="12" w:space="0" w:color="000000"/>
              <w:bottom w:val="single" w:sz="12" w:space="0" w:color="000000"/>
              <w:right w:val="single" w:sz="12" w:space="0" w:color="000000"/>
            </w:tcBorders>
            <w:shd w:val="clear" w:color="auto" w:fill="FFFF00"/>
          </w:tcPr>
          <w:p w14:paraId="0189AF1D" w14:textId="1CB00FA0" w:rsidR="00062BF9" w:rsidRPr="00062BF9" w:rsidRDefault="00062BF9" w:rsidP="00062BF9">
            <w:pPr>
              <w:spacing w:before="73" w:line="168" w:lineRule="exact"/>
              <w:ind w:left="40"/>
              <w:jc w:val="center"/>
              <w:rPr>
                <w:rFonts w:ascii="Carlito" w:eastAsia="Calibri" w:hAnsi="Carlito"/>
                <w:b/>
                <w:sz w:val="16"/>
              </w:rPr>
            </w:pPr>
            <w:r w:rsidRPr="00062BF9">
              <w:rPr>
                <w:rFonts w:ascii="Carlito" w:eastAsia="Calibri" w:hAnsi="Carlito"/>
                <w:b/>
                <w:spacing w:val="-2"/>
                <w:sz w:val="16"/>
              </w:rPr>
              <w:t>BÖLÜMLER</w:t>
            </w:r>
          </w:p>
        </w:tc>
        <w:tc>
          <w:tcPr>
            <w:tcW w:w="617" w:type="dxa"/>
            <w:gridSpan w:val="2"/>
            <w:tcBorders>
              <w:top w:val="single" w:sz="8" w:space="0" w:color="D4D4D4"/>
              <w:left w:val="single" w:sz="12" w:space="0" w:color="000000"/>
              <w:bottom w:val="single" w:sz="8" w:space="0" w:color="D4D4D4"/>
              <w:right w:val="single" w:sz="12" w:space="0" w:color="000000"/>
            </w:tcBorders>
            <w:shd w:val="clear" w:color="auto" w:fill="auto"/>
          </w:tcPr>
          <w:p w14:paraId="1A0F8A09" w14:textId="77777777" w:rsidR="00062BF9" w:rsidRPr="00062BF9" w:rsidRDefault="00062BF9" w:rsidP="00062BF9">
            <w:pPr>
              <w:rPr>
                <w:rFonts w:ascii="Calibri" w:eastAsia="Calibri" w:hAnsi="Calibri"/>
                <w:sz w:val="18"/>
              </w:rPr>
            </w:pPr>
          </w:p>
        </w:tc>
        <w:tc>
          <w:tcPr>
            <w:tcW w:w="3334" w:type="dxa"/>
            <w:gridSpan w:val="5"/>
            <w:tcBorders>
              <w:top w:val="single" w:sz="12" w:space="0" w:color="000000"/>
              <w:left w:val="single" w:sz="12" w:space="0" w:color="000000"/>
              <w:bottom w:val="single" w:sz="12" w:space="0" w:color="000000"/>
              <w:right w:val="single" w:sz="12" w:space="0" w:color="000000"/>
            </w:tcBorders>
            <w:shd w:val="clear" w:color="auto" w:fill="FFFF00"/>
          </w:tcPr>
          <w:p w14:paraId="612F2BF9" w14:textId="77777777" w:rsidR="00062BF9" w:rsidRPr="00062BF9" w:rsidRDefault="00062BF9" w:rsidP="00062BF9">
            <w:pPr>
              <w:spacing w:before="73" w:line="168" w:lineRule="exact"/>
              <w:ind w:left="651"/>
              <w:rPr>
                <w:rFonts w:ascii="Carlito" w:eastAsia="Calibri" w:hAnsi="Carlito"/>
                <w:b/>
                <w:sz w:val="16"/>
              </w:rPr>
            </w:pPr>
            <w:r w:rsidRPr="00062BF9">
              <w:rPr>
                <w:rFonts w:ascii="Carlito" w:eastAsia="Calibri" w:hAnsi="Carlito"/>
                <w:b/>
                <w:spacing w:val="-2"/>
                <w:sz w:val="16"/>
              </w:rPr>
              <w:t>YÜKSEKOKUL</w:t>
            </w:r>
            <w:r w:rsidRPr="00062BF9">
              <w:rPr>
                <w:rFonts w:ascii="Carlito" w:eastAsia="Calibri" w:hAnsi="Carlito"/>
                <w:b/>
                <w:spacing w:val="3"/>
                <w:sz w:val="16"/>
              </w:rPr>
              <w:t xml:space="preserve"> </w:t>
            </w:r>
            <w:r w:rsidRPr="00062BF9">
              <w:rPr>
                <w:rFonts w:ascii="Carlito" w:eastAsia="Calibri" w:hAnsi="Carlito"/>
                <w:b/>
                <w:spacing w:val="-2"/>
                <w:sz w:val="16"/>
              </w:rPr>
              <w:t>SEKRETERİ</w:t>
            </w:r>
          </w:p>
        </w:tc>
        <w:tc>
          <w:tcPr>
            <w:tcW w:w="617" w:type="dxa"/>
            <w:tcBorders>
              <w:top w:val="single" w:sz="8" w:space="0" w:color="D4D4D4"/>
              <w:left w:val="single" w:sz="12" w:space="0" w:color="000000"/>
              <w:bottom w:val="single" w:sz="8" w:space="0" w:color="D4D4D4"/>
              <w:right w:val="single" w:sz="8" w:space="0" w:color="D4D4D4"/>
            </w:tcBorders>
            <w:shd w:val="clear" w:color="auto" w:fill="auto"/>
          </w:tcPr>
          <w:p w14:paraId="69B6D758"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8" w:space="0" w:color="D4D4D4"/>
              <w:right w:val="single" w:sz="8" w:space="0" w:color="D4D4D4"/>
            </w:tcBorders>
            <w:shd w:val="clear" w:color="auto" w:fill="auto"/>
          </w:tcPr>
          <w:p w14:paraId="26703212" w14:textId="77777777" w:rsidR="00062BF9" w:rsidRPr="00062BF9" w:rsidRDefault="00062BF9" w:rsidP="00062BF9">
            <w:pPr>
              <w:rPr>
                <w:rFonts w:ascii="Calibri" w:eastAsia="Calibri" w:hAnsi="Calibri"/>
                <w:sz w:val="18"/>
              </w:rPr>
            </w:pPr>
          </w:p>
        </w:tc>
      </w:tr>
      <w:tr w:rsidR="00062BF9" w:rsidRPr="00062BF9" w14:paraId="10D4D044" w14:textId="77777777" w:rsidTr="002E25E6">
        <w:trPr>
          <w:trHeight w:val="262"/>
        </w:trPr>
        <w:tc>
          <w:tcPr>
            <w:tcW w:w="617" w:type="dxa"/>
            <w:tcBorders>
              <w:top w:val="single" w:sz="8" w:space="0" w:color="D4D4D4"/>
              <w:left w:val="single" w:sz="8" w:space="0" w:color="D4D4D4"/>
              <w:bottom w:val="single" w:sz="12" w:space="0" w:color="000000"/>
              <w:right w:val="single" w:sz="8" w:space="0" w:color="D4D4D4"/>
            </w:tcBorders>
            <w:shd w:val="clear" w:color="auto" w:fill="auto"/>
          </w:tcPr>
          <w:p w14:paraId="0F2E7D0D"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12" w:space="0" w:color="000000"/>
              <w:right w:val="single" w:sz="8" w:space="0" w:color="D4D4D4"/>
            </w:tcBorders>
            <w:shd w:val="clear" w:color="auto" w:fill="auto"/>
          </w:tcPr>
          <w:p w14:paraId="05801F89"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12" w:space="0" w:color="000000"/>
              <w:right w:val="single" w:sz="8" w:space="0" w:color="D4D4D4"/>
            </w:tcBorders>
            <w:shd w:val="clear" w:color="auto" w:fill="auto"/>
          </w:tcPr>
          <w:p w14:paraId="1F468D02" w14:textId="77777777" w:rsidR="00062BF9" w:rsidRPr="00062BF9" w:rsidRDefault="00062BF9" w:rsidP="00062BF9">
            <w:pPr>
              <w:rPr>
                <w:rFonts w:ascii="Calibri" w:eastAsia="Calibri" w:hAnsi="Calibri"/>
                <w:sz w:val="18"/>
              </w:rPr>
            </w:pPr>
          </w:p>
        </w:tc>
        <w:tc>
          <w:tcPr>
            <w:tcW w:w="616" w:type="dxa"/>
            <w:tcBorders>
              <w:top w:val="single" w:sz="12" w:space="0" w:color="000000"/>
              <w:left w:val="single" w:sz="8" w:space="0" w:color="D4D4D4"/>
              <w:bottom w:val="single" w:sz="12" w:space="0" w:color="000000"/>
              <w:right w:val="single" w:sz="8" w:space="0" w:color="D4D4D4"/>
            </w:tcBorders>
            <w:shd w:val="clear" w:color="auto" w:fill="auto"/>
          </w:tcPr>
          <w:p w14:paraId="709C4F14" w14:textId="0062C71B" w:rsidR="00062BF9" w:rsidRPr="00062BF9" w:rsidRDefault="00062BF9" w:rsidP="00062BF9">
            <w:pPr>
              <w:ind w:left="-3"/>
              <w:rPr>
                <w:rFonts w:ascii="Calibri" w:eastAsia="Calibri" w:hAnsi="Calibri"/>
                <w:sz w:val="20"/>
              </w:rPr>
            </w:pPr>
            <w:r w:rsidRPr="00062BF9">
              <w:rPr>
                <w:rFonts w:ascii="Calibri" w:eastAsia="Calibri" w:hAnsi="Calibri"/>
                <w:noProof/>
                <w:sz w:val="20"/>
                <w:lang w:eastAsia="tr-TR"/>
              </w:rPr>
              <w:drawing>
                <wp:inline distT="0" distB="0" distL="0" distR="0" wp14:anchorId="6357BCDF" wp14:editId="5EA523FF">
                  <wp:extent cx="82550" cy="165100"/>
                  <wp:effectExtent l="0" t="0" r="0" b="6350"/>
                  <wp:docPr id="22" name="Resi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0" cy="165100"/>
                          </a:xfrm>
                          <a:prstGeom prst="rect">
                            <a:avLst/>
                          </a:prstGeom>
                          <a:noFill/>
                          <a:ln>
                            <a:noFill/>
                          </a:ln>
                        </pic:spPr>
                      </pic:pic>
                    </a:graphicData>
                  </a:graphic>
                </wp:inline>
              </w:drawing>
            </w:r>
          </w:p>
        </w:tc>
        <w:tc>
          <w:tcPr>
            <w:tcW w:w="1017" w:type="dxa"/>
            <w:tcBorders>
              <w:top w:val="single" w:sz="12" w:space="0" w:color="000000"/>
              <w:left w:val="single" w:sz="8" w:space="0" w:color="D4D4D4"/>
              <w:bottom w:val="single" w:sz="12" w:space="0" w:color="000000"/>
              <w:right w:val="single" w:sz="8" w:space="0" w:color="D4D4D4"/>
            </w:tcBorders>
            <w:shd w:val="clear" w:color="auto" w:fill="auto"/>
          </w:tcPr>
          <w:p w14:paraId="3792ABCD" w14:textId="77777777" w:rsidR="00062BF9" w:rsidRPr="00062BF9" w:rsidRDefault="00062BF9" w:rsidP="00062BF9">
            <w:pPr>
              <w:rPr>
                <w:rFonts w:ascii="Calibri" w:eastAsia="Calibri" w:hAnsi="Calibri"/>
                <w:sz w:val="18"/>
              </w:rPr>
            </w:pPr>
          </w:p>
        </w:tc>
        <w:tc>
          <w:tcPr>
            <w:tcW w:w="682" w:type="dxa"/>
            <w:tcBorders>
              <w:top w:val="single" w:sz="12" w:space="0" w:color="000000"/>
              <w:left w:val="single" w:sz="8" w:space="0" w:color="D4D4D4"/>
              <w:bottom w:val="single" w:sz="8" w:space="0" w:color="D4D4D4"/>
              <w:right w:val="single" w:sz="8" w:space="0" w:color="D4D4D4"/>
            </w:tcBorders>
            <w:shd w:val="clear" w:color="auto" w:fill="auto"/>
          </w:tcPr>
          <w:p w14:paraId="10D5A2EE" w14:textId="77777777" w:rsidR="00062BF9" w:rsidRPr="00062BF9" w:rsidRDefault="00062BF9" w:rsidP="00062BF9">
            <w:pPr>
              <w:rPr>
                <w:rFonts w:ascii="Calibri" w:eastAsia="Calibri" w:hAnsi="Calibri"/>
                <w:sz w:val="18"/>
              </w:rPr>
            </w:pPr>
          </w:p>
        </w:tc>
        <w:tc>
          <w:tcPr>
            <w:tcW w:w="671" w:type="dxa"/>
            <w:tcBorders>
              <w:top w:val="single" w:sz="12" w:space="0" w:color="000000"/>
              <w:left w:val="single" w:sz="8" w:space="0" w:color="D4D4D4"/>
              <w:bottom w:val="single" w:sz="8" w:space="0" w:color="D4D4D4"/>
              <w:right w:val="single" w:sz="8" w:space="0" w:color="D4D4D4"/>
            </w:tcBorders>
            <w:shd w:val="clear" w:color="auto" w:fill="auto"/>
          </w:tcPr>
          <w:p w14:paraId="6ED83490"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8" w:space="0" w:color="D4D4D4"/>
            </w:tcBorders>
            <w:shd w:val="clear" w:color="auto" w:fill="auto"/>
          </w:tcPr>
          <w:p w14:paraId="776569AD" w14:textId="77777777" w:rsidR="00062BF9" w:rsidRPr="00062BF9" w:rsidRDefault="00062BF9" w:rsidP="00062BF9">
            <w:pPr>
              <w:rPr>
                <w:rFonts w:ascii="Calibri" w:eastAsia="Calibri" w:hAnsi="Calibri"/>
                <w:sz w:val="18"/>
              </w:rPr>
            </w:pPr>
          </w:p>
        </w:tc>
        <w:tc>
          <w:tcPr>
            <w:tcW w:w="899" w:type="dxa"/>
            <w:tcBorders>
              <w:top w:val="single" w:sz="12" w:space="0" w:color="000000"/>
              <w:left w:val="single" w:sz="8" w:space="0" w:color="D4D4D4"/>
              <w:bottom w:val="single" w:sz="12" w:space="0" w:color="000000"/>
              <w:right w:val="single" w:sz="8" w:space="0" w:color="D4D4D4"/>
            </w:tcBorders>
            <w:shd w:val="clear" w:color="auto" w:fill="auto"/>
          </w:tcPr>
          <w:p w14:paraId="08940B4F" w14:textId="77777777" w:rsidR="00062BF9" w:rsidRPr="00062BF9" w:rsidRDefault="00062BF9" w:rsidP="00062BF9">
            <w:pPr>
              <w:rPr>
                <w:rFonts w:ascii="Calibri" w:eastAsia="Calibri" w:hAnsi="Calibri"/>
                <w:sz w:val="18"/>
              </w:rPr>
            </w:pPr>
          </w:p>
        </w:tc>
        <w:tc>
          <w:tcPr>
            <w:tcW w:w="1201" w:type="dxa"/>
            <w:gridSpan w:val="2"/>
            <w:tcBorders>
              <w:top w:val="single" w:sz="12" w:space="0" w:color="000000"/>
              <w:left w:val="single" w:sz="8" w:space="0" w:color="D4D4D4"/>
              <w:bottom w:val="single" w:sz="12" w:space="0" w:color="000000"/>
              <w:right w:val="single" w:sz="8" w:space="0" w:color="D4D4D4"/>
            </w:tcBorders>
            <w:shd w:val="clear" w:color="auto" w:fill="auto"/>
          </w:tcPr>
          <w:p w14:paraId="32829A1C"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575EF7CA"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7154F57E"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12" w:space="0" w:color="000000"/>
              <w:right w:val="single" w:sz="8" w:space="0" w:color="D4D4D4"/>
            </w:tcBorders>
            <w:shd w:val="clear" w:color="auto" w:fill="auto"/>
          </w:tcPr>
          <w:p w14:paraId="635ADF4D" w14:textId="77777777" w:rsidR="00062BF9" w:rsidRPr="00062BF9" w:rsidRDefault="00062BF9" w:rsidP="00062BF9">
            <w:pPr>
              <w:rPr>
                <w:rFonts w:ascii="Calibri" w:eastAsia="Calibri" w:hAnsi="Calibri"/>
                <w:sz w:val="18"/>
              </w:rPr>
            </w:pPr>
          </w:p>
        </w:tc>
        <w:tc>
          <w:tcPr>
            <w:tcW w:w="617" w:type="dxa"/>
            <w:tcBorders>
              <w:top w:val="single" w:sz="8" w:space="0" w:color="D4D4D4"/>
              <w:left w:val="single" w:sz="8" w:space="0" w:color="D4D4D4"/>
              <w:bottom w:val="single" w:sz="12" w:space="0" w:color="000000"/>
              <w:right w:val="single" w:sz="8" w:space="0" w:color="D4D4D4"/>
            </w:tcBorders>
            <w:shd w:val="clear" w:color="auto" w:fill="auto"/>
          </w:tcPr>
          <w:p w14:paraId="303588FB" w14:textId="77777777" w:rsidR="00062BF9" w:rsidRPr="00062BF9" w:rsidRDefault="00062BF9" w:rsidP="00062BF9">
            <w:pPr>
              <w:rPr>
                <w:rFonts w:ascii="Calibri" w:eastAsia="Calibri" w:hAnsi="Calibri"/>
                <w:sz w:val="18"/>
              </w:rPr>
            </w:pPr>
          </w:p>
        </w:tc>
      </w:tr>
      <w:tr w:rsidR="00062BF9" w:rsidRPr="00062BF9" w14:paraId="2229410C" w14:textId="77777777" w:rsidTr="002E25E6">
        <w:trPr>
          <w:trHeight w:val="521"/>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FFFF00"/>
          </w:tcPr>
          <w:p w14:paraId="4F467454" w14:textId="77777777" w:rsidR="00062BF9" w:rsidRPr="00062BF9" w:rsidRDefault="00062BF9" w:rsidP="00062BF9">
            <w:pPr>
              <w:spacing w:before="171"/>
              <w:ind w:left="433"/>
              <w:rPr>
                <w:rFonts w:ascii="Carlito" w:eastAsia="Calibri" w:hAnsi="Carlito"/>
                <w:b/>
                <w:sz w:val="16"/>
              </w:rPr>
            </w:pPr>
            <w:r w:rsidRPr="00062BF9">
              <w:rPr>
                <w:rFonts w:ascii="Carlito" w:eastAsia="Calibri" w:hAnsi="Carlito"/>
                <w:b/>
                <w:sz w:val="16"/>
              </w:rPr>
              <w:t>YÖNETİM</w:t>
            </w:r>
            <w:r w:rsidRPr="00062BF9">
              <w:rPr>
                <w:rFonts w:ascii="Carlito" w:eastAsia="Calibri" w:hAnsi="Carlito"/>
                <w:b/>
                <w:spacing w:val="-4"/>
                <w:sz w:val="16"/>
              </w:rPr>
              <w:t xml:space="preserve"> </w:t>
            </w:r>
            <w:r w:rsidRPr="00062BF9">
              <w:rPr>
                <w:rFonts w:ascii="Carlito" w:eastAsia="Calibri" w:hAnsi="Carlito"/>
                <w:b/>
                <w:sz w:val="16"/>
              </w:rPr>
              <w:t>VE</w:t>
            </w:r>
            <w:r w:rsidRPr="00062BF9">
              <w:rPr>
                <w:rFonts w:ascii="Carlito" w:eastAsia="Calibri" w:hAnsi="Carlito"/>
                <w:b/>
                <w:spacing w:val="-6"/>
                <w:sz w:val="16"/>
              </w:rPr>
              <w:t xml:space="preserve"> </w:t>
            </w:r>
            <w:r w:rsidRPr="00062BF9">
              <w:rPr>
                <w:rFonts w:ascii="Carlito" w:eastAsia="Calibri" w:hAnsi="Carlito"/>
                <w:b/>
                <w:sz w:val="16"/>
              </w:rPr>
              <w:t>ORGANİZASYON</w:t>
            </w:r>
            <w:r w:rsidRPr="00062BF9">
              <w:rPr>
                <w:rFonts w:ascii="Carlito" w:eastAsia="Calibri" w:hAnsi="Carlito"/>
                <w:b/>
                <w:spacing w:val="-1"/>
                <w:sz w:val="16"/>
              </w:rPr>
              <w:t xml:space="preserve"> </w:t>
            </w:r>
            <w:r w:rsidRPr="00062BF9">
              <w:rPr>
                <w:rFonts w:ascii="Carlito" w:eastAsia="Calibri" w:hAnsi="Carlito"/>
                <w:b/>
                <w:spacing w:val="-2"/>
                <w:sz w:val="16"/>
              </w:rPr>
              <w:t>BÖLÜMÜ</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5CE99A1F"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08CA8EC7"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12" w:space="0" w:color="000000"/>
            </w:tcBorders>
            <w:shd w:val="clear" w:color="auto" w:fill="auto"/>
          </w:tcPr>
          <w:p w14:paraId="5DD410E7" w14:textId="77777777" w:rsidR="00062BF9" w:rsidRPr="00062BF9" w:rsidRDefault="00062BF9" w:rsidP="00062BF9">
            <w:pPr>
              <w:rPr>
                <w:rFonts w:ascii="Calibri" w:eastAsia="Calibri" w:hAnsi="Calibri"/>
                <w:sz w:val="18"/>
              </w:rPr>
            </w:pPr>
          </w:p>
        </w:tc>
        <w:tc>
          <w:tcPr>
            <w:tcW w:w="4568"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2B9958FE" w14:textId="76B0DE27" w:rsidR="00062BF9" w:rsidRPr="00062BF9" w:rsidRDefault="00062BF9" w:rsidP="00062BF9">
            <w:pPr>
              <w:spacing w:before="117"/>
              <w:ind w:left="38" w:right="28"/>
              <w:jc w:val="center"/>
              <w:rPr>
                <w:rFonts w:ascii="Carlito" w:eastAsia="Calibri" w:hAnsi="Carlito"/>
                <w:b/>
                <w:sz w:val="16"/>
              </w:rPr>
            </w:pPr>
            <w:r w:rsidRPr="00062BF9">
              <w:rPr>
                <w:rFonts w:ascii="Calibri" w:eastAsia="Calibri" w:hAnsi="Calibri"/>
                <w:noProof/>
                <w:lang w:eastAsia="tr-TR"/>
              </w:rPr>
              <mc:AlternateContent>
                <mc:Choice Requires="wpg">
                  <w:drawing>
                    <wp:anchor distT="0" distB="0" distL="0" distR="0" simplePos="0" relativeHeight="251661312" behindDoc="1" locked="0" layoutInCell="1" allowOverlap="1" wp14:anchorId="2BDE9DB8" wp14:editId="78CD4A86">
                      <wp:simplePos x="0" y="0"/>
                      <wp:positionH relativeFrom="column">
                        <wp:posOffset>1270000</wp:posOffset>
                      </wp:positionH>
                      <wp:positionV relativeFrom="paragraph">
                        <wp:posOffset>-201930</wp:posOffset>
                      </wp:positionV>
                      <wp:extent cx="116840" cy="192405"/>
                      <wp:effectExtent l="0" t="0" r="0" b="0"/>
                      <wp:wrapNone/>
                      <wp:docPr id="24"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40" cy="192405"/>
                                <a:chOff x="0" y="0"/>
                                <a:chExt cx="116839" cy="192405"/>
                              </a:xfrm>
                            </wpg:grpSpPr>
                            <pic:pic xmlns:pic="http://schemas.openxmlformats.org/drawingml/2006/picture">
                              <pic:nvPicPr>
                                <pic:cNvPr id="25" name="Image 21"/>
                                <pic:cNvPicPr/>
                              </pic:nvPicPr>
                              <pic:blipFill>
                                <a:blip r:embed="rId19" cstate="print"/>
                                <a:stretch>
                                  <a:fillRect/>
                                </a:stretch>
                              </pic:blipFill>
                              <pic:spPr>
                                <a:xfrm>
                                  <a:off x="0" y="0"/>
                                  <a:ext cx="115658" cy="1905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9897BC8" id="Grup 24" o:spid="_x0000_s1026" style="position:absolute;margin-left:100pt;margin-top:-15.9pt;width:9.2pt;height:15.15pt;z-index:-251655168;mso-wrap-distance-left:0;mso-wrap-distance-right:0" coordsize="116839,19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">
                      <v:shape id="Image 21" o:spid="_x0000_s1027" type="#_x0000_t75" style="position:absolute;width:115658;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">
                        <v:imagedata r:id="rId20" o:title=""/>
                      </v:shape>
                    </v:group>
                  </w:pict>
                </mc:Fallback>
              </mc:AlternateContent>
            </w:r>
            <w:r w:rsidRPr="00062BF9">
              <w:rPr>
                <w:rFonts w:ascii="Carlito" w:eastAsia="Calibri" w:hAnsi="Carlito"/>
                <w:b/>
                <w:sz w:val="16"/>
              </w:rPr>
              <w:t>ÖĞRENCİ</w:t>
            </w:r>
            <w:r w:rsidRPr="00062BF9">
              <w:rPr>
                <w:rFonts w:ascii="Carlito" w:eastAsia="Calibri" w:hAnsi="Carlito"/>
                <w:b/>
                <w:spacing w:val="-9"/>
                <w:sz w:val="16"/>
              </w:rPr>
              <w:t xml:space="preserve"> </w:t>
            </w:r>
            <w:r w:rsidRPr="00062BF9">
              <w:rPr>
                <w:rFonts w:ascii="Carlito" w:eastAsia="Calibri" w:hAnsi="Carlito"/>
                <w:b/>
                <w:sz w:val="16"/>
              </w:rPr>
              <w:t>İŞLERİ</w:t>
            </w:r>
            <w:r w:rsidRPr="00062BF9">
              <w:rPr>
                <w:rFonts w:ascii="Carlito" w:eastAsia="Calibri" w:hAnsi="Carlito"/>
                <w:b/>
                <w:spacing w:val="-9"/>
                <w:sz w:val="16"/>
              </w:rPr>
              <w:t xml:space="preserve"> </w:t>
            </w:r>
            <w:r w:rsidRPr="00062BF9">
              <w:rPr>
                <w:rFonts w:ascii="Carlito" w:eastAsia="Calibri" w:hAnsi="Carlito"/>
                <w:b/>
                <w:spacing w:val="-2"/>
                <w:sz w:val="16"/>
              </w:rPr>
              <w:t>BİRİMİ</w:t>
            </w:r>
          </w:p>
          <w:p w14:paraId="34F7D168" w14:textId="77777777" w:rsidR="00062BF9" w:rsidRPr="00062BF9" w:rsidRDefault="00062BF9" w:rsidP="00062BF9">
            <w:pPr>
              <w:spacing w:before="21" w:line="168" w:lineRule="exact"/>
              <w:ind w:left="38" w:right="11"/>
              <w:jc w:val="center"/>
              <w:rPr>
                <w:rFonts w:ascii="Carlito" w:eastAsia="Calibri" w:hAnsi="Carlito"/>
                <w:sz w:val="16"/>
              </w:rPr>
            </w:pPr>
            <w:r w:rsidRPr="00062BF9">
              <w:rPr>
                <w:rFonts w:ascii="Carlito" w:eastAsia="Calibri" w:hAnsi="Carlito"/>
                <w:sz w:val="16"/>
              </w:rPr>
              <w:t>Şef/Memur</w:t>
            </w:r>
          </w:p>
        </w:tc>
      </w:tr>
      <w:tr w:rsidR="00062BF9" w:rsidRPr="00062BF9" w14:paraId="01E50B16" w14:textId="77777777" w:rsidTr="002E25E6">
        <w:trPr>
          <w:trHeight w:val="359"/>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auto"/>
          </w:tcPr>
          <w:p w14:paraId="23B14107" w14:textId="77777777" w:rsidR="00062BF9" w:rsidRPr="00062BF9" w:rsidRDefault="00062BF9" w:rsidP="00062BF9">
            <w:pPr>
              <w:spacing w:before="84"/>
              <w:ind w:left="1093"/>
              <w:rPr>
                <w:rFonts w:ascii="Carlito" w:eastAsia="Calibri" w:hAnsi="Carlito"/>
                <w:sz w:val="16"/>
              </w:rPr>
            </w:pPr>
            <w:r w:rsidRPr="00062BF9">
              <w:rPr>
                <w:rFonts w:ascii="Carlito" w:eastAsia="Calibri" w:hAnsi="Carlito"/>
                <w:sz w:val="16"/>
              </w:rPr>
              <w:t>LOJİSTİK</w:t>
            </w:r>
            <w:r w:rsidRPr="00062BF9">
              <w:rPr>
                <w:rFonts w:ascii="Carlito" w:eastAsia="Calibri" w:hAnsi="Carlito"/>
                <w:spacing w:val="2"/>
                <w:sz w:val="16"/>
              </w:rPr>
              <w:t xml:space="preserve"> </w:t>
            </w:r>
            <w:r w:rsidRPr="00062BF9">
              <w:rPr>
                <w:rFonts w:ascii="Carlito" w:eastAsia="Calibri" w:hAnsi="Carlito"/>
                <w:spacing w:val="-2"/>
                <w:sz w:val="16"/>
              </w:rPr>
              <w:t>PROGRAMI</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621870F3"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5EB1F816"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8" w:space="0" w:color="D4D4D4"/>
            </w:tcBorders>
            <w:shd w:val="clear" w:color="auto" w:fill="auto"/>
          </w:tcPr>
          <w:p w14:paraId="6C874DB7" w14:textId="77777777" w:rsidR="00062BF9" w:rsidRPr="00062BF9" w:rsidRDefault="00062BF9" w:rsidP="00062BF9">
            <w:pPr>
              <w:rPr>
                <w:rFonts w:ascii="Calibri" w:eastAsia="Calibri" w:hAnsi="Calibri"/>
                <w:sz w:val="18"/>
              </w:rPr>
            </w:pPr>
          </w:p>
        </w:tc>
        <w:tc>
          <w:tcPr>
            <w:tcW w:w="4568" w:type="dxa"/>
            <w:gridSpan w:val="7"/>
            <w:tcBorders>
              <w:top w:val="single" w:sz="12" w:space="0" w:color="000000"/>
              <w:left w:val="single" w:sz="8" w:space="0" w:color="D4D4D4"/>
              <w:bottom w:val="single" w:sz="12" w:space="0" w:color="000000"/>
              <w:right w:val="single" w:sz="8" w:space="0" w:color="D4D4D4"/>
            </w:tcBorders>
            <w:shd w:val="clear" w:color="auto" w:fill="auto"/>
          </w:tcPr>
          <w:p w14:paraId="1DBD4AA3" w14:textId="77777777" w:rsidR="00062BF9" w:rsidRPr="00062BF9" w:rsidRDefault="00062BF9" w:rsidP="00062BF9">
            <w:pPr>
              <w:rPr>
                <w:rFonts w:ascii="Calibri" w:eastAsia="Calibri" w:hAnsi="Calibri"/>
                <w:sz w:val="18"/>
              </w:rPr>
            </w:pPr>
          </w:p>
        </w:tc>
      </w:tr>
      <w:tr w:rsidR="00062BF9" w:rsidRPr="00062BF9" w14:paraId="34E13F76" w14:textId="77777777" w:rsidTr="002E25E6">
        <w:trPr>
          <w:trHeight w:val="359"/>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auto"/>
          </w:tcPr>
          <w:p w14:paraId="4AE7037D" w14:textId="77777777" w:rsidR="00062BF9" w:rsidRPr="00062BF9" w:rsidRDefault="00062BF9" w:rsidP="00062BF9">
            <w:pPr>
              <w:spacing w:before="84"/>
              <w:ind w:left="736"/>
              <w:rPr>
                <w:rFonts w:ascii="Carlito" w:eastAsia="Calibri" w:hAnsi="Carlito"/>
                <w:sz w:val="16"/>
              </w:rPr>
            </w:pPr>
            <w:r w:rsidRPr="00062BF9">
              <w:rPr>
                <w:rFonts w:ascii="Carlito" w:eastAsia="Calibri" w:hAnsi="Carlito"/>
                <w:spacing w:val="-2"/>
                <w:sz w:val="16"/>
              </w:rPr>
              <w:t>YEREL</w:t>
            </w:r>
            <w:r w:rsidRPr="00062BF9">
              <w:rPr>
                <w:rFonts w:ascii="Carlito" w:eastAsia="Calibri" w:hAnsi="Carlito"/>
                <w:spacing w:val="-6"/>
                <w:sz w:val="16"/>
              </w:rPr>
              <w:t xml:space="preserve"> </w:t>
            </w:r>
            <w:r w:rsidRPr="00062BF9">
              <w:rPr>
                <w:rFonts w:ascii="Carlito" w:eastAsia="Calibri" w:hAnsi="Carlito"/>
                <w:spacing w:val="-2"/>
                <w:sz w:val="16"/>
              </w:rPr>
              <w:t>YÖNETİMLER</w:t>
            </w:r>
            <w:r w:rsidRPr="00062BF9">
              <w:rPr>
                <w:rFonts w:ascii="Carlito" w:eastAsia="Calibri" w:hAnsi="Carlito"/>
                <w:spacing w:val="-4"/>
                <w:sz w:val="16"/>
              </w:rPr>
              <w:t xml:space="preserve"> </w:t>
            </w:r>
            <w:r w:rsidRPr="00062BF9">
              <w:rPr>
                <w:rFonts w:ascii="Carlito" w:eastAsia="Calibri" w:hAnsi="Carlito"/>
                <w:spacing w:val="-2"/>
                <w:sz w:val="16"/>
              </w:rPr>
              <w:t>PROGRAMI</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1B7DAA9B"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3F06BEC5"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12" w:space="0" w:color="000000"/>
            </w:tcBorders>
            <w:shd w:val="clear" w:color="auto" w:fill="auto"/>
          </w:tcPr>
          <w:p w14:paraId="00D169D5" w14:textId="77777777" w:rsidR="00062BF9" w:rsidRPr="00062BF9" w:rsidRDefault="00062BF9" w:rsidP="00062BF9">
            <w:pPr>
              <w:rPr>
                <w:rFonts w:ascii="Calibri" w:eastAsia="Calibri" w:hAnsi="Calibri"/>
                <w:sz w:val="18"/>
              </w:rPr>
            </w:pPr>
          </w:p>
        </w:tc>
        <w:tc>
          <w:tcPr>
            <w:tcW w:w="4568" w:type="dxa"/>
            <w:gridSpan w:val="7"/>
            <w:vMerge w:val="restart"/>
            <w:tcBorders>
              <w:top w:val="single" w:sz="12" w:space="0" w:color="000000"/>
              <w:left w:val="single" w:sz="12" w:space="0" w:color="000000"/>
              <w:bottom w:val="single" w:sz="12" w:space="0" w:color="000000"/>
              <w:right w:val="single" w:sz="12" w:space="0" w:color="000000"/>
            </w:tcBorders>
            <w:shd w:val="clear" w:color="auto" w:fill="auto"/>
          </w:tcPr>
          <w:p w14:paraId="7CD5B0D2" w14:textId="77777777" w:rsidR="00062BF9" w:rsidRPr="00062BF9" w:rsidRDefault="00062BF9" w:rsidP="00062BF9">
            <w:pPr>
              <w:spacing w:before="116"/>
              <w:rPr>
                <w:rFonts w:ascii="Calibri" w:eastAsia="Calibri" w:hAnsi="Calibri"/>
                <w:sz w:val="16"/>
              </w:rPr>
            </w:pPr>
          </w:p>
          <w:p w14:paraId="2CED5B15" w14:textId="77777777" w:rsidR="00062BF9" w:rsidRPr="00062BF9" w:rsidRDefault="00062BF9" w:rsidP="00062BF9">
            <w:pPr>
              <w:spacing w:before="1"/>
              <w:ind w:left="38" w:right="28"/>
              <w:jc w:val="center"/>
              <w:rPr>
                <w:rFonts w:ascii="Carlito" w:eastAsia="Calibri" w:hAnsi="Carlito"/>
                <w:b/>
                <w:sz w:val="16"/>
              </w:rPr>
            </w:pPr>
            <w:r w:rsidRPr="00062BF9">
              <w:rPr>
                <w:rFonts w:ascii="Carlito" w:eastAsia="Calibri" w:hAnsi="Carlito"/>
                <w:b/>
                <w:spacing w:val="-2"/>
                <w:sz w:val="16"/>
              </w:rPr>
              <w:t>İDARİ</w:t>
            </w:r>
            <w:r w:rsidRPr="00062BF9">
              <w:rPr>
                <w:rFonts w:ascii="Carlito" w:eastAsia="Calibri" w:hAnsi="Carlito"/>
                <w:b/>
                <w:sz w:val="16"/>
              </w:rPr>
              <w:t xml:space="preserve"> </w:t>
            </w:r>
            <w:r w:rsidRPr="00062BF9">
              <w:rPr>
                <w:rFonts w:ascii="Carlito" w:eastAsia="Calibri" w:hAnsi="Carlito"/>
                <w:b/>
                <w:spacing w:val="-2"/>
                <w:sz w:val="16"/>
              </w:rPr>
              <w:t>MALİ</w:t>
            </w:r>
            <w:r w:rsidRPr="00062BF9">
              <w:rPr>
                <w:rFonts w:ascii="Carlito" w:eastAsia="Calibri" w:hAnsi="Carlito"/>
                <w:b/>
                <w:sz w:val="16"/>
              </w:rPr>
              <w:t xml:space="preserve"> </w:t>
            </w:r>
            <w:r w:rsidRPr="00062BF9">
              <w:rPr>
                <w:rFonts w:ascii="Carlito" w:eastAsia="Calibri" w:hAnsi="Carlito"/>
                <w:b/>
                <w:spacing w:val="-2"/>
                <w:sz w:val="16"/>
              </w:rPr>
              <w:t>İŞLER</w:t>
            </w:r>
            <w:r w:rsidRPr="00062BF9">
              <w:rPr>
                <w:rFonts w:ascii="Carlito" w:eastAsia="Calibri" w:hAnsi="Carlito"/>
                <w:b/>
                <w:spacing w:val="-6"/>
                <w:sz w:val="16"/>
              </w:rPr>
              <w:t xml:space="preserve"> </w:t>
            </w:r>
            <w:r w:rsidRPr="00062BF9">
              <w:rPr>
                <w:rFonts w:ascii="Carlito" w:eastAsia="Calibri" w:hAnsi="Carlito"/>
                <w:b/>
                <w:spacing w:val="-2"/>
                <w:sz w:val="16"/>
              </w:rPr>
              <w:t>BİRİMİ</w:t>
            </w:r>
          </w:p>
          <w:p w14:paraId="28CBFE23" w14:textId="77777777" w:rsidR="00062BF9" w:rsidRPr="00062BF9" w:rsidRDefault="00062BF9" w:rsidP="00062BF9">
            <w:pPr>
              <w:spacing w:before="21"/>
              <w:ind w:left="38" w:right="11"/>
              <w:jc w:val="center"/>
              <w:rPr>
                <w:rFonts w:ascii="Carlito" w:eastAsia="Calibri" w:hAnsi="Carlito"/>
                <w:sz w:val="16"/>
              </w:rPr>
            </w:pPr>
            <w:r w:rsidRPr="00062BF9">
              <w:rPr>
                <w:rFonts w:ascii="Carlito" w:eastAsia="Calibri" w:hAnsi="Carlito"/>
                <w:sz w:val="16"/>
              </w:rPr>
              <w:t>Şef/Memur</w:t>
            </w:r>
          </w:p>
        </w:tc>
      </w:tr>
      <w:tr w:rsidR="00062BF9" w:rsidRPr="00062BF9" w14:paraId="6A5485A1" w14:textId="77777777" w:rsidTr="002E25E6">
        <w:trPr>
          <w:trHeight w:val="619"/>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auto"/>
          </w:tcPr>
          <w:p w14:paraId="404C54EE" w14:textId="77777777" w:rsidR="00062BF9" w:rsidRPr="00062BF9" w:rsidRDefault="00062BF9" w:rsidP="00062BF9">
            <w:pPr>
              <w:spacing w:before="9" w:line="266" w:lineRule="auto"/>
              <w:ind w:left="828" w:right="786"/>
              <w:jc w:val="center"/>
              <w:rPr>
                <w:rFonts w:ascii="Carlito" w:eastAsia="Calibri" w:hAnsi="Carlito"/>
                <w:spacing w:val="-9"/>
                <w:sz w:val="16"/>
              </w:rPr>
            </w:pPr>
            <w:r w:rsidRPr="00062BF9">
              <w:rPr>
                <w:rFonts w:ascii="Carlito" w:eastAsia="Calibri" w:hAnsi="Carlito"/>
                <w:sz w:val="16"/>
              </w:rPr>
              <w:t>Bölüm</w:t>
            </w:r>
            <w:r w:rsidRPr="00062BF9">
              <w:rPr>
                <w:rFonts w:ascii="Carlito" w:eastAsia="Calibri" w:hAnsi="Carlito"/>
                <w:spacing w:val="-10"/>
                <w:sz w:val="16"/>
              </w:rPr>
              <w:t xml:space="preserve"> </w:t>
            </w:r>
            <w:r w:rsidRPr="00062BF9">
              <w:rPr>
                <w:rFonts w:ascii="Carlito" w:eastAsia="Calibri" w:hAnsi="Carlito"/>
                <w:sz w:val="16"/>
              </w:rPr>
              <w:t>Başkanı</w:t>
            </w:r>
          </w:p>
          <w:p w14:paraId="4B62F7BE" w14:textId="77777777" w:rsidR="00062BF9" w:rsidRPr="00062BF9" w:rsidRDefault="00062BF9" w:rsidP="00062BF9">
            <w:pPr>
              <w:spacing w:before="9" w:line="266" w:lineRule="auto"/>
              <w:ind w:left="828" w:right="786"/>
              <w:jc w:val="center"/>
              <w:rPr>
                <w:rFonts w:ascii="Carlito" w:eastAsia="Calibri" w:hAnsi="Carlito"/>
                <w:sz w:val="16"/>
              </w:rPr>
            </w:pPr>
            <w:r w:rsidRPr="00062BF9">
              <w:rPr>
                <w:rFonts w:ascii="Carlito" w:eastAsia="Calibri" w:hAnsi="Carlito"/>
                <w:sz w:val="16"/>
              </w:rPr>
              <w:t>Öğretim</w:t>
            </w:r>
            <w:r w:rsidRPr="00062BF9">
              <w:rPr>
                <w:rFonts w:ascii="Carlito" w:eastAsia="Calibri" w:hAnsi="Carlito"/>
                <w:spacing w:val="2"/>
                <w:sz w:val="16"/>
              </w:rPr>
              <w:t xml:space="preserve"> </w:t>
            </w:r>
            <w:r w:rsidRPr="00062BF9">
              <w:rPr>
                <w:rFonts w:ascii="Carlito" w:eastAsia="Calibri" w:hAnsi="Carlito"/>
                <w:sz w:val="16"/>
              </w:rPr>
              <w:t>Üyesi</w:t>
            </w:r>
          </w:p>
          <w:p w14:paraId="2EC7003A" w14:textId="77777777" w:rsidR="00062BF9" w:rsidRPr="00062BF9" w:rsidRDefault="00062BF9" w:rsidP="00062BF9">
            <w:pPr>
              <w:spacing w:line="157" w:lineRule="exact"/>
              <w:ind w:left="828" w:right="788"/>
              <w:jc w:val="center"/>
              <w:rPr>
                <w:rFonts w:ascii="Carlito" w:eastAsia="Calibri" w:hAnsi="Carlito"/>
                <w:sz w:val="16"/>
              </w:rPr>
            </w:pPr>
            <w:r w:rsidRPr="00062BF9">
              <w:rPr>
                <w:rFonts w:ascii="Carlito" w:eastAsia="Calibri" w:hAnsi="Carlito"/>
                <w:sz w:val="16"/>
              </w:rPr>
              <w:t>Öğretim</w:t>
            </w:r>
            <w:r w:rsidRPr="00062BF9">
              <w:rPr>
                <w:rFonts w:ascii="Carlito" w:eastAsia="Calibri" w:hAnsi="Carlito"/>
                <w:spacing w:val="8"/>
                <w:sz w:val="16"/>
              </w:rPr>
              <w:t xml:space="preserve"> </w:t>
            </w:r>
            <w:r w:rsidRPr="00062BF9">
              <w:rPr>
                <w:rFonts w:ascii="Carlito" w:eastAsia="Calibri" w:hAnsi="Carlito"/>
                <w:sz w:val="16"/>
              </w:rPr>
              <w:t>Görevlisi</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2360807F"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482E504B"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12" w:space="0" w:color="000000"/>
            </w:tcBorders>
            <w:shd w:val="clear" w:color="auto" w:fill="auto"/>
          </w:tcPr>
          <w:p w14:paraId="33CB2404" w14:textId="77777777" w:rsidR="00062BF9" w:rsidRPr="00062BF9" w:rsidRDefault="00062BF9" w:rsidP="00062BF9">
            <w:pPr>
              <w:rPr>
                <w:rFonts w:ascii="Calibri" w:eastAsia="Calibri" w:hAnsi="Calibri"/>
                <w:sz w:val="18"/>
              </w:rPr>
            </w:pPr>
          </w:p>
        </w:tc>
        <w:tc>
          <w:tcPr>
            <w:tcW w:w="4568" w:type="dxa"/>
            <w:gridSpan w:val="7"/>
            <w:vMerge/>
            <w:tcBorders>
              <w:top w:val="nil"/>
              <w:left w:val="single" w:sz="12" w:space="0" w:color="000000"/>
              <w:bottom w:val="single" w:sz="12" w:space="0" w:color="000000"/>
              <w:right w:val="single" w:sz="12" w:space="0" w:color="000000"/>
            </w:tcBorders>
            <w:shd w:val="clear" w:color="auto" w:fill="auto"/>
          </w:tcPr>
          <w:p w14:paraId="13316DF8" w14:textId="77777777" w:rsidR="00062BF9" w:rsidRPr="00062BF9" w:rsidRDefault="00062BF9" w:rsidP="00062BF9">
            <w:pPr>
              <w:rPr>
                <w:rFonts w:ascii="Calibri" w:eastAsia="Calibri" w:hAnsi="Calibri"/>
                <w:sz w:val="2"/>
                <w:szCs w:val="2"/>
              </w:rPr>
            </w:pPr>
          </w:p>
        </w:tc>
      </w:tr>
      <w:tr w:rsidR="00062BF9" w:rsidRPr="00062BF9" w14:paraId="7C2EB40F" w14:textId="77777777" w:rsidTr="002E25E6">
        <w:trPr>
          <w:trHeight w:val="262"/>
        </w:trPr>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479756B7"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13E69388"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0FB69536" w14:textId="77777777" w:rsidR="00062BF9" w:rsidRPr="00062BF9" w:rsidRDefault="00062BF9" w:rsidP="00062BF9">
            <w:pPr>
              <w:rPr>
                <w:rFonts w:ascii="Calibri" w:eastAsia="Calibri" w:hAnsi="Calibri"/>
                <w:sz w:val="18"/>
              </w:rPr>
            </w:pPr>
          </w:p>
        </w:tc>
        <w:tc>
          <w:tcPr>
            <w:tcW w:w="616" w:type="dxa"/>
            <w:tcBorders>
              <w:top w:val="single" w:sz="12" w:space="0" w:color="000000"/>
              <w:left w:val="single" w:sz="8" w:space="0" w:color="D4D4D4"/>
              <w:bottom w:val="single" w:sz="12" w:space="0" w:color="000000"/>
              <w:right w:val="single" w:sz="8" w:space="0" w:color="D4D4D4"/>
            </w:tcBorders>
            <w:shd w:val="clear" w:color="auto" w:fill="auto"/>
          </w:tcPr>
          <w:p w14:paraId="6A86F30F" w14:textId="1B58C853" w:rsidR="00062BF9" w:rsidRPr="00062BF9" w:rsidRDefault="00062BF9" w:rsidP="00062BF9">
            <w:pPr>
              <w:ind w:left="-14"/>
              <w:rPr>
                <w:rFonts w:ascii="Calibri" w:eastAsia="Calibri" w:hAnsi="Calibri"/>
                <w:sz w:val="20"/>
              </w:rPr>
            </w:pPr>
            <w:r w:rsidRPr="00062BF9">
              <w:rPr>
                <w:rFonts w:ascii="Calibri" w:eastAsia="Calibri" w:hAnsi="Calibri"/>
                <w:noProof/>
                <w:sz w:val="20"/>
                <w:lang w:eastAsia="tr-TR"/>
              </w:rPr>
              <w:drawing>
                <wp:inline distT="0" distB="0" distL="0" distR="0" wp14:anchorId="37F59F63" wp14:editId="425D9638">
                  <wp:extent cx="69850" cy="165100"/>
                  <wp:effectExtent l="0" t="0" r="6350" b="6350"/>
                  <wp:docPr id="19" name="Resi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850" cy="165100"/>
                          </a:xfrm>
                          <a:prstGeom prst="rect">
                            <a:avLst/>
                          </a:prstGeom>
                          <a:noFill/>
                          <a:ln>
                            <a:noFill/>
                          </a:ln>
                        </pic:spPr>
                      </pic:pic>
                    </a:graphicData>
                  </a:graphic>
                </wp:inline>
              </w:drawing>
            </w:r>
          </w:p>
        </w:tc>
        <w:tc>
          <w:tcPr>
            <w:tcW w:w="1017" w:type="dxa"/>
            <w:tcBorders>
              <w:top w:val="single" w:sz="12" w:space="0" w:color="000000"/>
              <w:left w:val="single" w:sz="8" w:space="0" w:color="D4D4D4"/>
              <w:bottom w:val="single" w:sz="12" w:space="0" w:color="000000"/>
              <w:right w:val="single" w:sz="8" w:space="0" w:color="D4D4D4"/>
            </w:tcBorders>
            <w:shd w:val="clear" w:color="auto" w:fill="auto"/>
          </w:tcPr>
          <w:p w14:paraId="56277A5D" w14:textId="77777777" w:rsidR="00062BF9" w:rsidRPr="00062BF9" w:rsidRDefault="00062BF9" w:rsidP="00062BF9">
            <w:pPr>
              <w:rPr>
                <w:rFonts w:ascii="Calibri" w:eastAsia="Calibri" w:hAnsi="Calibri"/>
                <w:sz w:val="18"/>
              </w:rPr>
            </w:pPr>
          </w:p>
        </w:tc>
        <w:tc>
          <w:tcPr>
            <w:tcW w:w="682" w:type="dxa"/>
            <w:tcBorders>
              <w:top w:val="single" w:sz="8" w:space="0" w:color="D4D4D4"/>
              <w:left w:val="single" w:sz="8" w:space="0" w:color="D4D4D4"/>
              <w:bottom w:val="single" w:sz="8" w:space="0" w:color="D4D4D4"/>
              <w:right w:val="single" w:sz="8" w:space="0" w:color="D4D4D4"/>
            </w:tcBorders>
            <w:shd w:val="clear" w:color="auto" w:fill="auto"/>
          </w:tcPr>
          <w:p w14:paraId="438E1B8D"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3DC3BAED"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8" w:space="0" w:color="D4D4D4"/>
            </w:tcBorders>
            <w:shd w:val="clear" w:color="auto" w:fill="auto"/>
          </w:tcPr>
          <w:p w14:paraId="18E6F39C" w14:textId="77777777" w:rsidR="00062BF9" w:rsidRPr="00062BF9" w:rsidRDefault="00062BF9" w:rsidP="00062BF9">
            <w:pPr>
              <w:rPr>
                <w:rFonts w:ascii="Calibri" w:eastAsia="Calibri" w:hAnsi="Calibri"/>
                <w:sz w:val="18"/>
              </w:rPr>
            </w:pPr>
          </w:p>
        </w:tc>
        <w:tc>
          <w:tcPr>
            <w:tcW w:w="899" w:type="dxa"/>
            <w:tcBorders>
              <w:top w:val="single" w:sz="12" w:space="0" w:color="000000"/>
              <w:left w:val="single" w:sz="8" w:space="0" w:color="D4D4D4"/>
              <w:bottom w:val="single" w:sz="12" w:space="0" w:color="000000"/>
              <w:right w:val="single" w:sz="8" w:space="0" w:color="D4D4D4"/>
            </w:tcBorders>
            <w:shd w:val="clear" w:color="auto" w:fill="auto"/>
          </w:tcPr>
          <w:p w14:paraId="6F1C7585" w14:textId="77777777" w:rsidR="00062BF9" w:rsidRPr="00062BF9" w:rsidRDefault="00062BF9" w:rsidP="00062BF9">
            <w:pPr>
              <w:rPr>
                <w:rFonts w:ascii="Calibri" w:eastAsia="Calibri" w:hAnsi="Calibri"/>
                <w:sz w:val="18"/>
              </w:rPr>
            </w:pPr>
          </w:p>
        </w:tc>
        <w:tc>
          <w:tcPr>
            <w:tcW w:w="1201" w:type="dxa"/>
            <w:gridSpan w:val="2"/>
            <w:tcBorders>
              <w:top w:val="single" w:sz="12" w:space="0" w:color="000000"/>
              <w:left w:val="single" w:sz="8" w:space="0" w:color="D4D4D4"/>
              <w:bottom w:val="single" w:sz="12" w:space="0" w:color="000000"/>
              <w:right w:val="single" w:sz="8" w:space="0" w:color="D4D4D4"/>
            </w:tcBorders>
            <w:shd w:val="clear" w:color="auto" w:fill="auto"/>
          </w:tcPr>
          <w:p w14:paraId="31D564F4"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628EC55F"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1A36BA76"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409BF864"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3A94DEA8" w14:textId="77777777" w:rsidR="00062BF9" w:rsidRPr="00062BF9" w:rsidRDefault="00062BF9" w:rsidP="00062BF9">
            <w:pPr>
              <w:rPr>
                <w:rFonts w:ascii="Calibri" w:eastAsia="Calibri" w:hAnsi="Calibri"/>
                <w:sz w:val="18"/>
              </w:rPr>
            </w:pPr>
          </w:p>
        </w:tc>
      </w:tr>
      <w:tr w:rsidR="00062BF9" w:rsidRPr="00062BF9" w14:paraId="54E32B89" w14:textId="77777777" w:rsidTr="002E25E6">
        <w:trPr>
          <w:trHeight w:val="446"/>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FFFF00"/>
          </w:tcPr>
          <w:p w14:paraId="26BEAC45" w14:textId="77777777" w:rsidR="00062BF9" w:rsidRPr="00062BF9" w:rsidRDefault="00062BF9" w:rsidP="00062BF9">
            <w:pPr>
              <w:spacing w:before="128"/>
              <w:ind w:left="995"/>
              <w:rPr>
                <w:rFonts w:ascii="Carlito" w:eastAsia="Calibri" w:hAnsi="Carlito"/>
                <w:b/>
                <w:sz w:val="16"/>
              </w:rPr>
            </w:pPr>
            <w:r w:rsidRPr="00062BF9">
              <w:rPr>
                <w:rFonts w:ascii="Carlito" w:eastAsia="Calibri" w:hAnsi="Carlito"/>
                <w:b/>
                <w:sz w:val="16"/>
              </w:rPr>
              <w:t>GIDA</w:t>
            </w:r>
            <w:r w:rsidRPr="00062BF9">
              <w:rPr>
                <w:rFonts w:ascii="Carlito" w:eastAsia="Calibri" w:hAnsi="Carlito"/>
                <w:b/>
                <w:spacing w:val="-8"/>
                <w:sz w:val="16"/>
              </w:rPr>
              <w:t xml:space="preserve"> </w:t>
            </w:r>
            <w:r w:rsidRPr="00062BF9">
              <w:rPr>
                <w:rFonts w:ascii="Carlito" w:eastAsia="Calibri" w:hAnsi="Carlito"/>
                <w:b/>
                <w:sz w:val="16"/>
              </w:rPr>
              <w:t>İŞLEME</w:t>
            </w:r>
            <w:r w:rsidRPr="00062BF9">
              <w:rPr>
                <w:rFonts w:ascii="Carlito" w:eastAsia="Calibri" w:hAnsi="Carlito"/>
                <w:b/>
                <w:spacing w:val="-9"/>
                <w:sz w:val="16"/>
              </w:rPr>
              <w:t xml:space="preserve"> </w:t>
            </w:r>
            <w:r w:rsidRPr="00062BF9">
              <w:rPr>
                <w:rFonts w:ascii="Carlito" w:eastAsia="Calibri" w:hAnsi="Carlito"/>
                <w:b/>
                <w:spacing w:val="-2"/>
                <w:sz w:val="16"/>
              </w:rPr>
              <w:t>BÖLÜMÜ</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7BE3A09D"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6695A729"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12" w:space="0" w:color="000000"/>
            </w:tcBorders>
            <w:shd w:val="clear" w:color="auto" w:fill="auto"/>
          </w:tcPr>
          <w:p w14:paraId="163AC11D" w14:textId="77777777" w:rsidR="00062BF9" w:rsidRPr="00062BF9" w:rsidRDefault="00062BF9" w:rsidP="00062BF9">
            <w:pPr>
              <w:rPr>
                <w:rFonts w:ascii="Calibri" w:eastAsia="Calibri" w:hAnsi="Calibri"/>
                <w:sz w:val="18"/>
              </w:rPr>
            </w:pPr>
          </w:p>
        </w:tc>
        <w:tc>
          <w:tcPr>
            <w:tcW w:w="4568"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670F3A9E" w14:textId="77777777" w:rsidR="00062BF9" w:rsidRPr="00062BF9" w:rsidRDefault="00062BF9" w:rsidP="00062BF9">
            <w:pPr>
              <w:spacing w:before="41"/>
              <w:ind w:left="38" w:right="17"/>
              <w:jc w:val="center"/>
              <w:rPr>
                <w:rFonts w:ascii="Carlito" w:eastAsia="Calibri" w:hAnsi="Carlito"/>
                <w:b/>
                <w:sz w:val="16"/>
              </w:rPr>
            </w:pPr>
            <w:r w:rsidRPr="00062BF9">
              <w:rPr>
                <w:rFonts w:ascii="Carlito" w:eastAsia="Calibri" w:hAnsi="Carlito"/>
                <w:b/>
                <w:sz w:val="16"/>
              </w:rPr>
              <w:t>YAZI</w:t>
            </w:r>
            <w:r w:rsidRPr="00062BF9">
              <w:rPr>
                <w:rFonts w:ascii="Carlito" w:eastAsia="Calibri" w:hAnsi="Carlito"/>
                <w:b/>
                <w:spacing w:val="-9"/>
                <w:sz w:val="16"/>
              </w:rPr>
              <w:t xml:space="preserve"> </w:t>
            </w:r>
            <w:r w:rsidRPr="00062BF9">
              <w:rPr>
                <w:rFonts w:ascii="Carlito" w:eastAsia="Calibri" w:hAnsi="Carlito"/>
                <w:b/>
                <w:sz w:val="16"/>
              </w:rPr>
              <w:t>İŞLERİ</w:t>
            </w:r>
            <w:r w:rsidRPr="00062BF9">
              <w:rPr>
                <w:rFonts w:ascii="Carlito" w:eastAsia="Calibri" w:hAnsi="Carlito"/>
                <w:b/>
                <w:spacing w:val="-8"/>
                <w:sz w:val="16"/>
              </w:rPr>
              <w:t xml:space="preserve"> </w:t>
            </w:r>
            <w:r w:rsidRPr="00062BF9">
              <w:rPr>
                <w:rFonts w:ascii="Carlito" w:eastAsia="Calibri" w:hAnsi="Carlito"/>
                <w:b/>
                <w:spacing w:val="-2"/>
                <w:sz w:val="16"/>
              </w:rPr>
              <w:t>BİRİMİ</w:t>
            </w:r>
          </w:p>
          <w:p w14:paraId="4E48AB5F" w14:textId="77777777" w:rsidR="00062BF9" w:rsidRPr="00062BF9" w:rsidRDefault="00062BF9" w:rsidP="00062BF9">
            <w:pPr>
              <w:spacing w:before="21" w:line="168" w:lineRule="exact"/>
              <w:ind w:left="38" w:right="15"/>
              <w:jc w:val="center"/>
              <w:rPr>
                <w:rFonts w:ascii="Carlito" w:eastAsia="Calibri" w:hAnsi="Carlito"/>
                <w:sz w:val="16"/>
              </w:rPr>
            </w:pPr>
            <w:r w:rsidRPr="00062BF9">
              <w:rPr>
                <w:rFonts w:ascii="Carlito" w:eastAsia="Calibri" w:hAnsi="Carlito"/>
                <w:spacing w:val="-2"/>
                <w:sz w:val="16"/>
              </w:rPr>
              <w:t>Şef/Memur</w:t>
            </w:r>
          </w:p>
        </w:tc>
      </w:tr>
      <w:tr w:rsidR="00062BF9" w:rsidRPr="00062BF9" w14:paraId="2242377C" w14:textId="77777777" w:rsidTr="002E25E6">
        <w:trPr>
          <w:trHeight w:val="381"/>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auto"/>
          </w:tcPr>
          <w:p w14:paraId="2A0A004F" w14:textId="77777777" w:rsidR="00062BF9" w:rsidRPr="00062BF9" w:rsidRDefault="00062BF9" w:rsidP="00062BF9">
            <w:pPr>
              <w:spacing w:before="95"/>
              <w:ind w:left="757"/>
              <w:rPr>
                <w:rFonts w:ascii="Carlito" w:eastAsia="Calibri" w:hAnsi="Carlito"/>
                <w:sz w:val="16"/>
              </w:rPr>
            </w:pPr>
            <w:r w:rsidRPr="00062BF9">
              <w:rPr>
                <w:rFonts w:ascii="Carlito" w:eastAsia="Calibri" w:hAnsi="Carlito"/>
                <w:sz w:val="16"/>
              </w:rPr>
              <w:t xml:space="preserve">GIDA TEKNOLOJİSİ </w:t>
            </w:r>
            <w:r w:rsidRPr="00062BF9">
              <w:rPr>
                <w:rFonts w:ascii="Carlito" w:eastAsia="Calibri" w:hAnsi="Carlito"/>
                <w:spacing w:val="-2"/>
                <w:sz w:val="16"/>
              </w:rPr>
              <w:t>PROGRAMI</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5CBAB2DC"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016C8BCD"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8" w:space="0" w:color="D4D4D4"/>
            </w:tcBorders>
            <w:shd w:val="clear" w:color="auto" w:fill="auto"/>
          </w:tcPr>
          <w:p w14:paraId="3C3BDDD6" w14:textId="77777777" w:rsidR="00062BF9" w:rsidRPr="00062BF9" w:rsidRDefault="00062BF9" w:rsidP="00062BF9">
            <w:pPr>
              <w:rPr>
                <w:rFonts w:ascii="Calibri" w:eastAsia="Calibri" w:hAnsi="Calibri"/>
                <w:sz w:val="18"/>
              </w:rPr>
            </w:pPr>
          </w:p>
        </w:tc>
        <w:tc>
          <w:tcPr>
            <w:tcW w:w="899" w:type="dxa"/>
            <w:tcBorders>
              <w:top w:val="single" w:sz="12" w:space="0" w:color="000000"/>
              <w:left w:val="single" w:sz="8" w:space="0" w:color="D4D4D4"/>
              <w:bottom w:val="single" w:sz="12" w:space="0" w:color="000000"/>
              <w:right w:val="single" w:sz="8" w:space="0" w:color="D4D4D4"/>
            </w:tcBorders>
            <w:shd w:val="clear" w:color="auto" w:fill="auto"/>
          </w:tcPr>
          <w:p w14:paraId="5FBA3495" w14:textId="77777777" w:rsidR="00062BF9" w:rsidRPr="00062BF9" w:rsidRDefault="00062BF9" w:rsidP="00062BF9">
            <w:pPr>
              <w:rPr>
                <w:rFonts w:ascii="Calibri" w:eastAsia="Calibri" w:hAnsi="Calibri"/>
                <w:sz w:val="18"/>
              </w:rPr>
            </w:pPr>
          </w:p>
        </w:tc>
        <w:tc>
          <w:tcPr>
            <w:tcW w:w="1201" w:type="dxa"/>
            <w:gridSpan w:val="2"/>
            <w:tcBorders>
              <w:top w:val="single" w:sz="12" w:space="0" w:color="000000"/>
              <w:left w:val="single" w:sz="8" w:space="0" w:color="D4D4D4"/>
              <w:bottom w:val="single" w:sz="12" w:space="0" w:color="000000"/>
              <w:right w:val="single" w:sz="8" w:space="0" w:color="D4D4D4"/>
            </w:tcBorders>
            <w:shd w:val="clear" w:color="auto" w:fill="auto"/>
          </w:tcPr>
          <w:p w14:paraId="05801545"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1DBCA314"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68C8F3C8"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003D1E5F" w14:textId="77777777" w:rsidR="00062BF9" w:rsidRPr="00062BF9" w:rsidRDefault="00062BF9" w:rsidP="00062BF9">
            <w:pPr>
              <w:rPr>
                <w:rFonts w:ascii="Calibri" w:eastAsia="Calibri" w:hAnsi="Calibri"/>
                <w:sz w:val="18"/>
              </w:rPr>
            </w:pPr>
          </w:p>
        </w:tc>
        <w:tc>
          <w:tcPr>
            <w:tcW w:w="617" w:type="dxa"/>
            <w:tcBorders>
              <w:top w:val="single" w:sz="12" w:space="0" w:color="000000"/>
              <w:left w:val="single" w:sz="8" w:space="0" w:color="D4D4D4"/>
              <w:bottom w:val="single" w:sz="12" w:space="0" w:color="000000"/>
              <w:right w:val="single" w:sz="8" w:space="0" w:color="D4D4D4"/>
            </w:tcBorders>
            <w:shd w:val="clear" w:color="auto" w:fill="auto"/>
          </w:tcPr>
          <w:p w14:paraId="43C2C667" w14:textId="77777777" w:rsidR="00062BF9" w:rsidRPr="00062BF9" w:rsidRDefault="00062BF9" w:rsidP="00062BF9">
            <w:pPr>
              <w:rPr>
                <w:rFonts w:ascii="Calibri" w:eastAsia="Calibri" w:hAnsi="Calibri"/>
                <w:sz w:val="18"/>
              </w:rPr>
            </w:pPr>
          </w:p>
        </w:tc>
      </w:tr>
      <w:tr w:rsidR="00062BF9" w:rsidRPr="00062BF9" w14:paraId="0930D229" w14:textId="77777777" w:rsidTr="002E25E6">
        <w:trPr>
          <w:trHeight w:val="381"/>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auto"/>
          </w:tcPr>
          <w:p w14:paraId="61575EA5" w14:textId="77777777" w:rsidR="00062BF9" w:rsidRPr="00062BF9" w:rsidRDefault="00062BF9" w:rsidP="00062BF9">
            <w:pPr>
              <w:spacing w:before="8"/>
              <w:rPr>
                <w:rFonts w:ascii="Calibri" w:eastAsia="Calibri" w:hAnsi="Calibri"/>
                <w:sz w:val="16"/>
              </w:rPr>
            </w:pPr>
          </w:p>
          <w:p w14:paraId="6FD6CE88" w14:textId="77777777" w:rsidR="00062BF9" w:rsidRPr="00062BF9" w:rsidRDefault="00062BF9" w:rsidP="00062BF9">
            <w:pPr>
              <w:spacing w:line="168" w:lineRule="exact"/>
              <w:ind w:left="195"/>
              <w:rPr>
                <w:rFonts w:ascii="Carlito" w:eastAsia="Calibri" w:hAnsi="Carlito"/>
                <w:sz w:val="16"/>
              </w:rPr>
            </w:pPr>
            <w:r w:rsidRPr="00062BF9">
              <w:rPr>
                <w:rFonts w:ascii="Carlito" w:eastAsia="Calibri" w:hAnsi="Carlito"/>
                <w:sz w:val="16"/>
              </w:rPr>
              <w:t>GIDA</w:t>
            </w:r>
            <w:r w:rsidRPr="00062BF9">
              <w:rPr>
                <w:rFonts w:ascii="Carlito" w:eastAsia="Calibri" w:hAnsi="Carlito"/>
                <w:spacing w:val="3"/>
                <w:sz w:val="16"/>
              </w:rPr>
              <w:t xml:space="preserve"> </w:t>
            </w:r>
            <w:r w:rsidRPr="00062BF9">
              <w:rPr>
                <w:rFonts w:ascii="Carlito" w:eastAsia="Calibri" w:hAnsi="Carlito"/>
                <w:sz w:val="16"/>
              </w:rPr>
              <w:t>KALİTE</w:t>
            </w:r>
            <w:r w:rsidRPr="00062BF9">
              <w:rPr>
                <w:rFonts w:ascii="Carlito" w:eastAsia="Calibri" w:hAnsi="Carlito"/>
                <w:spacing w:val="-4"/>
                <w:sz w:val="16"/>
              </w:rPr>
              <w:t xml:space="preserve"> </w:t>
            </w:r>
            <w:r w:rsidRPr="00062BF9">
              <w:rPr>
                <w:rFonts w:ascii="Carlito" w:eastAsia="Calibri" w:hAnsi="Carlito"/>
                <w:sz w:val="16"/>
              </w:rPr>
              <w:t>KONTROLÜ</w:t>
            </w:r>
            <w:r w:rsidRPr="00062BF9">
              <w:rPr>
                <w:rFonts w:ascii="Carlito" w:eastAsia="Calibri" w:hAnsi="Carlito"/>
                <w:spacing w:val="-7"/>
                <w:sz w:val="16"/>
              </w:rPr>
              <w:t xml:space="preserve"> </w:t>
            </w:r>
            <w:r w:rsidRPr="00062BF9">
              <w:rPr>
                <w:rFonts w:ascii="Carlito" w:eastAsia="Calibri" w:hAnsi="Carlito"/>
                <w:sz w:val="16"/>
              </w:rPr>
              <w:t>VE</w:t>
            </w:r>
            <w:r w:rsidRPr="00062BF9">
              <w:rPr>
                <w:rFonts w:ascii="Carlito" w:eastAsia="Calibri" w:hAnsi="Carlito"/>
                <w:spacing w:val="-4"/>
                <w:sz w:val="16"/>
              </w:rPr>
              <w:t xml:space="preserve"> </w:t>
            </w:r>
            <w:r w:rsidRPr="00062BF9">
              <w:rPr>
                <w:rFonts w:ascii="Carlito" w:eastAsia="Calibri" w:hAnsi="Carlito"/>
                <w:sz w:val="16"/>
              </w:rPr>
              <w:t>ANALİZİ</w:t>
            </w:r>
            <w:r w:rsidRPr="00062BF9">
              <w:rPr>
                <w:rFonts w:ascii="Carlito" w:eastAsia="Calibri" w:hAnsi="Carlito"/>
                <w:spacing w:val="2"/>
                <w:sz w:val="16"/>
              </w:rPr>
              <w:t xml:space="preserve"> </w:t>
            </w:r>
            <w:r w:rsidRPr="00062BF9">
              <w:rPr>
                <w:rFonts w:ascii="Carlito" w:eastAsia="Calibri" w:hAnsi="Carlito"/>
                <w:spacing w:val="-2"/>
                <w:sz w:val="16"/>
              </w:rPr>
              <w:t>PROGRAMI</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1EBE3B82"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02FDA6B3"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12" w:space="0" w:color="000000"/>
            </w:tcBorders>
            <w:shd w:val="clear" w:color="auto" w:fill="auto"/>
          </w:tcPr>
          <w:p w14:paraId="57F0C48B" w14:textId="77777777" w:rsidR="00062BF9" w:rsidRPr="00062BF9" w:rsidRDefault="00062BF9" w:rsidP="00062BF9">
            <w:pPr>
              <w:rPr>
                <w:rFonts w:ascii="Calibri" w:eastAsia="Calibri" w:hAnsi="Calibri"/>
                <w:sz w:val="18"/>
              </w:rPr>
            </w:pPr>
          </w:p>
        </w:tc>
        <w:tc>
          <w:tcPr>
            <w:tcW w:w="4568" w:type="dxa"/>
            <w:gridSpan w:val="7"/>
            <w:vMerge w:val="restart"/>
            <w:tcBorders>
              <w:top w:val="single" w:sz="12" w:space="0" w:color="000000"/>
              <w:left w:val="single" w:sz="12" w:space="0" w:color="000000"/>
              <w:bottom w:val="single" w:sz="12" w:space="0" w:color="000000"/>
              <w:right w:val="single" w:sz="12" w:space="0" w:color="000000"/>
            </w:tcBorders>
            <w:shd w:val="clear" w:color="auto" w:fill="auto"/>
          </w:tcPr>
          <w:p w14:paraId="4AB0E615" w14:textId="77777777" w:rsidR="00062BF9" w:rsidRPr="00062BF9" w:rsidRDefault="00062BF9" w:rsidP="00062BF9">
            <w:pPr>
              <w:spacing w:before="106"/>
              <w:ind w:left="38" w:right="6"/>
              <w:jc w:val="center"/>
              <w:rPr>
                <w:rFonts w:ascii="Carlito" w:eastAsia="Calibri" w:hAnsi="Carlito"/>
                <w:b/>
                <w:sz w:val="16"/>
              </w:rPr>
            </w:pPr>
            <w:r w:rsidRPr="00062BF9">
              <w:rPr>
                <w:rFonts w:ascii="Carlito" w:eastAsia="Calibri" w:hAnsi="Carlito"/>
                <w:b/>
                <w:spacing w:val="-2"/>
                <w:sz w:val="16"/>
              </w:rPr>
              <w:t>TEKNİK</w:t>
            </w:r>
            <w:r w:rsidRPr="00062BF9">
              <w:rPr>
                <w:rFonts w:ascii="Carlito" w:eastAsia="Calibri" w:hAnsi="Carlito"/>
                <w:b/>
                <w:spacing w:val="-8"/>
                <w:sz w:val="16"/>
              </w:rPr>
              <w:t xml:space="preserve"> </w:t>
            </w:r>
            <w:r w:rsidRPr="00062BF9">
              <w:rPr>
                <w:rFonts w:ascii="Carlito" w:eastAsia="Calibri" w:hAnsi="Carlito"/>
                <w:b/>
                <w:spacing w:val="-2"/>
                <w:sz w:val="16"/>
              </w:rPr>
              <w:t>HİMETLERİ BİRİMİ</w:t>
            </w:r>
          </w:p>
          <w:p w14:paraId="7F779F72" w14:textId="77777777" w:rsidR="00062BF9" w:rsidRPr="00062BF9" w:rsidRDefault="00062BF9" w:rsidP="00062BF9">
            <w:pPr>
              <w:rPr>
                <w:rFonts w:ascii="Calibri" w:eastAsia="Calibri" w:hAnsi="Calibri"/>
                <w:sz w:val="16"/>
              </w:rPr>
            </w:pPr>
          </w:p>
          <w:p w14:paraId="2B2CE73B" w14:textId="77777777" w:rsidR="00062BF9" w:rsidRPr="00062BF9" w:rsidRDefault="00062BF9" w:rsidP="00062BF9">
            <w:pPr>
              <w:spacing w:before="86"/>
              <w:rPr>
                <w:rFonts w:ascii="Calibri" w:eastAsia="Calibri" w:hAnsi="Calibri"/>
                <w:sz w:val="16"/>
              </w:rPr>
            </w:pPr>
          </w:p>
          <w:p w14:paraId="74AF7E00" w14:textId="77777777" w:rsidR="00062BF9" w:rsidRPr="00062BF9" w:rsidRDefault="00062BF9" w:rsidP="00062BF9">
            <w:pPr>
              <w:spacing w:line="266" w:lineRule="auto"/>
              <w:ind w:left="1387" w:right="1357" w:firstLine="10"/>
              <w:jc w:val="center"/>
              <w:rPr>
                <w:rFonts w:ascii="Carlito" w:eastAsia="Calibri" w:hAnsi="Carlito"/>
                <w:sz w:val="16"/>
              </w:rPr>
            </w:pPr>
            <w:r w:rsidRPr="00062BF9">
              <w:rPr>
                <w:rFonts w:ascii="Carlito" w:eastAsia="Calibri" w:hAnsi="Carlito"/>
                <w:sz w:val="16"/>
              </w:rPr>
              <w:t>Temizlik Görevlisi</w:t>
            </w:r>
          </w:p>
          <w:p w14:paraId="0B81AF5A" w14:textId="77777777" w:rsidR="00062BF9" w:rsidRPr="00062BF9" w:rsidRDefault="00062BF9" w:rsidP="00062BF9">
            <w:pPr>
              <w:spacing w:line="266" w:lineRule="auto"/>
              <w:ind w:left="1387" w:right="1357" w:firstLine="10"/>
              <w:jc w:val="center"/>
              <w:rPr>
                <w:rFonts w:ascii="Carlito" w:eastAsia="Calibri" w:hAnsi="Carlito"/>
                <w:sz w:val="16"/>
              </w:rPr>
            </w:pPr>
            <w:r w:rsidRPr="00062BF9">
              <w:rPr>
                <w:rFonts w:ascii="Carlito" w:eastAsia="Calibri" w:hAnsi="Carlito"/>
                <w:spacing w:val="40"/>
                <w:sz w:val="16"/>
              </w:rPr>
              <w:t xml:space="preserve"> </w:t>
            </w:r>
            <w:r w:rsidRPr="00062BF9">
              <w:rPr>
                <w:rFonts w:ascii="Carlito" w:eastAsia="Calibri" w:hAnsi="Carlito"/>
                <w:sz w:val="16"/>
              </w:rPr>
              <w:t>Çay</w:t>
            </w:r>
            <w:r w:rsidRPr="00062BF9">
              <w:rPr>
                <w:rFonts w:ascii="Carlito" w:eastAsia="Calibri" w:hAnsi="Carlito"/>
                <w:spacing w:val="-10"/>
                <w:sz w:val="16"/>
              </w:rPr>
              <w:t xml:space="preserve"> </w:t>
            </w:r>
            <w:r w:rsidRPr="00062BF9">
              <w:rPr>
                <w:rFonts w:ascii="Carlito" w:eastAsia="Calibri" w:hAnsi="Carlito"/>
                <w:sz w:val="16"/>
              </w:rPr>
              <w:t>Ocağı</w:t>
            </w:r>
            <w:r w:rsidRPr="00062BF9">
              <w:rPr>
                <w:rFonts w:ascii="Carlito" w:eastAsia="Calibri" w:hAnsi="Carlito"/>
                <w:spacing w:val="-9"/>
                <w:sz w:val="16"/>
              </w:rPr>
              <w:t xml:space="preserve"> </w:t>
            </w:r>
            <w:r w:rsidRPr="00062BF9">
              <w:rPr>
                <w:rFonts w:ascii="Carlito" w:eastAsia="Calibri" w:hAnsi="Carlito"/>
                <w:sz w:val="16"/>
              </w:rPr>
              <w:t>Sorumlusu</w:t>
            </w:r>
            <w:r w:rsidRPr="00062BF9">
              <w:rPr>
                <w:rFonts w:ascii="Carlito" w:eastAsia="Calibri" w:hAnsi="Carlito"/>
                <w:spacing w:val="-9"/>
                <w:sz w:val="16"/>
              </w:rPr>
              <w:t xml:space="preserve"> </w:t>
            </w:r>
            <w:r w:rsidRPr="00062BF9">
              <w:rPr>
                <w:rFonts w:ascii="Carlito" w:eastAsia="Calibri" w:hAnsi="Carlito"/>
                <w:sz w:val="16"/>
              </w:rPr>
              <w:t>Güvenlik Görevlisi</w:t>
            </w:r>
          </w:p>
        </w:tc>
      </w:tr>
      <w:tr w:rsidR="00062BF9" w:rsidRPr="00062BF9" w14:paraId="612684FB" w14:textId="77777777" w:rsidTr="002E25E6">
        <w:trPr>
          <w:trHeight w:val="1062"/>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auto"/>
          </w:tcPr>
          <w:p w14:paraId="30FB26CB" w14:textId="77777777" w:rsidR="00062BF9" w:rsidRPr="00062BF9" w:rsidRDefault="00062BF9" w:rsidP="00062BF9">
            <w:pPr>
              <w:spacing w:before="9" w:line="266" w:lineRule="auto"/>
              <w:ind w:left="828" w:right="786"/>
              <w:jc w:val="center"/>
              <w:rPr>
                <w:rFonts w:ascii="Carlito" w:eastAsia="Calibri" w:hAnsi="Carlito"/>
                <w:spacing w:val="-1"/>
                <w:sz w:val="16"/>
              </w:rPr>
            </w:pPr>
            <w:r w:rsidRPr="00062BF9">
              <w:rPr>
                <w:rFonts w:ascii="Carlito" w:eastAsia="Calibri" w:hAnsi="Carlito"/>
                <w:sz w:val="16"/>
              </w:rPr>
              <w:t>Bölüm Başkanı</w:t>
            </w:r>
          </w:p>
          <w:p w14:paraId="2E0C008E" w14:textId="77777777" w:rsidR="00062BF9" w:rsidRPr="00062BF9" w:rsidRDefault="00062BF9" w:rsidP="00062BF9">
            <w:pPr>
              <w:spacing w:before="9" w:line="266" w:lineRule="auto"/>
              <w:ind w:left="828" w:right="786"/>
              <w:jc w:val="center"/>
              <w:rPr>
                <w:rFonts w:ascii="Carlito" w:eastAsia="Calibri" w:hAnsi="Carlito"/>
                <w:sz w:val="16"/>
              </w:rPr>
            </w:pPr>
            <w:r w:rsidRPr="00062BF9">
              <w:rPr>
                <w:rFonts w:ascii="Carlito" w:eastAsia="Calibri" w:hAnsi="Carlito"/>
                <w:sz w:val="16"/>
              </w:rPr>
              <w:t>Öğretim Üyesi</w:t>
            </w:r>
          </w:p>
          <w:p w14:paraId="1D7E1404" w14:textId="77777777" w:rsidR="00062BF9" w:rsidRPr="00062BF9" w:rsidRDefault="00062BF9" w:rsidP="00062BF9">
            <w:pPr>
              <w:spacing w:before="9" w:line="266" w:lineRule="auto"/>
              <w:ind w:left="828" w:right="786"/>
              <w:jc w:val="center"/>
              <w:rPr>
                <w:rFonts w:ascii="Carlito" w:eastAsia="Calibri" w:hAnsi="Carlito"/>
                <w:sz w:val="16"/>
              </w:rPr>
            </w:pPr>
            <w:r w:rsidRPr="00062BF9">
              <w:rPr>
                <w:rFonts w:ascii="Carlito" w:eastAsia="Calibri" w:hAnsi="Carlito"/>
                <w:spacing w:val="40"/>
                <w:sz w:val="16"/>
              </w:rPr>
              <w:t xml:space="preserve"> </w:t>
            </w:r>
            <w:r w:rsidRPr="00062BF9">
              <w:rPr>
                <w:rFonts w:ascii="Carlito" w:eastAsia="Calibri" w:hAnsi="Carlito"/>
                <w:sz w:val="16"/>
              </w:rPr>
              <w:t>Öğretim</w:t>
            </w:r>
            <w:r w:rsidRPr="00062BF9">
              <w:rPr>
                <w:rFonts w:ascii="Carlito" w:eastAsia="Calibri" w:hAnsi="Carlito"/>
                <w:spacing w:val="-5"/>
                <w:sz w:val="16"/>
              </w:rPr>
              <w:t xml:space="preserve"> </w:t>
            </w:r>
            <w:r w:rsidRPr="00062BF9">
              <w:rPr>
                <w:rFonts w:ascii="Carlito" w:eastAsia="Calibri" w:hAnsi="Carlito"/>
                <w:sz w:val="16"/>
              </w:rPr>
              <w:t>Görevlisi</w:t>
            </w:r>
          </w:p>
          <w:p w14:paraId="08D29B6C" w14:textId="77777777" w:rsidR="00062BF9" w:rsidRPr="00062BF9" w:rsidRDefault="00062BF9" w:rsidP="00062BF9">
            <w:pPr>
              <w:spacing w:line="194" w:lineRule="exact"/>
              <w:ind w:left="51"/>
              <w:jc w:val="center"/>
              <w:rPr>
                <w:rFonts w:ascii="Carlito" w:eastAsia="Calibri" w:hAnsi="Calibri"/>
                <w:sz w:val="16"/>
              </w:rPr>
            </w:pPr>
            <w:r w:rsidRPr="00062BF9">
              <w:rPr>
                <w:rFonts w:ascii="Carlito" w:eastAsia="Calibri" w:hAnsi="Calibri"/>
                <w:sz w:val="16"/>
              </w:rPr>
              <w:t>Bilgisayar</w:t>
            </w:r>
            <w:r w:rsidRPr="00062BF9">
              <w:rPr>
                <w:rFonts w:ascii="Carlito" w:eastAsia="Calibri" w:hAnsi="Calibri"/>
                <w:spacing w:val="1"/>
                <w:sz w:val="16"/>
              </w:rPr>
              <w:t xml:space="preserve"> </w:t>
            </w:r>
            <w:proofErr w:type="spellStart"/>
            <w:r w:rsidRPr="00062BF9">
              <w:rPr>
                <w:rFonts w:ascii="Carlito" w:eastAsia="Calibri" w:hAnsi="Calibri"/>
                <w:sz w:val="16"/>
              </w:rPr>
              <w:t>Lab</w:t>
            </w:r>
            <w:proofErr w:type="spellEnd"/>
            <w:r w:rsidRPr="00062BF9">
              <w:rPr>
                <w:rFonts w:ascii="Carlito" w:eastAsia="Calibri" w:hAnsi="Calibri"/>
                <w:sz w:val="16"/>
              </w:rPr>
              <w:t>.</w:t>
            </w:r>
            <w:r w:rsidRPr="00062BF9">
              <w:rPr>
                <w:rFonts w:ascii="Carlito" w:eastAsia="Calibri" w:hAnsi="Calibri"/>
                <w:spacing w:val="9"/>
                <w:sz w:val="16"/>
              </w:rPr>
              <w:t xml:space="preserve"> </w:t>
            </w:r>
            <w:r w:rsidRPr="00062BF9">
              <w:rPr>
                <w:rFonts w:ascii="Carlito" w:eastAsia="Calibri" w:hAnsi="Calibri"/>
                <w:sz w:val="16"/>
              </w:rPr>
              <w:t>Sorumlusu</w:t>
            </w:r>
          </w:p>
          <w:p w14:paraId="12A13A08" w14:textId="77777777" w:rsidR="00062BF9" w:rsidRPr="00062BF9" w:rsidRDefault="00062BF9" w:rsidP="00062BF9">
            <w:pPr>
              <w:spacing w:before="21" w:line="168" w:lineRule="exact"/>
              <w:ind w:left="51" w:right="11"/>
              <w:jc w:val="center"/>
              <w:rPr>
                <w:rFonts w:ascii="Carlito" w:eastAsia="Calibri" w:hAnsi="Carlito"/>
                <w:sz w:val="16"/>
              </w:rPr>
            </w:pPr>
            <w:r w:rsidRPr="00062BF9">
              <w:rPr>
                <w:rFonts w:ascii="Carlito" w:eastAsia="Calibri" w:hAnsi="Carlito"/>
                <w:sz w:val="16"/>
              </w:rPr>
              <w:t>Gıda</w:t>
            </w:r>
            <w:r w:rsidRPr="00062BF9">
              <w:rPr>
                <w:rFonts w:ascii="Carlito" w:eastAsia="Calibri" w:hAnsi="Carlito"/>
                <w:spacing w:val="-2"/>
                <w:sz w:val="16"/>
              </w:rPr>
              <w:t xml:space="preserve"> </w:t>
            </w:r>
            <w:r w:rsidRPr="00062BF9">
              <w:rPr>
                <w:rFonts w:ascii="Carlito" w:eastAsia="Calibri" w:hAnsi="Carlito"/>
                <w:sz w:val="16"/>
              </w:rPr>
              <w:t>İşleme</w:t>
            </w:r>
            <w:r w:rsidRPr="00062BF9">
              <w:rPr>
                <w:rFonts w:ascii="Carlito" w:eastAsia="Calibri" w:hAnsi="Carlito"/>
                <w:spacing w:val="8"/>
                <w:sz w:val="16"/>
              </w:rPr>
              <w:t xml:space="preserve"> </w:t>
            </w:r>
            <w:proofErr w:type="spellStart"/>
            <w:r w:rsidRPr="00062BF9">
              <w:rPr>
                <w:rFonts w:ascii="Carlito" w:eastAsia="Calibri" w:hAnsi="Carlito"/>
                <w:sz w:val="16"/>
              </w:rPr>
              <w:t>Lab</w:t>
            </w:r>
            <w:proofErr w:type="spellEnd"/>
            <w:r w:rsidRPr="00062BF9">
              <w:rPr>
                <w:rFonts w:ascii="Carlito" w:eastAsia="Calibri" w:hAnsi="Carlito"/>
                <w:sz w:val="16"/>
              </w:rPr>
              <w:t>.</w:t>
            </w:r>
            <w:r w:rsidRPr="00062BF9">
              <w:rPr>
                <w:rFonts w:ascii="Carlito" w:eastAsia="Calibri" w:hAnsi="Carlito"/>
                <w:spacing w:val="3"/>
                <w:sz w:val="16"/>
              </w:rPr>
              <w:t xml:space="preserve"> </w:t>
            </w:r>
            <w:r w:rsidRPr="00062BF9">
              <w:rPr>
                <w:rFonts w:ascii="Carlito" w:eastAsia="Calibri" w:hAnsi="Carlito"/>
                <w:sz w:val="16"/>
              </w:rPr>
              <w:t>Sorumlusu</w:t>
            </w:r>
          </w:p>
        </w:tc>
        <w:tc>
          <w:tcPr>
            <w:tcW w:w="682" w:type="dxa"/>
            <w:tcBorders>
              <w:top w:val="single" w:sz="8" w:space="0" w:color="D4D4D4"/>
              <w:left w:val="single" w:sz="12" w:space="0" w:color="000000"/>
              <w:bottom w:val="single" w:sz="8" w:space="0" w:color="D4D4D4"/>
              <w:right w:val="single" w:sz="8" w:space="0" w:color="D4D4D4"/>
            </w:tcBorders>
            <w:shd w:val="clear" w:color="auto" w:fill="auto"/>
          </w:tcPr>
          <w:p w14:paraId="4E3BF66F" w14:textId="77777777" w:rsidR="00062BF9" w:rsidRPr="00062BF9" w:rsidRDefault="00062BF9" w:rsidP="00062BF9">
            <w:pPr>
              <w:rPr>
                <w:rFonts w:ascii="Calibri" w:eastAsia="Calibri" w:hAnsi="Calibri"/>
                <w:sz w:val="18"/>
              </w:rPr>
            </w:pPr>
          </w:p>
        </w:tc>
        <w:tc>
          <w:tcPr>
            <w:tcW w:w="671" w:type="dxa"/>
            <w:tcBorders>
              <w:top w:val="single" w:sz="8" w:space="0" w:color="D4D4D4"/>
              <w:left w:val="single" w:sz="8" w:space="0" w:color="D4D4D4"/>
              <w:bottom w:val="single" w:sz="8" w:space="0" w:color="D4D4D4"/>
              <w:right w:val="single" w:sz="8" w:space="0" w:color="D4D4D4"/>
            </w:tcBorders>
            <w:shd w:val="clear" w:color="auto" w:fill="auto"/>
          </w:tcPr>
          <w:p w14:paraId="6D69DCA2" w14:textId="77777777" w:rsidR="00062BF9" w:rsidRPr="00062BF9" w:rsidRDefault="00062BF9" w:rsidP="00062BF9">
            <w:pPr>
              <w:rPr>
                <w:rFonts w:ascii="Calibri" w:eastAsia="Calibri" w:hAnsi="Calibri"/>
                <w:sz w:val="18"/>
              </w:rPr>
            </w:pPr>
          </w:p>
        </w:tc>
        <w:tc>
          <w:tcPr>
            <w:tcW w:w="617" w:type="dxa"/>
            <w:gridSpan w:val="2"/>
            <w:tcBorders>
              <w:top w:val="single" w:sz="8" w:space="0" w:color="D4D4D4"/>
              <w:left w:val="single" w:sz="8" w:space="0" w:color="D4D4D4"/>
              <w:bottom w:val="single" w:sz="8" w:space="0" w:color="D4D4D4"/>
              <w:right w:val="single" w:sz="12" w:space="0" w:color="000000"/>
            </w:tcBorders>
            <w:shd w:val="clear" w:color="auto" w:fill="auto"/>
          </w:tcPr>
          <w:p w14:paraId="11422AAA" w14:textId="77777777" w:rsidR="00062BF9" w:rsidRPr="00062BF9" w:rsidRDefault="00062BF9" w:rsidP="00062BF9">
            <w:pPr>
              <w:rPr>
                <w:rFonts w:ascii="Calibri" w:eastAsia="Calibri" w:hAnsi="Calibri"/>
                <w:sz w:val="18"/>
              </w:rPr>
            </w:pPr>
          </w:p>
        </w:tc>
        <w:tc>
          <w:tcPr>
            <w:tcW w:w="4568" w:type="dxa"/>
            <w:gridSpan w:val="7"/>
            <w:vMerge/>
            <w:tcBorders>
              <w:top w:val="nil"/>
              <w:left w:val="single" w:sz="12" w:space="0" w:color="000000"/>
              <w:bottom w:val="single" w:sz="12" w:space="0" w:color="000000"/>
              <w:right w:val="single" w:sz="12" w:space="0" w:color="000000"/>
            </w:tcBorders>
            <w:shd w:val="clear" w:color="auto" w:fill="auto"/>
          </w:tcPr>
          <w:p w14:paraId="326B8051" w14:textId="77777777" w:rsidR="00062BF9" w:rsidRPr="00062BF9" w:rsidRDefault="00062BF9" w:rsidP="00062BF9">
            <w:pPr>
              <w:rPr>
                <w:rFonts w:ascii="Calibri" w:eastAsia="Calibri" w:hAnsi="Calibri"/>
                <w:sz w:val="2"/>
                <w:szCs w:val="2"/>
              </w:rPr>
            </w:pPr>
          </w:p>
        </w:tc>
      </w:tr>
    </w:tbl>
    <w:p w14:paraId="5B91A43C" w14:textId="77777777" w:rsidR="00062BF9" w:rsidRPr="00E31BFF" w:rsidRDefault="00062BF9" w:rsidP="00E31BFF">
      <w:pPr>
        <w:pStyle w:val="GvdeMetni"/>
        <w:spacing w:line="300" w:lineRule="auto"/>
        <w:jc w:val="both"/>
        <w:rPr>
          <w:sz w:val="22"/>
          <w:szCs w:val="22"/>
        </w:rPr>
      </w:pPr>
    </w:p>
    <w:p w14:paraId="08D221DE" w14:textId="77777777" w:rsidR="00D5074A" w:rsidRPr="00E31BFF" w:rsidRDefault="00FA4559" w:rsidP="00E31BFF">
      <w:pPr>
        <w:pStyle w:val="Balk2"/>
        <w:numPr>
          <w:ilvl w:val="1"/>
          <w:numId w:val="14"/>
        </w:numPr>
        <w:tabs>
          <w:tab w:val="left" w:pos="465"/>
        </w:tabs>
        <w:spacing w:line="300" w:lineRule="auto"/>
        <w:jc w:val="both"/>
      </w:pPr>
      <w:r w:rsidRPr="00E31BFF">
        <w:t>İyileştirmeye</w:t>
      </w:r>
      <w:r w:rsidRPr="00E31BFF">
        <w:rPr>
          <w:spacing w:val="-4"/>
        </w:rPr>
        <w:t xml:space="preserve"> </w:t>
      </w:r>
      <w:r w:rsidRPr="00E31BFF">
        <w:t>Yönelik</w:t>
      </w:r>
      <w:r w:rsidRPr="00E31BFF">
        <w:rPr>
          <w:spacing w:val="-3"/>
        </w:rPr>
        <w:t xml:space="preserve"> </w:t>
      </w:r>
      <w:r w:rsidRPr="00E31BFF">
        <w:rPr>
          <w:spacing w:val="-2"/>
        </w:rPr>
        <w:t>Çalışmalar</w:t>
      </w:r>
    </w:p>
    <w:p w14:paraId="0069EBD6" w14:textId="77777777" w:rsidR="00D5074A" w:rsidRPr="00E31BFF" w:rsidRDefault="00D5074A" w:rsidP="00E31BFF">
      <w:pPr>
        <w:spacing w:line="300" w:lineRule="auto"/>
        <w:jc w:val="both"/>
        <w:rPr>
          <w:sz w:val="24"/>
          <w:szCs w:val="24"/>
        </w:rPr>
      </w:pPr>
    </w:p>
    <w:p w14:paraId="6D8E6F80" w14:textId="27E64F95" w:rsidR="0072796C" w:rsidRPr="00E31BFF" w:rsidRDefault="0072796C"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Köşk </w:t>
      </w:r>
      <w:proofErr w:type="spellStart"/>
      <w:r w:rsidRPr="00E31BFF">
        <w:rPr>
          <w:rFonts w:eastAsiaTheme="minorHAnsi"/>
          <w:sz w:val="24"/>
          <w:szCs w:val="24"/>
        </w:rPr>
        <w:t>MYO’da</w:t>
      </w:r>
      <w:proofErr w:type="spellEnd"/>
      <w:r w:rsidRPr="00E31BFF">
        <w:rPr>
          <w:rFonts w:eastAsiaTheme="minorHAnsi"/>
          <w:sz w:val="24"/>
          <w:szCs w:val="24"/>
        </w:rPr>
        <w:t xml:space="preserve"> birim öz değerlendirmeler ya</w:t>
      </w:r>
      <w:r w:rsidR="002F51EC" w:rsidRPr="00E31BFF">
        <w:rPr>
          <w:rFonts w:eastAsiaTheme="minorHAnsi"/>
          <w:sz w:val="24"/>
          <w:szCs w:val="24"/>
        </w:rPr>
        <w:t xml:space="preserve">pılmaktadır. Bu kapsamda Müdür, </w:t>
      </w:r>
      <w:r w:rsidRPr="00E31BFF">
        <w:rPr>
          <w:rFonts w:eastAsiaTheme="minorHAnsi"/>
          <w:sz w:val="24"/>
          <w:szCs w:val="24"/>
        </w:rPr>
        <w:t>Müdür Yardımcıları ve Bölüm Başkanlıkları arasında interaktif iletişim bu</w:t>
      </w:r>
      <w:r w:rsidR="002F51EC" w:rsidRPr="00E31BFF">
        <w:rPr>
          <w:rFonts w:eastAsiaTheme="minorHAnsi"/>
          <w:sz w:val="24"/>
          <w:szCs w:val="24"/>
        </w:rPr>
        <w:t xml:space="preserve">lunmaktadır. </w:t>
      </w:r>
      <w:r w:rsidRPr="00E31BFF">
        <w:rPr>
          <w:rFonts w:eastAsiaTheme="minorHAnsi"/>
          <w:sz w:val="24"/>
          <w:szCs w:val="24"/>
        </w:rPr>
        <w:t>Birim stratejik planına uygun olarak gözlemlenen eksiklikl</w:t>
      </w:r>
      <w:r w:rsidR="002F51EC" w:rsidRPr="00E31BFF">
        <w:rPr>
          <w:rFonts w:eastAsiaTheme="minorHAnsi"/>
          <w:sz w:val="24"/>
          <w:szCs w:val="24"/>
        </w:rPr>
        <w:t xml:space="preserve">er giderilmeye çalışılmaktadır. </w:t>
      </w:r>
      <w:r w:rsidRPr="00E31BFF">
        <w:rPr>
          <w:rFonts w:eastAsiaTheme="minorHAnsi"/>
          <w:sz w:val="24"/>
          <w:szCs w:val="24"/>
        </w:rPr>
        <w:t xml:space="preserve">Yerel birimler ile aktif görüşmeler yapılmakta ve </w:t>
      </w:r>
      <w:r w:rsidR="002F51EC" w:rsidRPr="00E31BFF">
        <w:rPr>
          <w:rFonts w:eastAsiaTheme="minorHAnsi"/>
          <w:sz w:val="24"/>
          <w:szCs w:val="24"/>
        </w:rPr>
        <w:t xml:space="preserve">destek alınabilecek veya destek </w:t>
      </w:r>
      <w:r w:rsidRPr="00E31BFF">
        <w:rPr>
          <w:rFonts w:eastAsiaTheme="minorHAnsi"/>
          <w:sz w:val="24"/>
          <w:szCs w:val="24"/>
        </w:rPr>
        <w:t>verilebilecek kısımlar belirlenmektedir. Toplumsal katkı kapsamında der</w:t>
      </w:r>
      <w:r w:rsidR="002F51EC" w:rsidRPr="00E31BFF">
        <w:rPr>
          <w:rFonts w:eastAsiaTheme="minorHAnsi"/>
          <w:sz w:val="24"/>
          <w:szCs w:val="24"/>
        </w:rPr>
        <w:t xml:space="preserve">s veren öğretim </w:t>
      </w:r>
      <w:r w:rsidRPr="00E31BFF">
        <w:rPr>
          <w:rFonts w:eastAsiaTheme="minorHAnsi"/>
          <w:sz w:val="24"/>
          <w:szCs w:val="24"/>
        </w:rPr>
        <w:t>üyeleri veya görevlileri etkinlik yapılmaya teşvik edilmekte</w:t>
      </w:r>
      <w:r w:rsidR="002F51EC" w:rsidRPr="00E31BFF">
        <w:rPr>
          <w:rFonts w:eastAsiaTheme="minorHAnsi"/>
          <w:sz w:val="24"/>
          <w:szCs w:val="24"/>
        </w:rPr>
        <w:t xml:space="preserve">dir. Akademik ilerlemeleri için </w:t>
      </w:r>
      <w:r w:rsidRPr="00E31BFF">
        <w:rPr>
          <w:rFonts w:eastAsiaTheme="minorHAnsi"/>
          <w:sz w:val="24"/>
          <w:szCs w:val="24"/>
        </w:rPr>
        <w:t xml:space="preserve">araştırma izinleri </w:t>
      </w:r>
      <w:r w:rsidRPr="00E31BFF">
        <w:rPr>
          <w:rFonts w:eastAsiaTheme="minorHAnsi"/>
          <w:sz w:val="24"/>
          <w:szCs w:val="24"/>
        </w:rPr>
        <w:lastRenderedPageBreak/>
        <w:t>verilmektedir. Ulusal planlar kapsamınd</w:t>
      </w:r>
      <w:r w:rsidR="002F51EC" w:rsidRPr="00E31BFF">
        <w:rPr>
          <w:rFonts w:eastAsiaTheme="minorHAnsi"/>
          <w:sz w:val="24"/>
          <w:szCs w:val="24"/>
        </w:rPr>
        <w:t xml:space="preserve">a yapılması istenen etkinlikler </w:t>
      </w:r>
      <w:r w:rsidRPr="00E31BFF">
        <w:rPr>
          <w:rFonts w:eastAsiaTheme="minorHAnsi"/>
          <w:sz w:val="24"/>
          <w:szCs w:val="24"/>
        </w:rPr>
        <w:t>gerçekleştirilmektedir. Öğrenciler için hayat boyu öğrenme kapsamında destekleyici kurslar açılmaktadır. Öğrencilerin sosyal ve kültürel gelişimlerini destekleyici ekinliklerin sayısı arttırılmıştır.</w:t>
      </w:r>
    </w:p>
    <w:p w14:paraId="20E7FB00" w14:textId="337E8367" w:rsidR="00C86AAD" w:rsidRPr="00E31BFF" w:rsidRDefault="00C86AAD" w:rsidP="00E31BFF">
      <w:pPr>
        <w:widowControl/>
        <w:adjustRightInd w:val="0"/>
        <w:spacing w:line="300" w:lineRule="auto"/>
        <w:jc w:val="both"/>
        <w:rPr>
          <w:rFonts w:eastAsiaTheme="minorHAnsi"/>
          <w:sz w:val="24"/>
          <w:szCs w:val="24"/>
        </w:rPr>
      </w:pPr>
    </w:p>
    <w:p w14:paraId="0C5881EE" w14:textId="77777777" w:rsidR="00D5074A" w:rsidRPr="00E31BFF" w:rsidRDefault="00FA4559" w:rsidP="00E31BFF">
      <w:pPr>
        <w:pStyle w:val="Balk1"/>
        <w:numPr>
          <w:ilvl w:val="0"/>
          <w:numId w:val="14"/>
        </w:numPr>
        <w:tabs>
          <w:tab w:val="left" w:pos="837"/>
        </w:tabs>
        <w:spacing w:line="300" w:lineRule="auto"/>
        <w:ind w:left="837" w:hanging="722"/>
        <w:jc w:val="both"/>
        <w:rPr>
          <w:sz w:val="24"/>
          <w:szCs w:val="24"/>
          <w:u w:val="none"/>
        </w:rPr>
      </w:pPr>
      <w:r w:rsidRPr="00E31BFF">
        <w:rPr>
          <w:sz w:val="24"/>
          <w:szCs w:val="24"/>
        </w:rPr>
        <w:t>A.</w:t>
      </w:r>
      <w:r w:rsidRPr="00E31BFF">
        <w:rPr>
          <w:spacing w:val="-2"/>
          <w:sz w:val="24"/>
          <w:szCs w:val="24"/>
        </w:rPr>
        <w:t xml:space="preserve"> </w:t>
      </w:r>
      <w:r w:rsidRPr="00E31BFF">
        <w:rPr>
          <w:sz w:val="24"/>
          <w:szCs w:val="24"/>
        </w:rPr>
        <w:t>LİDERLİK,</w:t>
      </w:r>
      <w:r w:rsidRPr="00E31BFF">
        <w:rPr>
          <w:spacing w:val="-3"/>
          <w:sz w:val="24"/>
          <w:szCs w:val="24"/>
        </w:rPr>
        <w:t xml:space="preserve"> </w:t>
      </w:r>
      <w:r w:rsidRPr="00E31BFF">
        <w:rPr>
          <w:sz w:val="24"/>
          <w:szCs w:val="24"/>
        </w:rPr>
        <w:t>YÖNETİŞİM</w:t>
      </w:r>
      <w:r w:rsidRPr="00E31BFF">
        <w:rPr>
          <w:spacing w:val="-2"/>
          <w:sz w:val="24"/>
          <w:szCs w:val="24"/>
        </w:rPr>
        <w:t xml:space="preserve"> </w:t>
      </w:r>
      <w:r w:rsidRPr="00E31BFF">
        <w:rPr>
          <w:sz w:val="24"/>
          <w:szCs w:val="24"/>
        </w:rPr>
        <w:t>VE</w:t>
      </w:r>
      <w:r w:rsidRPr="00E31BFF">
        <w:rPr>
          <w:spacing w:val="-2"/>
          <w:sz w:val="24"/>
          <w:szCs w:val="24"/>
        </w:rPr>
        <w:t xml:space="preserve"> KALİTE</w:t>
      </w:r>
    </w:p>
    <w:p w14:paraId="733384DF" w14:textId="72821435" w:rsidR="00D5074A" w:rsidRPr="00FB692A" w:rsidRDefault="00FA4559" w:rsidP="00E31BFF">
      <w:pPr>
        <w:pStyle w:val="Balk2"/>
        <w:numPr>
          <w:ilvl w:val="1"/>
          <w:numId w:val="14"/>
        </w:numPr>
        <w:tabs>
          <w:tab w:val="left" w:pos="838"/>
        </w:tabs>
        <w:spacing w:line="300" w:lineRule="auto"/>
        <w:ind w:left="838" w:hanging="723"/>
        <w:jc w:val="both"/>
      </w:pPr>
      <w:r w:rsidRPr="00E31BFF">
        <w:t>A.1.</w:t>
      </w:r>
      <w:r w:rsidRPr="00E31BFF">
        <w:rPr>
          <w:spacing w:val="-2"/>
        </w:rPr>
        <w:t xml:space="preserve"> </w:t>
      </w:r>
      <w:r w:rsidRPr="00E31BFF">
        <w:t>Liderlik</w:t>
      </w:r>
      <w:r w:rsidRPr="00E31BFF">
        <w:rPr>
          <w:spacing w:val="-3"/>
        </w:rPr>
        <w:t xml:space="preserve"> </w:t>
      </w:r>
      <w:r w:rsidRPr="00E31BFF">
        <w:t>ve</w:t>
      </w:r>
      <w:r w:rsidRPr="00E31BFF">
        <w:rPr>
          <w:spacing w:val="-1"/>
        </w:rPr>
        <w:t xml:space="preserve"> </w:t>
      </w:r>
      <w:r w:rsidRPr="00E31BFF">
        <w:rPr>
          <w:spacing w:val="-2"/>
        </w:rPr>
        <w:t>Kalite</w:t>
      </w:r>
    </w:p>
    <w:p w14:paraId="1A7D54BA" w14:textId="2F7C3B4C" w:rsidR="00D5074A" w:rsidRPr="00FB692A" w:rsidRDefault="00FA4559" w:rsidP="00E31BFF">
      <w:pPr>
        <w:pStyle w:val="Balk3"/>
        <w:numPr>
          <w:ilvl w:val="2"/>
          <w:numId w:val="12"/>
        </w:numPr>
        <w:tabs>
          <w:tab w:val="left" w:pos="755"/>
        </w:tabs>
        <w:spacing w:line="300" w:lineRule="auto"/>
        <w:ind w:left="755" w:hanging="640"/>
        <w:jc w:val="both"/>
      </w:pPr>
      <w:r w:rsidRPr="00E31BFF">
        <w:t>Yönetişim</w:t>
      </w:r>
      <w:r w:rsidRPr="00E31BFF">
        <w:rPr>
          <w:spacing w:val="-1"/>
        </w:rPr>
        <w:t xml:space="preserve"> </w:t>
      </w:r>
      <w:r w:rsidRPr="00E31BFF">
        <w:t>modeli ve</w:t>
      </w:r>
      <w:r w:rsidRPr="00E31BFF">
        <w:rPr>
          <w:spacing w:val="-1"/>
        </w:rPr>
        <w:t xml:space="preserve"> </w:t>
      </w:r>
      <w:r w:rsidRPr="00E31BFF">
        <w:t xml:space="preserve">idari </w:t>
      </w:r>
      <w:r w:rsidRPr="00E31BFF">
        <w:rPr>
          <w:spacing w:val="-4"/>
        </w:rPr>
        <w:t>yapı</w:t>
      </w:r>
    </w:p>
    <w:p w14:paraId="4BFBB118" w14:textId="77777777" w:rsidR="00FB692A" w:rsidRPr="00E31BFF" w:rsidRDefault="00FB692A" w:rsidP="00FB692A">
      <w:pPr>
        <w:pStyle w:val="Balk3"/>
        <w:tabs>
          <w:tab w:val="left" w:pos="755"/>
        </w:tabs>
        <w:spacing w:line="300" w:lineRule="auto"/>
        <w:ind w:firstLine="0"/>
        <w:jc w:val="both"/>
      </w:pPr>
    </w:p>
    <w:p w14:paraId="552824D5" w14:textId="77777777" w:rsidR="00D5074A" w:rsidRPr="00E31BFF" w:rsidRDefault="0072796C" w:rsidP="00E31BFF">
      <w:pPr>
        <w:tabs>
          <w:tab w:val="left" w:pos="1316"/>
        </w:tabs>
        <w:spacing w:line="300" w:lineRule="auto"/>
        <w:ind w:right="112"/>
        <w:jc w:val="both"/>
        <w:rPr>
          <w:sz w:val="24"/>
          <w:szCs w:val="24"/>
        </w:rPr>
      </w:pPr>
      <w:r w:rsidRPr="00E31BFF">
        <w:rPr>
          <w:sz w:val="24"/>
          <w:szCs w:val="24"/>
        </w:rPr>
        <w:t xml:space="preserve">Meslek Yüksekokulunun Yönetimi, hizmetlerin üretilmesi ve sunumunda yüksek verimlilik ve etkin bir şekilde kalite yönetimi ile paralel çalışmayı hedeflemektedir. Bu sebeple </w:t>
      </w:r>
      <w:proofErr w:type="gramStart"/>
      <w:r w:rsidRPr="00E31BFF">
        <w:rPr>
          <w:sz w:val="24"/>
          <w:szCs w:val="24"/>
        </w:rPr>
        <w:t>misyon</w:t>
      </w:r>
      <w:proofErr w:type="gramEnd"/>
      <w:r w:rsidRPr="00E31BFF">
        <w:rPr>
          <w:sz w:val="24"/>
          <w:szCs w:val="24"/>
        </w:rPr>
        <w:t xml:space="preserve"> ve vizyon doğrultusunda belirlenen stratejik amaç ve hedefler odaklı yönetim gerçekleştirilmektedir. İdari yapı, akademik personelden oluşmaktadır.</w:t>
      </w:r>
    </w:p>
    <w:p w14:paraId="0019E13D" w14:textId="77777777" w:rsidR="00D5074A" w:rsidRPr="00E31BFF" w:rsidRDefault="00D5074A" w:rsidP="00E31BFF">
      <w:pPr>
        <w:pStyle w:val="GvdeMetni"/>
        <w:spacing w:line="300" w:lineRule="auto"/>
        <w:jc w:val="both"/>
        <w:rPr>
          <w:i/>
        </w:rPr>
      </w:pPr>
    </w:p>
    <w:p w14:paraId="7BE29D2D" w14:textId="33A488F2" w:rsidR="00D5074A"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126FCD08" w14:textId="77777777" w:rsidR="00155455" w:rsidRPr="00E31BFF" w:rsidRDefault="00155455" w:rsidP="00E31BFF">
      <w:pPr>
        <w:pStyle w:val="ListeParagraf"/>
        <w:numPr>
          <w:ilvl w:val="3"/>
          <w:numId w:val="12"/>
        </w:numPr>
        <w:tabs>
          <w:tab w:val="left" w:pos="1316"/>
        </w:tabs>
        <w:spacing w:line="300" w:lineRule="auto"/>
        <w:ind w:right="112"/>
        <w:jc w:val="both"/>
        <w:rPr>
          <w:sz w:val="24"/>
          <w:szCs w:val="24"/>
        </w:rPr>
      </w:pPr>
      <w:r w:rsidRPr="00E31BFF">
        <w:rPr>
          <w:sz w:val="24"/>
          <w:szCs w:val="24"/>
        </w:rPr>
        <w:t xml:space="preserve"> Birimin yönetişim modeli ve organizasyon şeması (2.6’da yer verilmiştir.)</w:t>
      </w:r>
    </w:p>
    <w:p w14:paraId="75AC6CEF" w14:textId="4F58FEB6" w:rsidR="00155455" w:rsidRPr="00E31BFF" w:rsidRDefault="00155455" w:rsidP="00E31BFF">
      <w:pPr>
        <w:pStyle w:val="ListeParagraf"/>
        <w:numPr>
          <w:ilvl w:val="3"/>
          <w:numId w:val="12"/>
        </w:numPr>
        <w:tabs>
          <w:tab w:val="left" w:pos="1316"/>
        </w:tabs>
        <w:spacing w:line="300" w:lineRule="auto"/>
        <w:ind w:right="112"/>
        <w:jc w:val="both"/>
        <w:rPr>
          <w:sz w:val="24"/>
          <w:szCs w:val="24"/>
        </w:rPr>
      </w:pPr>
      <w:r w:rsidRPr="00E31BFF">
        <w:rPr>
          <w:sz w:val="24"/>
          <w:szCs w:val="24"/>
        </w:rPr>
        <w:t xml:space="preserve"> Yönetim kurulu</w:t>
      </w:r>
    </w:p>
    <w:p w14:paraId="59E0DD86" w14:textId="2FCC3025" w:rsidR="0043413B" w:rsidRPr="00E31BFF" w:rsidRDefault="001611DF" w:rsidP="00E31BFF">
      <w:pPr>
        <w:tabs>
          <w:tab w:val="left" w:pos="1316"/>
        </w:tabs>
        <w:spacing w:line="300" w:lineRule="auto"/>
        <w:ind w:right="112"/>
        <w:jc w:val="both"/>
        <w:rPr>
          <w:sz w:val="24"/>
          <w:szCs w:val="24"/>
        </w:rPr>
      </w:pPr>
      <w:hyperlink r:id="rId22" w:history="1">
        <w:r w:rsidR="0043413B" w:rsidRPr="00E31BFF">
          <w:rPr>
            <w:rStyle w:val="Kpr"/>
            <w:sz w:val="24"/>
            <w:szCs w:val="24"/>
          </w:rPr>
          <w:t>https://akademik.adu.edu.tr/myo/kosk/tr/yonetim-kurulu-7460</w:t>
        </w:r>
      </w:hyperlink>
    </w:p>
    <w:p w14:paraId="48C097F2" w14:textId="77777777" w:rsidR="00155455" w:rsidRPr="00E31BFF" w:rsidRDefault="00155455" w:rsidP="00E31BFF">
      <w:pPr>
        <w:pStyle w:val="ListeParagraf"/>
        <w:numPr>
          <w:ilvl w:val="3"/>
          <w:numId w:val="12"/>
        </w:numPr>
        <w:tabs>
          <w:tab w:val="left" w:pos="1316"/>
        </w:tabs>
        <w:spacing w:line="300" w:lineRule="auto"/>
        <w:ind w:right="112"/>
        <w:jc w:val="both"/>
        <w:rPr>
          <w:sz w:val="24"/>
          <w:szCs w:val="24"/>
        </w:rPr>
      </w:pPr>
      <w:r w:rsidRPr="00E31BFF">
        <w:rPr>
          <w:sz w:val="24"/>
          <w:szCs w:val="24"/>
        </w:rPr>
        <w:t xml:space="preserve"> Birim yönetimi</w:t>
      </w:r>
    </w:p>
    <w:p w14:paraId="3DECB6B1" w14:textId="6048E2AE" w:rsidR="00155455" w:rsidRPr="00E31BFF" w:rsidRDefault="001611DF" w:rsidP="00E31BFF">
      <w:pPr>
        <w:tabs>
          <w:tab w:val="left" w:pos="1316"/>
        </w:tabs>
        <w:spacing w:line="300" w:lineRule="auto"/>
        <w:ind w:right="112"/>
        <w:jc w:val="both"/>
        <w:rPr>
          <w:sz w:val="24"/>
          <w:szCs w:val="24"/>
        </w:rPr>
      </w:pPr>
      <w:hyperlink r:id="rId23" w:history="1">
        <w:r w:rsidR="0043413B" w:rsidRPr="00E31BFF">
          <w:rPr>
            <w:rStyle w:val="Kpr"/>
            <w:sz w:val="24"/>
            <w:szCs w:val="24"/>
          </w:rPr>
          <w:t>https://akademik.adu.edu.tr/myo/kosk/tr/hakkimizda/yonetim</w:t>
        </w:r>
      </w:hyperlink>
    </w:p>
    <w:p w14:paraId="7A5AADF2" w14:textId="4ECCF663" w:rsidR="0087591F" w:rsidRPr="00E31BFF" w:rsidRDefault="00155455" w:rsidP="00E31BFF">
      <w:pPr>
        <w:pStyle w:val="ListeParagraf"/>
        <w:numPr>
          <w:ilvl w:val="3"/>
          <w:numId w:val="12"/>
        </w:numPr>
        <w:tabs>
          <w:tab w:val="left" w:pos="1316"/>
        </w:tabs>
        <w:spacing w:line="300" w:lineRule="auto"/>
        <w:ind w:right="112"/>
        <w:jc w:val="both"/>
        <w:rPr>
          <w:sz w:val="24"/>
          <w:szCs w:val="24"/>
        </w:rPr>
      </w:pPr>
      <w:r w:rsidRPr="00E31BFF">
        <w:rPr>
          <w:sz w:val="24"/>
          <w:szCs w:val="24"/>
        </w:rPr>
        <w:t xml:space="preserve"> Yüksekokul kurulu </w:t>
      </w:r>
    </w:p>
    <w:p w14:paraId="2228E069" w14:textId="411D05FF" w:rsidR="0043413B" w:rsidRPr="00E31BFF" w:rsidRDefault="001611DF" w:rsidP="00E31BFF">
      <w:pPr>
        <w:tabs>
          <w:tab w:val="left" w:pos="1316"/>
        </w:tabs>
        <w:spacing w:line="300" w:lineRule="auto"/>
        <w:ind w:right="112"/>
        <w:jc w:val="both"/>
        <w:rPr>
          <w:sz w:val="24"/>
          <w:szCs w:val="24"/>
        </w:rPr>
      </w:pPr>
      <w:hyperlink r:id="rId24" w:history="1">
        <w:r w:rsidR="0043413B" w:rsidRPr="00E31BFF">
          <w:rPr>
            <w:rStyle w:val="Kpr"/>
            <w:sz w:val="24"/>
            <w:szCs w:val="24"/>
          </w:rPr>
          <w:t>https://akademik.adu.edu.tr/myo/kosk/tr/yuksekokul-kurulu-7461</w:t>
        </w:r>
      </w:hyperlink>
    </w:p>
    <w:p w14:paraId="638F2755" w14:textId="77777777" w:rsidR="00D5074A" w:rsidRPr="00E31BFF" w:rsidRDefault="00155455" w:rsidP="00E31BFF">
      <w:pPr>
        <w:pStyle w:val="ListeParagraf"/>
        <w:numPr>
          <w:ilvl w:val="3"/>
          <w:numId w:val="12"/>
        </w:numPr>
        <w:tabs>
          <w:tab w:val="left" w:pos="1316"/>
        </w:tabs>
        <w:spacing w:line="300" w:lineRule="auto"/>
        <w:ind w:right="112"/>
        <w:jc w:val="both"/>
        <w:rPr>
          <w:sz w:val="24"/>
          <w:szCs w:val="24"/>
        </w:rPr>
      </w:pPr>
      <w:r w:rsidRPr="00E31BFF">
        <w:rPr>
          <w:sz w:val="24"/>
          <w:szCs w:val="24"/>
        </w:rPr>
        <w:t>Müdür, Müdür Yardımcılığı ve Bölüm Başkanları atamaları</w:t>
      </w:r>
    </w:p>
    <w:p w14:paraId="68EFAFF3" w14:textId="77777777" w:rsidR="00062BF9" w:rsidRPr="00062BF9" w:rsidRDefault="00062BF9" w:rsidP="00062BF9">
      <w:pPr>
        <w:rPr>
          <w:sz w:val="24"/>
          <w:szCs w:val="24"/>
        </w:rPr>
      </w:pPr>
    </w:p>
    <w:p w14:paraId="38BF69C7" w14:textId="77777777" w:rsidR="00D5074A" w:rsidRPr="00E31BFF" w:rsidRDefault="00FA4559" w:rsidP="00E31BFF">
      <w:pPr>
        <w:pStyle w:val="Balk3"/>
        <w:numPr>
          <w:ilvl w:val="2"/>
          <w:numId w:val="12"/>
        </w:numPr>
        <w:tabs>
          <w:tab w:val="left" w:pos="755"/>
        </w:tabs>
        <w:spacing w:line="300" w:lineRule="auto"/>
        <w:ind w:left="755" w:hanging="640"/>
        <w:jc w:val="both"/>
      </w:pPr>
      <w:r w:rsidRPr="00E31BFF">
        <w:rPr>
          <w:spacing w:val="-2"/>
        </w:rPr>
        <w:t>Liderlik</w:t>
      </w:r>
    </w:p>
    <w:p w14:paraId="2249C538" w14:textId="77777777" w:rsidR="00155455" w:rsidRPr="00E31BFF" w:rsidRDefault="00155455" w:rsidP="00E31BFF">
      <w:pPr>
        <w:pStyle w:val="GvdeMetni"/>
        <w:spacing w:line="300" w:lineRule="auto"/>
        <w:jc w:val="both"/>
        <w:rPr>
          <w:b/>
          <w:i/>
        </w:rPr>
      </w:pPr>
    </w:p>
    <w:p w14:paraId="17A11108" w14:textId="7B24F4CF" w:rsidR="00D5074A" w:rsidRPr="00E31BFF" w:rsidRDefault="00155455" w:rsidP="00E31BFF">
      <w:pPr>
        <w:pStyle w:val="GvdeMetni"/>
        <w:spacing w:line="300" w:lineRule="auto"/>
        <w:jc w:val="both"/>
      </w:pPr>
      <w:r w:rsidRPr="00E31BFF">
        <w:t>Kurumda kalite güvencesi kültürünü destekleyen kurums</w:t>
      </w:r>
      <w:r w:rsidR="00DD67D8" w:rsidRPr="00E31BFF">
        <w:t xml:space="preserve">al kültür ve liderlik yaklaşımı </w:t>
      </w:r>
      <w:r w:rsidRPr="00E31BFF">
        <w:t>bulunmaktadır. Bazı personellerimiz kalite yönetim sistemi eğitimine katılmıştır.</w:t>
      </w:r>
    </w:p>
    <w:p w14:paraId="19170CCA" w14:textId="77777777" w:rsidR="00155455" w:rsidRPr="00E31BFF" w:rsidRDefault="00155455" w:rsidP="00E31BFF">
      <w:pPr>
        <w:pStyle w:val="GvdeMetni"/>
        <w:spacing w:line="300" w:lineRule="auto"/>
        <w:jc w:val="both"/>
      </w:pPr>
    </w:p>
    <w:p w14:paraId="245273A8" w14:textId="01783296"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0A2BB872" w14:textId="3E44C789" w:rsidR="00155455" w:rsidRPr="00E31BFF" w:rsidRDefault="00DF3A12" w:rsidP="00E31BFF">
      <w:pPr>
        <w:pStyle w:val="GvdeMetni"/>
        <w:spacing w:line="300" w:lineRule="auto"/>
        <w:jc w:val="both"/>
      </w:pPr>
      <w:r w:rsidRPr="00E31BFF">
        <w:t>• Kalite komisyonu (2</w:t>
      </w:r>
      <w:r w:rsidR="00155455" w:rsidRPr="00E31BFF">
        <w:t>.6. Birimin organizasyon yapısında verilmiştir)</w:t>
      </w:r>
    </w:p>
    <w:p w14:paraId="117FE948" w14:textId="77777777" w:rsidR="001E50FA" w:rsidRPr="00E31BFF" w:rsidRDefault="001611DF" w:rsidP="00E31BFF">
      <w:pPr>
        <w:pStyle w:val="GvdeMetni"/>
        <w:spacing w:line="300" w:lineRule="auto"/>
        <w:jc w:val="both"/>
      </w:pPr>
      <w:hyperlink r:id="rId25" w:history="1">
        <w:r w:rsidR="001E50FA" w:rsidRPr="00E31BFF">
          <w:rPr>
            <w:rStyle w:val="Kpr"/>
          </w:rPr>
          <w:t>https://akademik.adu.edu.tr/myo/kosk/tr/birim-kalite-temsilcilikleri-ve-sorumluluklari-7462</w:t>
        </w:r>
      </w:hyperlink>
    </w:p>
    <w:p w14:paraId="4A4F9AAC" w14:textId="519B43D1" w:rsidR="00155455" w:rsidRPr="00E31BFF" w:rsidRDefault="00155455" w:rsidP="00E31BFF">
      <w:pPr>
        <w:pStyle w:val="GvdeMetni"/>
        <w:spacing w:line="300" w:lineRule="auto"/>
        <w:jc w:val="both"/>
      </w:pPr>
      <w:r w:rsidRPr="00E31BFF">
        <w:t>• Birim kalite temsilciliği için yapılan görevlendirmeler</w:t>
      </w:r>
    </w:p>
    <w:p w14:paraId="4C8598F1" w14:textId="260E3CCA" w:rsidR="004806CF" w:rsidRPr="00E31BFF" w:rsidRDefault="001611DF" w:rsidP="00E31BFF">
      <w:pPr>
        <w:pStyle w:val="GvdeMetni"/>
        <w:spacing w:line="300" w:lineRule="auto"/>
        <w:jc w:val="both"/>
      </w:pPr>
      <w:hyperlink r:id="rId26" w:history="1">
        <w:r w:rsidR="004806CF" w:rsidRPr="00E31BFF">
          <w:rPr>
            <w:rStyle w:val="Kpr"/>
          </w:rPr>
          <w:t>https://akademik.adu.edu.tr/myo/kosk/tr/birim-kalite-temsilcilikleri-ve-sorumluluklari-7462</w:t>
        </w:r>
      </w:hyperlink>
    </w:p>
    <w:p w14:paraId="6AED873B" w14:textId="77777777" w:rsidR="00155455" w:rsidRPr="00E31BFF" w:rsidRDefault="00155455" w:rsidP="00E31BFF">
      <w:pPr>
        <w:pStyle w:val="GvdeMetni"/>
        <w:spacing w:line="300" w:lineRule="auto"/>
        <w:jc w:val="both"/>
      </w:pPr>
      <w:r w:rsidRPr="00E31BFF">
        <w:t>• Birim yönetimin değerlendirme anketi sonuçları (personel ve öğrenciler)</w:t>
      </w:r>
    </w:p>
    <w:p w14:paraId="3569DEF7" w14:textId="77777777" w:rsidR="00155455" w:rsidRPr="00E31BFF" w:rsidRDefault="00155455" w:rsidP="00E31BFF">
      <w:pPr>
        <w:pStyle w:val="GvdeMetni"/>
        <w:spacing w:line="300" w:lineRule="auto"/>
        <w:jc w:val="both"/>
      </w:pPr>
      <w:r w:rsidRPr="00E31BFF">
        <w:t>• Eğitim sertifikaları (ISO 9001:2015)</w:t>
      </w:r>
    </w:p>
    <w:p w14:paraId="399B7F39" w14:textId="77777777" w:rsidR="00155455" w:rsidRPr="00E31BFF" w:rsidRDefault="00155455" w:rsidP="00E31BFF">
      <w:pPr>
        <w:pStyle w:val="GvdeMetni"/>
        <w:spacing w:line="300" w:lineRule="auto"/>
        <w:jc w:val="both"/>
      </w:pPr>
      <w:r w:rsidRPr="00E31BFF">
        <w:t>• Kalite iyileştirme ve değerlendirme toplantısı</w:t>
      </w:r>
    </w:p>
    <w:p w14:paraId="1D6C9137" w14:textId="77777777" w:rsidR="00155455" w:rsidRPr="00E31BFF" w:rsidRDefault="00155455" w:rsidP="00E31BFF">
      <w:pPr>
        <w:pStyle w:val="GvdeMetni"/>
        <w:spacing w:line="300" w:lineRule="auto"/>
        <w:jc w:val="both"/>
      </w:pPr>
      <w:r w:rsidRPr="00E31BFF">
        <w:t>• Yükseköğretim kalite güvencesi yönetmeliği</w:t>
      </w:r>
    </w:p>
    <w:p w14:paraId="690BA6D9" w14:textId="77777777" w:rsidR="00155455" w:rsidRPr="00E31BFF" w:rsidRDefault="00155455" w:rsidP="00E31BFF">
      <w:pPr>
        <w:pStyle w:val="GvdeMetni"/>
        <w:spacing w:line="300" w:lineRule="auto"/>
        <w:jc w:val="both"/>
      </w:pPr>
      <w:r w:rsidRPr="00E31BFF">
        <w:t>• GT.01 Müdür</w:t>
      </w:r>
    </w:p>
    <w:p w14:paraId="7F0CB1B0" w14:textId="77777777" w:rsidR="00155455" w:rsidRPr="00E31BFF" w:rsidRDefault="00155455" w:rsidP="00E31BFF">
      <w:pPr>
        <w:pStyle w:val="GvdeMetni"/>
        <w:spacing w:line="300" w:lineRule="auto"/>
        <w:jc w:val="both"/>
      </w:pPr>
      <w:r w:rsidRPr="00E31BFF">
        <w:t>• GT.02 Yüksekokul Kurulu</w:t>
      </w:r>
    </w:p>
    <w:p w14:paraId="2509AB7E" w14:textId="77777777" w:rsidR="00155455" w:rsidRPr="00E31BFF" w:rsidRDefault="00155455" w:rsidP="00E31BFF">
      <w:pPr>
        <w:pStyle w:val="GvdeMetni"/>
        <w:spacing w:line="300" w:lineRule="auto"/>
        <w:jc w:val="both"/>
      </w:pPr>
      <w:r w:rsidRPr="00E31BFF">
        <w:t>• GT.03 Yönetim Kurulu</w:t>
      </w:r>
    </w:p>
    <w:p w14:paraId="7F04D2AB" w14:textId="77777777" w:rsidR="00155455" w:rsidRPr="00E31BFF" w:rsidRDefault="00155455" w:rsidP="00E31BFF">
      <w:pPr>
        <w:pStyle w:val="GvdeMetni"/>
        <w:spacing w:line="300" w:lineRule="auto"/>
        <w:jc w:val="both"/>
      </w:pPr>
      <w:r w:rsidRPr="00E31BFF">
        <w:lastRenderedPageBreak/>
        <w:t>• GT.04 Müdür Yardımcısı</w:t>
      </w:r>
    </w:p>
    <w:p w14:paraId="7712D86A" w14:textId="77777777" w:rsidR="00155455" w:rsidRPr="00E31BFF" w:rsidRDefault="00155455" w:rsidP="00E31BFF">
      <w:pPr>
        <w:pStyle w:val="GvdeMetni"/>
        <w:spacing w:line="300" w:lineRule="auto"/>
        <w:jc w:val="both"/>
      </w:pPr>
      <w:r w:rsidRPr="00E31BFF">
        <w:t>• GT.05 Yüksekokul Sekreteri</w:t>
      </w:r>
    </w:p>
    <w:p w14:paraId="290542BC" w14:textId="3D7F370B" w:rsidR="00D5074A" w:rsidRPr="00E31BFF" w:rsidRDefault="00155455" w:rsidP="00E31BFF">
      <w:pPr>
        <w:pStyle w:val="GvdeMetni"/>
        <w:spacing w:line="300" w:lineRule="auto"/>
        <w:jc w:val="both"/>
      </w:pPr>
      <w:r w:rsidRPr="00E31BFF">
        <w:t>• GT.06 Bölüm Başkanı</w:t>
      </w:r>
    </w:p>
    <w:p w14:paraId="546F663B" w14:textId="3271C741" w:rsidR="004806CF" w:rsidRPr="00E31BFF" w:rsidRDefault="001611DF" w:rsidP="00E31BFF">
      <w:pPr>
        <w:pStyle w:val="GvdeMetni"/>
        <w:spacing w:line="300" w:lineRule="auto"/>
        <w:jc w:val="both"/>
      </w:pPr>
      <w:hyperlink r:id="rId27" w:history="1">
        <w:r w:rsidR="004806CF" w:rsidRPr="00E31BFF">
          <w:rPr>
            <w:rStyle w:val="Kpr"/>
          </w:rPr>
          <w:t>https://akademik.adu.edu.tr/myo/kosk/tr/akademik-personel-gorev-tanimlari-7464</w:t>
        </w:r>
      </w:hyperlink>
    </w:p>
    <w:p w14:paraId="3808E6B6" w14:textId="11E90B28" w:rsidR="00677038" w:rsidRDefault="00677038" w:rsidP="00E31BFF">
      <w:pPr>
        <w:pStyle w:val="GvdeMetni"/>
        <w:spacing w:line="300" w:lineRule="auto"/>
        <w:jc w:val="both"/>
      </w:pPr>
    </w:p>
    <w:p w14:paraId="6D0A5A28" w14:textId="0A56C58F" w:rsidR="00D5074A" w:rsidRPr="00E31BFF" w:rsidRDefault="00FA4559" w:rsidP="00E31BFF">
      <w:pPr>
        <w:pStyle w:val="Balk3"/>
        <w:numPr>
          <w:ilvl w:val="2"/>
          <w:numId w:val="12"/>
        </w:numPr>
        <w:tabs>
          <w:tab w:val="left" w:pos="755"/>
        </w:tabs>
        <w:spacing w:line="300" w:lineRule="auto"/>
        <w:ind w:left="755" w:hanging="640"/>
        <w:jc w:val="both"/>
      </w:pPr>
      <w:r w:rsidRPr="00E31BFF">
        <w:t>Kurumsal</w:t>
      </w:r>
      <w:r w:rsidRPr="00E31BFF">
        <w:rPr>
          <w:spacing w:val="-4"/>
        </w:rPr>
        <w:t xml:space="preserve"> </w:t>
      </w:r>
      <w:r w:rsidRPr="00E31BFF">
        <w:t>dönüşüm</w:t>
      </w:r>
      <w:r w:rsidRPr="00E31BFF">
        <w:rPr>
          <w:spacing w:val="-1"/>
        </w:rPr>
        <w:t xml:space="preserve"> </w:t>
      </w:r>
      <w:r w:rsidRPr="00E31BFF">
        <w:rPr>
          <w:spacing w:val="-2"/>
        </w:rPr>
        <w:t>kapasitesi</w:t>
      </w:r>
    </w:p>
    <w:p w14:paraId="3DE5C190" w14:textId="77777777" w:rsidR="00C86AAD" w:rsidRPr="00E31BFF" w:rsidRDefault="00C86AAD" w:rsidP="00E31BFF">
      <w:pPr>
        <w:pStyle w:val="Balk3"/>
        <w:tabs>
          <w:tab w:val="left" w:pos="755"/>
        </w:tabs>
        <w:spacing w:line="300" w:lineRule="auto"/>
        <w:ind w:firstLine="0"/>
        <w:jc w:val="both"/>
      </w:pPr>
    </w:p>
    <w:p w14:paraId="62B8601A" w14:textId="1FF4D820" w:rsidR="00DE4070" w:rsidRPr="00E31BFF" w:rsidRDefault="001802BE" w:rsidP="00E31BFF">
      <w:pPr>
        <w:widowControl/>
        <w:adjustRightInd w:val="0"/>
        <w:spacing w:line="300" w:lineRule="auto"/>
        <w:jc w:val="both"/>
        <w:rPr>
          <w:rFonts w:eastAsiaTheme="minorHAnsi"/>
          <w:sz w:val="24"/>
          <w:szCs w:val="24"/>
        </w:rPr>
      </w:pPr>
      <w:r w:rsidRPr="00E31BFF">
        <w:rPr>
          <w:rFonts w:eastAsiaTheme="minorHAnsi"/>
          <w:sz w:val="24"/>
          <w:szCs w:val="24"/>
        </w:rPr>
        <w:t>Ulusal hedefler kapsamında eğitim-öğretim p</w:t>
      </w:r>
      <w:r w:rsidR="002F0A2A" w:rsidRPr="00E31BFF">
        <w:rPr>
          <w:rFonts w:eastAsiaTheme="minorHAnsi"/>
          <w:sz w:val="24"/>
          <w:szCs w:val="24"/>
        </w:rPr>
        <w:t>rogramına iki ders eklenmiştir.</w:t>
      </w:r>
      <w:r w:rsidR="00DE4070" w:rsidRPr="00E31BFF">
        <w:rPr>
          <w:rFonts w:eastAsiaTheme="minorHAnsi"/>
          <w:sz w:val="24"/>
          <w:szCs w:val="24"/>
        </w:rPr>
        <w:t xml:space="preserve"> Bunlar; “Kariyer Planlama” ve “Gönüllülük Çalışmaları” dersleri eklenmiştir. 2023-2024 eğitim öğretim yılından itibaren süreç tanımlamaları ve kayıtları oluşturulmuştur.</w:t>
      </w:r>
    </w:p>
    <w:p w14:paraId="43FACA56" w14:textId="6DD21B08" w:rsidR="002F0A2A" w:rsidRPr="00E31BFF" w:rsidRDefault="002F0A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p>
    <w:p w14:paraId="66B746D9" w14:textId="7FDD0944" w:rsidR="002F0A2A" w:rsidRPr="00E31BFF" w:rsidRDefault="001802BE" w:rsidP="00E31BFF">
      <w:pPr>
        <w:widowControl/>
        <w:adjustRightInd w:val="0"/>
        <w:spacing w:line="300" w:lineRule="auto"/>
        <w:jc w:val="both"/>
        <w:rPr>
          <w:rFonts w:eastAsiaTheme="minorHAnsi"/>
          <w:sz w:val="24"/>
          <w:szCs w:val="24"/>
        </w:rPr>
      </w:pPr>
      <w:r w:rsidRPr="00E31BFF">
        <w:rPr>
          <w:rFonts w:eastAsiaTheme="minorHAnsi"/>
          <w:sz w:val="24"/>
          <w:szCs w:val="24"/>
        </w:rPr>
        <w:t>“Kariyer Planlama” dersinde, üniversite öğrencile</w:t>
      </w:r>
      <w:r w:rsidR="002F0A2A" w:rsidRPr="00E31BFF">
        <w:rPr>
          <w:rFonts w:eastAsiaTheme="minorHAnsi"/>
          <w:sz w:val="24"/>
          <w:szCs w:val="24"/>
        </w:rPr>
        <w:t xml:space="preserve">rinin iş hayatının beklentileri </w:t>
      </w:r>
      <w:r w:rsidRPr="00E31BFF">
        <w:rPr>
          <w:rFonts w:eastAsiaTheme="minorHAnsi"/>
          <w:sz w:val="24"/>
          <w:szCs w:val="24"/>
        </w:rPr>
        <w:t>konusunda kariye</w:t>
      </w:r>
      <w:r w:rsidR="002F0A2A" w:rsidRPr="00E31BFF">
        <w:rPr>
          <w:rFonts w:eastAsiaTheme="minorHAnsi"/>
          <w:sz w:val="24"/>
          <w:szCs w:val="24"/>
        </w:rPr>
        <w:t xml:space="preserve">r farkındalığı oluşturmaları ve </w:t>
      </w:r>
      <w:r w:rsidRPr="00E31BFF">
        <w:rPr>
          <w:rFonts w:eastAsiaTheme="minorHAnsi"/>
          <w:sz w:val="24"/>
          <w:szCs w:val="24"/>
        </w:rPr>
        <w:t>öğr</w:t>
      </w:r>
      <w:r w:rsidR="002F0A2A" w:rsidRPr="00E31BFF">
        <w:rPr>
          <w:rFonts w:eastAsiaTheme="minorHAnsi"/>
          <w:sz w:val="24"/>
          <w:szCs w:val="24"/>
        </w:rPr>
        <w:t xml:space="preserve">enim süreçlerini en iyi şekilde </w:t>
      </w:r>
      <w:r w:rsidRPr="00E31BFF">
        <w:rPr>
          <w:rFonts w:eastAsiaTheme="minorHAnsi"/>
          <w:sz w:val="24"/>
          <w:szCs w:val="24"/>
        </w:rPr>
        <w:t>değerlendirerek mezuniyet sonrası çalışma hayatlarını pl</w:t>
      </w:r>
      <w:r w:rsidR="002F0A2A" w:rsidRPr="00E31BFF">
        <w:rPr>
          <w:rFonts w:eastAsiaTheme="minorHAnsi"/>
          <w:sz w:val="24"/>
          <w:szCs w:val="24"/>
        </w:rPr>
        <w:t xml:space="preserve">anlamaları, niteliklerine uygun </w:t>
      </w:r>
      <w:r w:rsidRPr="00E31BFF">
        <w:rPr>
          <w:rFonts w:eastAsiaTheme="minorHAnsi"/>
          <w:sz w:val="24"/>
          <w:szCs w:val="24"/>
        </w:rPr>
        <w:t>alanlarda iş ve meslek seçimi yapmaları, kendi beceri, y</w:t>
      </w:r>
      <w:r w:rsidR="002F0A2A" w:rsidRPr="00E31BFF">
        <w:rPr>
          <w:rFonts w:eastAsiaTheme="minorHAnsi"/>
          <w:sz w:val="24"/>
          <w:szCs w:val="24"/>
        </w:rPr>
        <w:t xml:space="preserve">etenek ve yetkinliklerine uygun </w:t>
      </w:r>
      <w:r w:rsidRPr="00E31BFF">
        <w:rPr>
          <w:rFonts w:eastAsiaTheme="minorHAnsi"/>
          <w:sz w:val="24"/>
          <w:szCs w:val="24"/>
        </w:rPr>
        <w:t>alanlarda kariyerlerini şeki</w:t>
      </w:r>
      <w:r w:rsidR="002F0A2A" w:rsidRPr="00E31BFF">
        <w:rPr>
          <w:rFonts w:eastAsiaTheme="minorHAnsi"/>
          <w:sz w:val="24"/>
          <w:szCs w:val="24"/>
        </w:rPr>
        <w:t>llendirmeleri hedeflenmektedir.</w:t>
      </w:r>
    </w:p>
    <w:p w14:paraId="18CA4514" w14:textId="77777777" w:rsidR="002F0A2A" w:rsidRPr="00E31BFF" w:rsidRDefault="002F0A2A" w:rsidP="00E31BFF">
      <w:pPr>
        <w:widowControl/>
        <w:adjustRightInd w:val="0"/>
        <w:spacing w:line="300" w:lineRule="auto"/>
        <w:jc w:val="both"/>
        <w:rPr>
          <w:rFonts w:eastAsiaTheme="minorHAnsi"/>
          <w:sz w:val="24"/>
          <w:szCs w:val="24"/>
        </w:rPr>
      </w:pPr>
    </w:p>
    <w:p w14:paraId="79355D13" w14:textId="5F3E67C8" w:rsidR="001802BE" w:rsidRPr="00E31BFF" w:rsidRDefault="001802BE" w:rsidP="00E31BFF">
      <w:pPr>
        <w:widowControl/>
        <w:adjustRightInd w:val="0"/>
        <w:spacing w:line="300" w:lineRule="auto"/>
        <w:jc w:val="both"/>
        <w:rPr>
          <w:rFonts w:eastAsiaTheme="minorHAnsi"/>
          <w:sz w:val="24"/>
          <w:szCs w:val="24"/>
        </w:rPr>
      </w:pPr>
      <w:proofErr w:type="gramStart"/>
      <w:r w:rsidRPr="00E31BFF">
        <w:rPr>
          <w:rFonts w:eastAsiaTheme="minorHAnsi"/>
          <w:sz w:val="24"/>
          <w:szCs w:val="24"/>
        </w:rPr>
        <w:t>“Gönüllülük Çalışmaları” dersinde, öğrencil</w:t>
      </w:r>
      <w:r w:rsidR="002F0A2A" w:rsidRPr="00E31BFF">
        <w:rPr>
          <w:rFonts w:eastAsiaTheme="minorHAnsi"/>
          <w:sz w:val="24"/>
          <w:szCs w:val="24"/>
        </w:rPr>
        <w:t xml:space="preserve">erin eğitim yaşantıları boyunca </w:t>
      </w:r>
      <w:r w:rsidRPr="00E31BFF">
        <w:rPr>
          <w:rFonts w:eastAsiaTheme="minorHAnsi"/>
          <w:sz w:val="24"/>
          <w:szCs w:val="24"/>
        </w:rPr>
        <w:t>edindikleri bilgi, beceri ve birikimleri kullanarak üniversit</w:t>
      </w:r>
      <w:r w:rsidR="002F0A2A" w:rsidRPr="00E31BFF">
        <w:rPr>
          <w:rFonts w:eastAsiaTheme="minorHAnsi"/>
          <w:sz w:val="24"/>
          <w:szCs w:val="24"/>
        </w:rPr>
        <w:t xml:space="preserve">e ile toplum arasındaki bağları </w:t>
      </w:r>
      <w:r w:rsidRPr="00E31BFF">
        <w:rPr>
          <w:rFonts w:eastAsiaTheme="minorHAnsi"/>
          <w:sz w:val="24"/>
          <w:szCs w:val="24"/>
        </w:rPr>
        <w:t>güçlendirilmek; insani, sosyal, ekonomik vb. proble</w:t>
      </w:r>
      <w:r w:rsidR="002F0A2A" w:rsidRPr="00E31BFF">
        <w:rPr>
          <w:rFonts w:eastAsiaTheme="minorHAnsi"/>
          <w:sz w:val="24"/>
          <w:szCs w:val="24"/>
        </w:rPr>
        <w:t xml:space="preserve">mlerle toplumda göç ve afetler, </w:t>
      </w:r>
      <w:r w:rsidRPr="00E31BFF">
        <w:rPr>
          <w:rFonts w:eastAsiaTheme="minorHAnsi"/>
          <w:sz w:val="24"/>
          <w:szCs w:val="24"/>
        </w:rPr>
        <w:t>engelliler, dezavantajlı gruplar başta olmak üzere çeşitli konu ve sorunlar hakkında duyarlılık kazanmalarını sağlamak; katıla</w:t>
      </w:r>
      <w:r w:rsidR="002F0A2A" w:rsidRPr="00E31BFF">
        <w:rPr>
          <w:rFonts w:eastAsiaTheme="minorHAnsi"/>
          <w:sz w:val="24"/>
          <w:szCs w:val="24"/>
        </w:rPr>
        <w:t xml:space="preserve">cakları ve </w:t>
      </w:r>
      <w:r w:rsidRPr="00E31BFF">
        <w:rPr>
          <w:rFonts w:eastAsiaTheme="minorHAnsi"/>
          <w:sz w:val="24"/>
          <w:szCs w:val="24"/>
        </w:rPr>
        <w:t>gerçekleştirecekleri bazı gönüllülük faaliyetleriyle insani, sosyal,</w:t>
      </w:r>
      <w:r w:rsidR="002F0A2A" w:rsidRPr="00E31BFF">
        <w:rPr>
          <w:rFonts w:eastAsiaTheme="minorHAnsi"/>
          <w:sz w:val="24"/>
          <w:szCs w:val="24"/>
        </w:rPr>
        <w:t xml:space="preserve"> kültürel, ahlaki değerlerin ve </w:t>
      </w:r>
      <w:r w:rsidRPr="00E31BFF">
        <w:rPr>
          <w:rFonts w:eastAsiaTheme="minorHAnsi"/>
          <w:sz w:val="24"/>
          <w:szCs w:val="24"/>
        </w:rPr>
        <w:t>becerilerin geliştirilmesini sağlamak olup bu amaç doğrultusun</w:t>
      </w:r>
      <w:r w:rsidR="002F0A2A" w:rsidRPr="00E31BFF">
        <w:rPr>
          <w:rFonts w:eastAsiaTheme="minorHAnsi"/>
          <w:sz w:val="24"/>
          <w:szCs w:val="24"/>
        </w:rPr>
        <w:t xml:space="preserve">da toplumda engelli yaşamı, göç </w:t>
      </w:r>
      <w:r w:rsidRPr="00E31BFF">
        <w:rPr>
          <w:rFonts w:eastAsiaTheme="minorHAnsi"/>
          <w:sz w:val="24"/>
          <w:szCs w:val="24"/>
        </w:rPr>
        <w:t>ve afet gibi toplumsal hassasiyetin yüksek olduğu konularda görünürlüğü ve farkındalığı artırmak; böylece öğrencilerin seçecekleri bir gönüllülük alanında, önceden hazırlanacak bir plan dâhilinde bir dönem boyunca gönüllü çalışmalarda görev almalarını ve sonuçlarını paylaşmalarını sağlamaktır.</w:t>
      </w:r>
      <w:proofErr w:type="gramEnd"/>
    </w:p>
    <w:p w14:paraId="5983260C" w14:textId="77777777" w:rsidR="001802BE" w:rsidRPr="00E31BFF" w:rsidRDefault="001802BE" w:rsidP="00E31BFF">
      <w:pPr>
        <w:spacing w:line="300" w:lineRule="auto"/>
        <w:jc w:val="both"/>
        <w:rPr>
          <w:sz w:val="24"/>
          <w:szCs w:val="24"/>
        </w:rPr>
      </w:pPr>
    </w:p>
    <w:p w14:paraId="17577866" w14:textId="77777777" w:rsidR="00256498" w:rsidRPr="00E31BFF" w:rsidRDefault="00256498" w:rsidP="00E31BFF">
      <w:pPr>
        <w:widowControl/>
        <w:adjustRightInd w:val="0"/>
        <w:spacing w:line="300" w:lineRule="auto"/>
        <w:jc w:val="both"/>
        <w:rPr>
          <w:rFonts w:eastAsiaTheme="minorHAnsi"/>
          <w:b/>
          <w:bCs/>
          <w:color w:val="000000"/>
          <w:sz w:val="24"/>
          <w:szCs w:val="24"/>
        </w:rPr>
      </w:pPr>
      <w:r w:rsidRPr="00E31BFF">
        <w:rPr>
          <w:rFonts w:eastAsiaTheme="minorHAnsi"/>
          <w:b/>
          <w:bCs/>
          <w:color w:val="000000"/>
          <w:sz w:val="24"/>
          <w:szCs w:val="24"/>
        </w:rPr>
        <w:t>Örnek Kanıtlar:</w:t>
      </w:r>
    </w:p>
    <w:p w14:paraId="0ABC99CC" w14:textId="77777777" w:rsidR="00256498" w:rsidRPr="00E31BFF" w:rsidRDefault="00256498"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 Dersler</w:t>
      </w:r>
    </w:p>
    <w:p w14:paraId="72B0196A" w14:textId="2A516428" w:rsidR="002F0A2A" w:rsidRPr="00E31BFF" w:rsidRDefault="001611DF" w:rsidP="00E31BFF">
      <w:pPr>
        <w:widowControl/>
        <w:adjustRightInd w:val="0"/>
        <w:spacing w:line="300" w:lineRule="auto"/>
        <w:jc w:val="both"/>
        <w:rPr>
          <w:rFonts w:eastAsiaTheme="minorHAnsi"/>
          <w:color w:val="000000"/>
          <w:sz w:val="24"/>
          <w:szCs w:val="24"/>
        </w:rPr>
      </w:pPr>
      <w:hyperlink r:id="rId28" w:history="1">
        <w:r w:rsidR="002F0A2A" w:rsidRPr="00E31BFF">
          <w:rPr>
            <w:rStyle w:val="Kpr"/>
            <w:rFonts w:eastAsiaTheme="minorHAnsi"/>
            <w:sz w:val="24"/>
            <w:szCs w:val="24"/>
          </w:rPr>
          <w:t>https://akts.adu.edu.tr/programme-detail/3/5572/lecture/35041/</w:t>
        </w:r>
      </w:hyperlink>
    </w:p>
    <w:p w14:paraId="0F7C0DE1" w14:textId="16A2413C" w:rsidR="002F0A2A" w:rsidRPr="00E31BFF" w:rsidRDefault="001611DF" w:rsidP="00E31BFF">
      <w:pPr>
        <w:widowControl/>
        <w:adjustRightInd w:val="0"/>
        <w:spacing w:line="300" w:lineRule="auto"/>
        <w:jc w:val="both"/>
        <w:rPr>
          <w:rFonts w:eastAsiaTheme="minorHAnsi"/>
          <w:color w:val="000000"/>
          <w:sz w:val="24"/>
          <w:szCs w:val="24"/>
        </w:rPr>
      </w:pPr>
      <w:hyperlink r:id="rId29" w:history="1">
        <w:r w:rsidR="002F0A2A" w:rsidRPr="00E31BFF">
          <w:rPr>
            <w:rStyle w:val="Kpr"/>
            <w:rFonts w:eastAsiaTheme="minorHAnsi"/>
            <w:sz w:val="24"/>
            <w:szCs w:val="24"/>
          </w:rPr>
          <w:t>https://akts.adu.edu.tr/programme-detail/2/4473/lecture/31534/</w:t>
        </w:r>
      </w:hyperlink>
    </w:p>
    <w:p w14:paraId="19A715C6" w14:textId="2273488A" w:rsidR="002F0A2A" w:rsidRPr="00E31BFF" w:rsidRDefault="002F0A2A" w:rsidP="00E31BFF">
      <w:pPr>
        <w:widowControl/>
        <w:adjustRightInd w:val="0"/>
        <w:spacing w:line="300" w:lineRule="auto"/>
        <w:jc w:val="both"/>
        <w:rPr>
          <w:rFonts w:eastAsiaTheme="minorHAnsi"/>
          <w:color w:val="000000"/>
          <w:sz w:val="24"/>
          <w:szCs w:val="24"/>
        </w:rPr>
      </w:pPr>
    </w:p>
    <w:p w14:paraId="730E2D86" w14:textId="77777777" w:rsidR="00D5074A" w:rsidRPr="00E31BFF" w:rsidRDefault="00FA4559" w:rsidP="00E31BFF">
      <w:pPr>
        <w:pStyle w:val="Balk3"/>
        <w:numPr>
          <w:ilvl w:val="2"/>
          <w:numId w:val="12"/>
        </w:numPr>
        <w:tabs>
          <w:tab w:val="left" w:pos="755"/>
        </w:tabs>
        <w:spacing w:line="300" w:lineRule="auto"/>
        <w:ind w:left="754"/>
        <w:jc w:val="both"/>
      </w:pPr>
      <w:r w:rsidRPr="00E31BFF">
        <w:t>İç</w:t>
      </w:r>
      <w:r w:rsidRPr="00E31BFF">
        <w:rPr>
          <w:spacing w:val="-1"/>
        </w:rPr>
        <w:t xml:space="preserve"> </w:t>
      </w:r>
      <w:r w:rsidRPr="00E31BFF">
        <w:t xml:space="preserve">kalite güvencesi </w:t>
      </w:r>
      <w:r w:rsidRPr="00E31BFF">
        <w:rPr>
          <w:spacing w:val="-2"/>
        </w:rPr>
        <w:t>mekanizmaları</w:t>
      </w:r>
    </w:p>
    <w:p w14:paraId="2F1612D7" w14:textId="77777777" w:rsidR="00BD3DDB" w:rsidRPr="00E31BFF" w:rsidRDefault="00BD3DDB" w:rsidP="00E31BFF">
      <w:pPr>
        <w:widowControl/>
        <w:adjustRightInd w:val="0"/>
        <w:spacing w:line="300" w:lineRule="auto"/>
        <w:jc w:val="both"/>
        <w:rPr>
          <w:rFonts w:eastAsiaTheme="minorHAnsi"/>
          <w:sz w:val="24"/>
          <w:szCs w:val="24"/>
        </w:rPr>
      </w:pPr>
    </w:p>
    <w:p w14:paraId="6388F5E9" w14:textId="25CC70F4" w:rsidR="00256498" w:rsidRPr="00E31BFF" w:rsidRDefault="00256498" w:rsidP="00E31BFF">
      <w:pPr>
        <w:widowControl/>
        <w:adjustRightInd w:val="0"/>
        <w:spacing w:line="300" w:lineRule="auto"/>
        <w:jc w:val="both"/>
        <w:rPr>
          <w:rFonts w:eastAsiaTheme="minorHAnsi"/>
          <w:sz w:val="24"/>
          <w:szCs w:val="24"/>
        </w:rPr>
      </w:pPr>
      <w:r w:rsidRPr="00E31BFF">
        <w:rPr>
          <w:rFonts w:eastAsiaTheme="minorHAnsi"/>
          <w:sz w:val="24"/>
          <w:szCs w:val="24"/>
        </w:rPr>
        <w:t>Kurumun iç kalite güvencesi sistemi ve mekaniz</w:t>
      </w:r>
      <w:r w:rsidR="00DE4070" w:rsidRPr="00E31BFF">
        <w:rPr>
          <w:rFonts w:eastAsiaTheme="minorHAnsi"/>
          <w:sz w:val="24"/>
          <w:szCs w:val="24"/>
        </w:rPr>
        <w:t xml:space="preserve">maları bulunmaktadır. 2021-2022 </w:t>
      </w:r>
      <w:r w:rsidRPr="00E31BFF">
        <w:rPr>
          <w:rFonts w:eastAsiaTheme="minorHAnsi"/>
          <w:b/>
          <w:sz w:val="24"/>
          <w:szCs w:val="24"/>
        </w:rPr>
        <w:t>eğitim öğretim yılından itibaren süreç tanımlamaları ve kayıtları oluşturulmuştur.</w:t>
      </w:r>
    </w:p>
    <w:p w14:paraId="184ED7FE" w14:textId="77777777" w:rsidR="00256498" w:rsidRPr="00E31BFF" w:rsidRDefault="00256498" w:rsidP="00E31BFF">
      <w:pPr>
        <w:pStyle w:val="Balk2"/>
        <w:spacing w:line="300" w:lineRule="auto"/>
        <w:jc w:val="both"/>
        <w:rPr>
          <w:rFonts w:eastAsiaTheme="minorHAnsi"/>
          <w:b w:val="0"/>
        </w:rPr>
      </w:pPr>
    </w:p>
    <w:p w14:paraId="23C0F7C7" w14:textId="77777777" w:rsidR="00D5074A" w:rsidRPr="00E31BFF" w:rsidRDefault="00FA4559" w:rsidP="00E31BFF">
      <w:pPr>
        <w:pStyle w:val="Balk2"/>
        <w:spacing w:line="300" w:lineRule="auto"/>
        <w:jc w:val="both"/>
      </w:pPr>
      <w:r w:rsidRPr="00E31BFF">
        <w:rPr>
          <w:u w:val="single"/>
        </w:rPr>
        <w:t>Örnek</w:t>
      </w:r>
      <w:r w:rsidRPr="00E31BFF">
        <w:rPr>
          <w:spacing w:val="-5"/>
          <w:u w:val="single"/>
        </w:rPr>
        <w:t xml:space="preserve"> </w:t>
      </w:r>
      <w:r w:rsidRPr="00E31BFF">
        <w:rPr>
          <w:spacing w:val="-2"/>
          <w:u w:val="single"/>
        </w:rPr>
        <w:t>Kanıtlar:</w:t>
      </w:r>
    </w:p>
    <w:p w14:paraId="1DD5591C" w14:textId="49E2B002" w:rsidR="001802BE" w:rsidRPr="00E31BFF" w:rsidRDefault="001802BE" w:rsidP="00E31BFF">
      <w:pPr>
        <w:spacing w:line="300" w:lineRule="auto"/>
        <w:jc w:val="both"/>
        <w:rPr>
          <w:sz w:val="24"/>
          <w:szCs w:val="24"/>
        </w:rPr>
      </w:pPr>
      <w:r w:rsidRPr="00E31BFF">
        <w:rPr>
          <w:sz w:val="24"/>
          <w:szCs w:val="24"/>
        </w:rPr>
        <w:t>•</w:t>
      </w:r>
      <w:r w:rsidR="00DE4070" w:rsidRPr="00E31BFF">
        <w:rPr>
          <w:sz w:val="24"/>
          <w:szCs w:val="24"/>
        </w:rPr>
        <w:t xml:space="preserve"> İş Akış Şemaları</w:t>
      </w:r>
    </w:p>
    <w:p w14:paraId="18872BFF" w14:textId="11B64753" w:rsidR="00DE4070" w:rsidRPr="00E31BFF" w:rsidRDefault="001611DF" w:rsidP="00E31BFF">
      <w:pPr>
        <w:spacing w:line="300" w:lineRule="auto"/>
        <w:jc w:val="both"/>
        <w:rPr>
          <w:sz w:val="24"/>
          <w:szCs w:val="24"/>
        </w:rPr>
      </w:pPr>
      <w:hyperlink r:id="rId30" w:history="1">
        <w:r w:rsidR="00DE4070" w:rsidRPr="00E31BFF">
          <w:rPr>
            <w:rStyle w:val="Kpr"/>
            <w:sz w:val="24"/>
            <w:szCs w:val="24"/>
          </w:rPr>
          <w:t>https://akademik.adu.edu.tr/myo/kosk/tr/is-akis-semalari-7457</w:t>
        </w:r>
      </w:hyperlink>
    </w:p>
    <w:p w14:paraId="484266B1" w14:textId="7B79ABB9" w:rsidR="001802BE" w:rsidRPr="00E31BFF" w:rsidRDefault="001802BE" w:rsidP="00E31BFF">
      <w:pPr>
        <w:spacing w:line="300" w:lineRule="auto"/>
        <w:jc w:val="both"/>
        <w:rPr>
          <w:sz w:val="24"/>
          <w:szCs w:val="24"/>
        </w:rPr>
      </w:pPr>
      <w:r w:rsidRPr="00E31BFF">
        <w:rPr>
          <w:sz w:val="24"/>
          <w:szCs w:val="24"/>
        </w:rPr>
        <w:t xml:space="preserve">• </w:t>
      </w:r>
      <w:r w:rsidR="00DE4070" w:rsidRPr="00E31BFF">
        <w:rPr>
          <w:sz w:val="24"/>
          <w:szCs w:val="24"/>
        </w:rPr>
        <w:t xml:space="preserve">Akademik Personel </w:t>
      </w:r>
      <w:r w:rsidRPr="00E31BFF">
        <w:rPr>
          <w:sz w:val="24"/>
          <w:szCs w:val="24"/>
        </w:rPr>
        <w:t xml:space="preserve">Görev </w:t>
      </w:r>
      <w:r w:rsidR="00DE4070" w:rsidRPr="00E31BFF">
        <w:rPr>
          <w:sz w:val="24"/>
          <w:szCs w:val="24"/>
        </w:rPr>
        <w:t>Tanımları</w:t>
      </w:r>
    </w:p>
    <w:p w14:paraId="05BDC6A8" w14:textId="30DB9669" w:rsidR="00DE4070" w:rsidRPr="00E31BFF" w:rsidRDefault="001611DF" w:rsidP="00E31BFF">
      <w:pPr>
        <w:spacing w:line="300" w:lineRule="auto"/>
        <w:jc w:val="both"/>
        <w:rPr>
          <w:sz w:val="24"/>
          <w:szCs w:val="24"/>
        </w:rPr>
      </w:pPr>
      <w:hyperlink r:id="rId31" w:history="1">
        <w:r w:rsidR="00DE4070" w:rsidRPr="00E31BFF">
          <w:rPr>
            <w:rStyle w:val="Kpr"/>
            <w:sz w:val="24"/>
            <w:szCs w:val="24"/>
          </w:rPr>
          <w:t>https://akademik.adu.edu.tr/myo/kosk/tr/akademik-personel-gorev-tanimlari-7464</w:t>
        </w:r>
      </w:hyperlink>
    </w:p>
    <w:p w14:paraId="412D07A3" w14:textId="235BB7AE" w:rsidR="001802BE" w:rsidRPr="00E31BFF" w:rsidRDefault="001802BE" w:rsidP="00E31BFF">
      <w:pPr>
        <w:spacing w:line="300" w:lineRule="auto"/>
        <w:jc w:val="both"/>
        <w:rPr>
          <w:sz w:val="24"/>
          <w:szCs w:val="24"/>
        </w:rPr>
      </w:pPr>
      <w:r w:rsidRPr="00E31BFF">
        <w:rPr>
          <w:sz w:val="24"/>
          <w:szCs w:val="24"/>
        </w:rPr>
        <w:t xml:space="preserve">• </w:t>
      </w:r>
      <w:r w:rsidR="00DE4070" w:rsidRPr="00E31BFF">
        <w:rPr>
          <w:sz w:val="24"/>
          <w:szCs w:val="24"/>
        </w:rPr>
        <w:t>İdari Personel Görev Tanımları</w:t>
      </w:r>
    </w:p>
    <w:p w14:paraId="10A24330" w14:textId="1142AA9F" w:rsidR="00DE4070" w:rsidRPr="00E31BFF" w:rsidRDefault="001611DF" w:rsidP="00E31BFF">
      <w:pPr>
        <w:spacing w:line="300" w:lineRule="auto"/>
        <w:jc w:val="both"/>
        <w:rPr>
          <w:sz w:val="24"/>
          <w:szCs w:val="24"/>
        </w:rPr>
      </w:pPr>
      <w:hyperlink r:id="rId32" w:history="1">
        <w:r w:rsidR="00DE4070" w:rsidRPr="00E31BFF">
          <w:rPr>
            <w:rStyle w:val="Kpr"/>
            <w:sz w:val="24"/>
            <w:szCs w:val="24"/>
          </w:rPr>
          <w:t>https://akademik.adu.edu.tr/myo/kosk/tr/idari-personel-gorev-tanimlari-7463</w:t>
        </w:r>
      </w:hyperlink>
    </w:p>
    <w:p w14:paraId="254FC1C0" w14:textId="7990CD3E" w:rsidR="001802BE" w:rsidRPr="00E31BFF" w:rsidRDefault="001802BE" w:rsidP="00E31BFF">
      <w:pPr>
        <w:spacing w:line="300" w:lineRule="auto"/>
        <w:jc w:val="both"/>
        <w:rPr>
          <w:sz w:val="24"/>
          <w:szCs w:val="24"/>
        </w:rPr>
      </w:pPr>
      <w:r w:rsidRPr="00E31BFF">
        <w:rPr>
          <w:sz w:val="24"/>
          <w:szCs w:val="24"/>
        </w:rPr>
        <w:t xml:space="preserve">• </w:t>
      </w:r>
      <w:r w:rsidR="00DE4070" w:rsidRPr="00E31BFF">
        <w:rPr>
          <w:sz w:val="24"/>
          <w:szCs w:val="24"/>
        </w:rPr>
        <w:t>Koordinatörlük ve Komisyon Görevlendirmeleri</w:t>
      </w:r>
    </w:p>
    <w:p w14:paraId="431EAD66" w14:textId="203BD7D4" w:rsidR="00DE4070" w:rsidRPr="00E31BFF" w:rsidRDefault="001611DF" w:rsidP="00E31BFF">
      <w:pPr>
        <w:spacing w:line="300" w:lineRule="auto"/>
        <w:jc w:val="both"/>
        <w:rPr>
          <w:sz w:val="24"/>
          <w:szCs w:val="24"/>
        </w:rPr>
      </w:pPr>
      <w:hyperlink r:id="rId33" w:history="1">
        <w:r w:rsidR="00DE4070" w:rsidRPr="00E31BFF">
          <w:rPr>
            <w:rStyle w:val="Kpr"/>
            <w:sz w:val="24"/>
            <w:szCs w:val="24"/>
          </w:rPr>
          <w:t>https://akademik.adu.edu.tr/myo/kosk/tr/koordinatorluk-ve-komisyonlar-1213</w:t>
        </w:r>
      </w:hyperlink>
    </w:p>
    <w:p w14:paraId="46DDE20F" w14:textId="77777777" w:rsidR="00DE4070" w:rsidRPr="00E31BFF" w:rsidRDefault="00DE4070" w:rsidP="00E31BFF">
      <w:pPr>
        <w:spacing w:line="300" w:lineRule="auto"/>
        <w:jc w:val="both"/>
        <w:rPr>
          <w:sz w:val="24"/>
          <w:szCs w:val="24"/>
        </w:rPr>
      </w:pPr>
      <w:r w:rsidRPr="00E31BFF">
        <w:rPr>
          <w:sz w:val="24"/>
          <w:szCs w:val="24"/>
        </w:rPr>
        <w:t>• Kalite Değerlendirme Formları</w:t>
      </w:r>
    </w:p>
    <w:p w14:paraId="6B9E1187" w14:textId="22B2A7FB" w:rsidR="00DE4070" w:rsidRPr="00E31BFF" w:rsidRDefault="001611DF" w:rsidP="00E31BFF">
      <w:pPr>
        <w:spacing w:line="300" w:lineRule="auto"/>
        <w:jc w:val="both"/>
        <w:rPr>
          <w:sz w:val="24"/>
          <w:szCs w:val="24"/>
        </w:rPr>
      </w:pPr>
      <w:hyperlink r:id="rId34" w:history="1">
        <w:r w:rsidR="00DE4070" w:rsidRPr="00E31BFF">
          <w:rPr>
            <w:rStyle w:val="Kpr"/>
            <w:sz w:val="24"/>
            <w:szCs w:val="24"/>
          </w:rPr>
          <w:t>https://akademik.adu.edu.tr/myo/kosk/tr/kalite-degerlendirme-formlari-1334</w:t>
        </w:r>
      </w:hyperlink>
    </w:p>
    <w:p w14:paraId="50107315" w14:textId="7A1F0CA4" w:rsidR="00DE4070" w:rsidRPr="00E31BFF" w:rsidRDefault="00DE4070" w:rsidP="00E31BFF">
      <w:pPr>
        <w:spacing w:line="300" w:lineRule="auto"/>
        <w:jc w:val="both"/>
        <w:rPr>
          <w:sz w:val="24"/>
          <w:szCs w:val="24"/>
        </w:rPr>
      </w:pPr>
      <w:r w:rsidRPr="00E31BFF">
        <w:rPr>
          <w:sz w:val="24"/>
          <w:szCs w:val="24"/>
        </w:rPr>
        <w:t>• Genel Talimat Listesi</w:t>
      </w:r>
    </w:p>
    <w:p w14:paraId="1434E4D8" w14:textId="47CFC6E2" w:rsidR="00DE4070" w:rsidRPr="00E31BFF" w:rsidRDefault="001611DF" w:rsidP="00E31BFF">
      <w:pPr>
        <w:spacing w:line="300" w:lineRule="auto"/>
        <w:jc w:val="both"/>
        <w:rPr>
          <w:sz w:val="24"/>
          <w:szCs w:val="24"/>
        </w:rPr>
      </w:pPr>
      <w:hyperlink r:id="rId35" w:history="1">
        <w:r w:rsidR="00DE4070" w:rsidRPr="00E31BFF">
          <w:rPr>
            <w:rStyle w:val="Kpr"/>
            <w:sz w:val="24"/>
            <w:szCs w:val="24"/>
          </w:rPr>
          <w:t>https://akademik.adu.edu.tr/myo/kosk/tr/talimat-listesi-7465</w:t>
        </w:r>
      </w:hyperlink>
    </w:p>
    <w:p w14:paraId="1CBC90BC" w14:textId="3AE048E8" w:rsidR="00DE4070" w:rsidRPr="00E31BFF" w:rsidRDefault="00DE4070" w:rsidP="00E31BFF">
      <w:pPr>
        <w:spacing w:line="300" w:lineRule="auto"/>
        <w:jc w:val="both"/>
        <w:rPr>
          <w:sz w:val="24"/>
          <w:szCs w:val="24"/>
        </w:rPr>
      </w:pPr>
      <w:r w:rsidRPr="00E31BFF">
        <w:rPr>
          <w:sz w:val="24"/>
          <w:szCs w:val="24"/>
        </w:rPr>
        <w:t>• Gıda Laboratuvarları Talimat Listesi</w:t>
      </w:r>
    </w:p>
    <w:p w14:paraId="4959CF43" w14:textId="4051634A" w:rsidR="00DE4070" w:rsidRPr="00E31BFF" w:rsidRDefault="001611DF" w:rsidP="00E31BFF">
      <w:pPr>
        <w:spacing w:line="300" w:lineRule="auto"/>
        <w:jc w:val="both"/>
        <w:rPr>
          <w:sz w:val="24"/>
          <w:szCs w:val="24"/>
        </w:rPr>
      </w:pPr>
      <w:hyperlink r:id="rId36" w:history="1">
        <w:r w:rsidR="00DE4070" w:rsidRPr="00E31BFF">
          <w:rPr>
            <w:rStyle w:val="Kpr"/>
            <w:sz w:val="24"/>
            <w:szCs w:val="24"/>
          </w:rPr>
          <w:t>https://akademik.adu.edu.tr/myo/kosk/tr/talimat-listesi-7465</w:t>
        </w:r>
      </w:hyperlink>
    </w:p>
    <w:p w14:paraId="5972F648" w14:textId="77777777" w:rsidR="00DE4070" w:rsidRPr="00E31BFF" w:rsidRDefault="00DE4070" w:rsidP="00E31BFF">
      <w:pPr>
        <w:spacing w:line="300" w:lineRule="auto"/>
        <w:jc w:val="both"/>
        <w:rPr>
          <w:sz w:val="24"/>
          <w:szCs w:val="24"/>
        </w:rPr>
      </w:pPr>
    </w:p>
    <w:p w14:paraId="688F8342" w14:textId="77777777" w:rsidR="00D5074A" w:rsidRPr="00E31BFF" w:rsidRDefault="00FA4559" w:rsidP="00E31BFF">
      <w:pPr>
        <w:pStyle w:val="Balk3"/>
        <w:numPr>
          <w:ilvl w:val="2"/>
          <w:numId w:val="12"/>
        </w:numPr>
        <w:tabs>
          <w:tab w:val="left" w:pos="755"/>
        </w:tabs>
        <w:spacing w:line="300" w:lineRule="auto"/>
        <w:ind w:left="755" w:hanging="640"/>
        <w:jc w:val="both"/>
      </w:pPr>
      <w:r w:rsidRPr="00E31BFF">
        <w:t>Kamuoyunu</w:t>
      </w:r>
      <w:r w:rsidRPr="00E31BFF">
        <w:rPr>
          <w:spacing w:val="-4"/>
        </w:rPr>
        <w:t xml:space="preserve"> </w:t>
      </w:r>
      <w:r w:rsidRPr="00E31BFF">
        <w:t>bilgilendirme</w:t>
      </w:r>
      <w:r w:rsidRPr="00E31BFF">
        <w:rPr>
          <w:spacing w:val="-3"/>
        </w:rPr>
        <w:t xml:space="preserve"> </w:t>
      </w:r>
      <w:r w:rsidRPr="00E31BFF">
        <w:t>ve</w:t>
      </w:r>
      <w:r w:rsidRPr="00E31BFF">
        <w:rPr>
          <w:spacing w:val="-3"/>
        </w:rPr>
        <w:t xml:space="preserve"> </w:t>
      </w:r>
      <w:r w:rsidRPr="00E31BFF">
        <w:t>hesap</w:t>
      </w:r>
      <w:r w:rsidRPr="00E31BFF">
        <w:rPr>
          <w:spacing w:val="-2"/>
        </w:rPr>
        <w:t xml:space="preserve"> verebilirlik</w:t>
      </w:r>
    </w:p>
    <w:p w14:paraId="64AB6F6A" w14:textId="77777777" w:rsidR="005C6CBA" w:rsidRPr="00E31BFF" w:rsidRDefault="005C6CBA" w:rsidP="00E31BFF">
      <w:pPr>
        <w:pStyle w:val="GvdeMetni"/>
        <w:spacing w:line="300" w:lineRule="auto"/>
        <w:jc w:val="both"/>
      </w:pPr>
    </w:p>
    <w:p w14:paraId="268C4929" w14:textId="6264FDAD" w:rsidR="00D5074A" w:rsidRPr="00E31BFF" w:rsidRDefault="005C6CBA" w:rsidP="00E31BFF">
      <w:pPr>
        <w:pStyle w:val="GvdeMetni"/>
        <w:spacing w:line="300" w:lineRule="auto"/>
        <w:jc w:val="both"/>
      </w:pPr>
      <w:r w:rsidRPr="00E31BFF">
        <w:t xml:space="preserve">Yüksekokul tarafından gerçekleştirilen faaliyetlerin tanıtımı </w:t>
      </w:r>
      <w:r w:rsidR="00284838" w:rsidRPr="00E31BFF">
        <w:t xml:space="preserve">amacıyla üniversite ve okul web </w:t>
      </w:r>
      <w:r w:rsidRPr="00E31BFF">
        <w:t xml:space="preserve">sayfalarında duyurular yapılmakta, broşürler basılmakta ve ilgili paydaşlar ile </w:t>
      </w:r>
      <w:r w:rsidR="00284838" w:rsidRPr="00E31BFF">
        <w:t xml:space="preserve">paylaşılmaktadır. </w:t>
      </w:r>
      <w:r w:rsidRPr="00E31BFF">
        <w:t>Sosyal medya hesaplarından yeni, mevcut ve mezun öğrencilere bilgilendirme yapılmaktadır.</w:t>
      </w:r>
    </w:p>
    <w:p w14:paraId="5764AFC3" w14:textId="77777777" w:rsidR="00C86AAD" w:rsidRPr="00E31BFF" w:rsidRDefault="00C86AAD" w:rsidP="00E31BFF">
      <w:pPr>
        <w:pStyle w:val="GvdeMetni"/>
        <w:spacing w:line="300" w:lineRule="auto"/>
        <w:jc w:val="both"/>
      </w:pPr>
    </w:p>
    <w:p w14:paraId="0F43F12B" w14:textId="26B3B661" w:rsidR="00C86AAD" w:rsidRPr="00E31BFF" w:rsidRDefault="00FA4559" w:rsidP="00E31BFF">
      <w:pPr>
        <w:pStyle w:val="Balk2"/>
        <w:spacing w:line="300" w:lineRule="auto"/>
        <w:ind w:left="108"/>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7F1FBE47" w14:textId="79222994" w:rsidR="005C6CBA" w:rsidRPr="00E31BFF" w:rsidRDefault="00284838" w:rsidP="00E31BFF">
      <w:pPr>
        <w:spacing w:line="300" w:lineRule="auto"/>
        <w:jc w:val="both"/>
        <w:rPr>
          <w:sz w:val="24"/>
          <w:szCs w:val="24"/>
        </w:rPr>
      </w:pPr>
      <w:r w:rsidRPr="00E31BFF">
        <w:rPr>
          <w:sz w:val="24"/>
          <w:szCs w:val="24"/>
        </w:rPr>
        <w:t xml:space="preserve">• </w:t>
      </w:r>
      <w:r w:rsidR="005C6CBA" w:rsidRPr="00E31BFF">
        <w:rPr>
          <w:sz w:val="24"/>
          <w:szCs w:val="24"/>
        </w:rPr>
        <w:t>Anket sorumlusu (A.1.4’te yer verilmiştir.)</w:t>
      </w:r>
    </w:p>
    <w:p w14:paraId="7FD3977C" w14:textId="2BDCF500" w:rsidR="00D5074A" w:rsidRPr="00E31BFF" w:rsidRDefault="00284838" w:rsidP="00E31BFF">
      <w:pPr>
        <w:spacing w:line="300" w:lineRule="auto"/>
        <w:jc w:val="both"/>
        <w:rPr>
          <w:sz w:val="24"/>
          <w:szCs w:val="24"/>
        </w:rPr>
      </w:pPr>
      <w:r w:rsidRPr="00E31BFF">
        <w:rPr>
          <w:sz w:val="24"/>
          <w:szCs w:val="24"/>
        </w:rPr>
        <w:t xml:space="preserve">• </w:t>
      </w:r>
      <w:r w:rsidR="005C6CBA" w:rsidRPr="00E31BFF">
        <w:rPr>
          <w:sz w:val="24"/>
          <w:szCs w:val="24"/>
        </w:rPr>
        <w:t>WEB Sorumlusu (A.1.4’te yer verilmiştir.</w:t>
      </w:r>
      <w:r w:rsidRPr="00E31BFF">
        <w:rPr>
          <w:sz w:val="24"/>
          <w:szCs w:val="24"/>
        </w:rPr>
        <w:t>)</w:t>
      </w:r>
    </w:p>
    <w:p w14:paraId="1AB50E89" w14:textId="77777777" w:rsidR="00284838" w:rsidRPr="00E31BFF" w:rsidRDefault="001611DF" w:rsidP="00E31BFF">
      <w:pPr>
        <w:spacing w:line="300" w:lineRule="auto"/>
        <w:jc w:val="both"/>
        <w:rPr>
          <w:sz w:val="24"/>
          <w:szCs w:val="24"/>
        </w:rPr>
      </w:pPr>
      <w:hyperlink r:id="rId37" w:history="1">
        <w:r w:rsidR="00284838" w:rsidRPr="00E31BFF">
          <w:rPr>
            <w:rStyle w:val="Kpr"/>
            <w:sz w:val="24"/>
            <w:szCs w:val="24"/>
          </w:rPr>
          <w:t>https://akademik.adu.edu.tr/myo/kosk/tr/akademik-personel-gorev-tanimlari-7464</w:t>
        </w:r>
      </w:hyperlink>
    </w:p>
    <w:p w14:paraId="5B3DEC4D" w14:textId="35ACB0DC" w:rsidR="00284838" w:rsidRPr="00E31BFF" w:rsidRDefault="00284838" w:rsidP="00E31BFF">
      <w:pPr>
        <w:spacing w:line="300" w:lineRule="auto"/>
        <w:jc w:val="both"/>
        <w:rPr>
          <w:sz w:val="24"/>
          <w:szCs w:val="24"/>
          <w:highlight w:val="yellow"/>
        </w:rPr>
      </w:pPr>
    </w:p>
    <w:p w14:paraId="61D71E2B" w14:textId="359197E3" w:rsidR="00D5074A" w:rsidRPr="00E31BFF" w:rsidRDefault="00FA4559" w:rsidP="00E31BFF">
      <w:pPr>
        <w:pStyle w:val="Balk2"/>
        <w:tabs>
          <w:tab w:val="left" w:pos="839"/>
        </w:tabs>
        <w:spacing w:line="300" w:lineRule="auto"/>
        <w:jc w:val="both"/>
      </w:pPr>
      <w:r w:rsidRPr="00E31BFF">
        <w:t>A.2.</w:t>
      </w:r>
      <w:r w:rsidRPr="00E31BFF">
        <w:rPr>
          <w:spacing w:val="-4"/>
        </w:rPr>
        <w:t xml:space="preserve"> </w:t>
      </w:r>
      <w:r w:rsidRPr="00E31BFF">
        <w:t>Misyon</w:t>
      </w:r>
      <w:r w:rsidRPr="00E31BFF">
        <w:rPr>
          <w:spacing w:val="-2"/>
        </w:rPr>
        <w:t xml:space="preserve"> </w:t>
      </w:r>
      <w:r w:rsidRPr="00E31BFF">
        <w:t>ve</w:t>
      </w:r>
      <w:r w:rsidRPr="00E31BFF">
        <w:rPr>
          <w:spacing w:val="-2"/>
        </w:rPr>
        <w:t xml:space="preserve"> </w:t>
      </w:r>
      <w:r w:rsidRPr="00E31BFF">
        <w:t>Stratejik</w:t>
      </w:r>
      <w:r w:rsidR="00102B11">
        <w:rPr>
          <w:spacing w:val="-2"/>
        </w:rPr>
        <w:t xml:space="preserve"> Amaçla</w:t>
      </w:r>
    </w:p>
    <w:p w14:paraId="14AD4372" w14:textId="77777777" w:rsidR="00133127" w:rsidRPr="00E31BFF" w:rsidRDefault="00FA4559" w:rsidP="00E31BFF">
      <w:pPr>
        <w:pStyle w:val="Balk3"/>
        <w:numPr>
          <w:ilvl w:val="2"/>
          <w:numId w:val="11"/>
        </w:numPr>
        <w:tabs>
          <w:tab w:val="left" w:pos="755"/>
        </w:tabs>
        <w:spacing w:line="300" w:lineRule="auto"/>
        <w:ind w:left="755" w:hanging="640"/>
        <w:jc w:val="both"/>
        <w:rPr>
          <w:spacing w:val="-1"/>
        </w:rPr>
      </w:pPr>
      <w:r w:rsidRPr="00E31BFF">
        <w:t>Misyon,</w:t>
      </w:r>
      <w:r w:rsidRPr="00E31BFF">
        <w:rPr>
          <w:spacing w:val="-4"/>
        </w:rPr>
        <w:t xml:space="preserve"> </w:t>
      </w:r>
      <w:proofErr w:type="gramStart"/>
      <w:r w:rsidRPr="00E31BFF">
        <w:t>vizyon</w:t>
      </w:r>
      <w:proofErr w:type="gramEnd"/>
      <w:r w:rsidRPr="00E31BFF">
        <w:rPr>
          <w:spacing w:val="-3"/>
        </w:rPr>
        <w:t xml:space="preserve"> </w:t>
      </w:r>
      <w:r w:rsidRPr="00E31BFF">
        <w:t>ve</w:t>
      </w:r>
      <w:r w:rsidRPr="00E31BFF">
        <w:rPr>
          <w:spacing w:val="-1"/>
        </w:rPr>
        <w:t xml:space="preserve"> </w:t>
      </w:r>
      <w:r w:rsidRPr="00E31BFF">
        <w:rPr>
          <w:spacing w:val="-2"/>
        </w:rPr>
        <w:t>politikalar</w:t>
      </w:r>
    </w:p>
    <w:p w14:paraId="56012E80" w14:textId="77777777" w:rsidR="00D5074A" w:rsidRPr="00E31BFF" w:rsidRDefault="00D5074A" w:rsidP="00E31BFF">
      <w:pPr>
        <w:pStyle w:val="ListeParagraf"/>
        <w:tabs>
          <w:tab w:val="left" w:pos="223"/>
        </w:tabs>
        <w:spacing w:line="300" w:lineRule="auto"/>
        <w:ind w:left="223" w:firstLine="0"/>
        <w:jc w:val="both"/>
        <w:rPr>
          <w:spacing w:val="-1"/>
          <w:sz w:val="24"/>
          <w:szCs w:val="24"/>
          <w:highlight w:val="yellow"/>
        </w:rPr>
      </w:pPr>
    </w:p>
    <w:p w14:paraId="612A1297" w14:textId="2C143B0A" w:rsidR="00133127" w:rsidRDefault="00FB692A" w:rsidP="00E31BFF">
      <w:pPr>
        <w:pStyle w:val="ListeParagraf"/>
        <w:tabs>
          <w:tab w:val="left" w:pos="223"/>
        </w:tabs>
        <w:spacing w:line="300" w:lineRule="auto"/>
        <w:ind w:left="223"/>
        <w:jc w:val="both"/>
        <w:rPr>
          <w:sz w:val="24"/>
          <w:szCs w:val="24"/>
        </w:rPr>
      </w:pPr>
      <w:r>
        <w:rPr>
          <w:sz w:val="24"/>
          <w:szCs w:val="24"/>
        </w:rPr>
        <w:t xml:space="preserve">      </w:t>
      </w:r>
      <w:r w:rsidR="00133127" w:rsidRPr="00E31BFF">
        <w:rPr>
          <w:sz w:val="24"/>
          <w:szCs w:val="24"/>
        </w:rPr>
        <w:t xml:space="preserve">Stratejik plan kapsamında stratejik amaçları ve </w:t>
      </w:r>
      <w:r w:rsidR="00A81CC6" w:rsidRPr="00E31BFF">
        <w:rPr>
          <w:sz w:val="24"/>
          <w:szCs w:val="24"/>
        </w:rPr>
        <w:t xml:space="preserve">hedefleri doğrultusunda kurumun tamamında </w:t>
      </w:r>
      <w:r w:rsidR="00133127" w:rsidRPr="00E31BFF">
        <w:rPr>
          <w:sz w:val="24"/>
          <w:szCs w:val="24"/>
        </w:rPr>
        <w:t>yapılan uygulamalar bulunmaktadır ve bu u</w:t>
      </w:r>
      <w:r w:rsidR="00A81CC6" w:rsidRPr="00E31BFF">
        <w:rPr>
          <w:sz w:val="24"/>
          <w:szCs w:val="24"/>
        </w:rPr>
        <w:t xml:space="preserve">ygulamalardan bazı sonuçlar elde </w:t>
      </w:r>
      <w:r w:rsidR="00133127" w:rsidRPr="00E31BFF">
        <w:rPr>
          <w:sz w:val="24"/>
          <w:szCs w:val="24"/>
        </w:rPr>
        <w:t>edilmiştir. Ancak stratejik planın izlenmesi için gerekli mekanizmalar oluşturulmuştur ve/veya stratejik plan ve/veya herhangi bir karar alma sürecinde kullanılmaktadır.</w:t>
      </w:r>
    </w:p>
    <w:p w14:paraId="08A41EC5" w14:textId="77777777" w:rsidR="00062BF9" w:rsidRPr="00E31BFF" w:rsidRDefault="00062BF9" w:rsidP="00E31BFF">
      <w:pPr>
        <w:pStyle w:val="ListeParagraf"/>
        <w:tabs>
          <w:tab w:val="left" w:pos="223"/>
        </w:tabs>
        <w:spacing w:line="300" w:lineRule="auto"/>
        <w:ind w:left="223"/>
        <w:jc w:val="both"/>
        <w:rPr>
          <w:sz w:val="24"/>
          <w:szCs w:val="24"/>
        </w:rPr>
      </w:pPr>
    </w:p>
    <w:p w14:paraId="261820DF" w14:textId="33D6A7EC" w:rsidR="00D5074A" w:rsidRDefault="00FA4559" w:rsidP="00062BF9">
      <w:pPr>
        <w:pStyle w:val="Balk2"/>
        <w:spacing w:line="300" w:lineRule="auto"/>
        <w:ind w:left="108"/>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06B1C1B7" w14:textId="2D212FCC" w:rsidR="00D5074A" w:rsidRPr="00E31BFF" w:rsidRDefault="00133127" w:rsidP="00E31BFF">
      <w:pPr>
        <w:pStyle w:val="ListeParagraf"/>
        <w:numPr>
          <w:ilvl w:val="0"/>
          <w:numId w:val="18"/>
        </w:numPr>
        <w:tabs>
          <w:tab w:val="left" w:pos="839"/>
        </w:tabs>
        <w:spacing w:line="300" w:lineRule="auto"/>
        <w:jc w:val="both"/>
        <w:rPr>
          <w:sz w:val="24"/>
          <w:szCs w:val="24"/>
        </w:rPr>
      </w:pPr>
      <w:r w:rsidRPr="00E31BFF">
        <w:rPr>
          <w:sz w:val="24"/>
          <w:szCs w:val="24"/>
        </w:rPr>
        <w:t>2024 Yılı Strate</w:t>
      </w:r>
      <w:r w:rsidR="006827AF" w:rsidRPr="00E31BFF">
        <w:rPr>
          <w:sz w:val="24"/>
          <w:szCs w:val="24"/>
        </w:rPr>
        <w:t>jik Planının</w:t>
      </w:r>
      <w:r w:rsidRPr="00E31BFF">
        <w:rPr>
          <w:sz w:val="24"/>
          <w:szCs w:val="24"/>
        </w:rPr>
        <w:t xml:space="preserve"> hazırlanması</w:t>
      </w:r>
    </w:p>
    <w:p w14:paraId="6C612D85" w14:textId="730399C5" w:rsidR="00D5074A" w:rsidRPr="00E31BFF" w:rsidRDefault="00133127" w:rsidP="00E31BFF">
      <w:pPr>
        <w:pStyle w:val="ListeParagraf"/>
        <w:numPr>
          <w:ilvl w:val="0"/>
          <w:numId w:val="18"/>
        </w:numPr>
        <w:tabs>
          <w:tab w:val="left" w:pos="840"/>
        </w:tabs>
        <w:spacing w:line="300" w:lineRule="auto"/>
        <w:ind w:right="112"/>
        <w:jc w:val="both"/>
        <w:rPr>
          <w:sz w:val="24"/>
          <w:szCs w:val="24"/>
        </w:rPr>
      </w:pPr>
      <w:r w:rsidRPr="00E31BFF">
        <w:rPr>
          <w:sz w:val="24"/>
          <w:szCs w:val="24"/>
        </w:rPr>
        <w:t>2024 Yılı Birim Faaliyet Raporunun hazırlanması</w:t>
      </w:r>
    </w:p>
    <w:p w14:paraId="37611735" w14:textId="565308CA" w:rsidR="00DD2163" w:rsidRPr="00E31BFF" w:rsidRDefault="001611DF" w:rsidP="00E31BFF">
      <w:pPr>
        <w:tabs>
          <w:tab w:val="left" w:pos="840"/>
        </w:tabs>
        <w:spacing w:line="300" w:lineRule="auto"/>
        <w:ind w:right="112"/>
        <w:jc w:val="both"/>
        <w:rPr>
          <w:sz w:val="24"/>
          <w:szCs w:val="24"/>
        </w:rPr>
      </w:pPr>
      <w:hyperlink r:id="rId38" w:history="1">
        <w:r w:rsidR="00DD2163" w:rsidRPr="00E31BFF">
          <w:rPr>
            <w:rStyle w:val="Kpr"/>
            <w:sz w:val="24"/>
            <w:szCs w:val="24"/>
          </w:rPr>
          <w:t>https://akademik.adu.edu.tr/myo/kosk/tr/birim-faaliyet-raporu-8445</w:t>
        </w:r>
      </w:hyperlink>
    </w:p>
    <w:p w14:paraId="0095420F" w14:textId="15DE1D6C" w:rsidR="00DD2163" w:rsidRPr="00E31BFF" w:rsidRDefault="00DD2163" w:rsidP="00E31BFF">
      <w:pPr>
        <w:tabs>
          <w:tab w:val="left" w:pos="840"/>
        </w:tabs>
        <w:spacing w:line="300" w:lineRule="auto"/>
        <w:ind w:right="112"/>
        <w:jc w:val="both"/>
        <w:rPr>
          <w:sz w:val="24"/>
          <w:szCs w:val="24"/>
        </w:rPr>
      </w:pPr>
    </w:p>
    <w:p w14:paraId="671C2F51" w14:textId="77777777" w:rsidR="00D5074A" w:rsidRPr="00E31BFF" w:rsidRDefault="00FA4559" w:rsidP="00E31BFF">
      <w:pPr>
        <w:pStyle w:val="Balk3"/>
        <w:numPr>
          <w:ilvl w:val="2"/>
          <w:numId w:val="11"/>
        </w:numPr>
        <w:tabs>
          <w:tab w:val="left" w:pos="755"/>
        </w:tabs>
        <w:spacing w:line="300" w:lineRule="auto"/>
        <w:ind w:left="755" w:hanging="640"/>
        <w:jc w:val="both"/>
      </w:pPr>
      <w:r w:rsidRPr="00E31BFF">
        <w:t>Stratejik</w:t>
      </w:r>
      <w:r w:rsidRPr="00E31BFF">
        <w:rPr>
          <w:spacing w:val="-1"/>
        </w:rPr>
        <w:t xml:space="preserve"> </w:t>
      </w:r>
      <w:r w:rsidRPr="00E31BFF">
        <w:t>amaç</w:t>
      </w:r>
      <w:r w:rsidRPr="00E31BFF">
        <w:rPr>
          <w:spacing w:val="-1"/>
        </w:rPr>
        <w:t xml:space="preserve"> </w:t>
      </w:r>
      <w:r w:rsidRPr="00E31BFF">
        <w:t xml:space="preserve">ve </w:t>
      </w:r>
      <w:r w:rsidRPr="00E31BFF">
        <w:rPr>
          <w:spacing w:val="-2"/>
        </w:rPr>
        <w:t>hedefler</w:t>
      </w:r>
    </w:p>
    <w:p w14:paraId="35914312" w14:textId="77777777" w:rsidR="00DD2163" w:rsidRPr="00E31BFF" w:rsidRDefault="00DD2163" w:rsidP="00E31BFF">
      <w:pPr>
        <w:widowControl/>
        <w:adjustRightInd w:val="0"/>
        <w:spacing w:line="300" w:lineRule="auto"/>
        <w:jc w:val="both"/>
        <w:rPr>
          <w:rFonts w:eastAsiaTheme="minorHAnsi"/>
          <w:sz w:val="24"/>
          <w:szCs w:val="24"/>
        </w:rPr>
      </w:pPr>
    </w:p>
    <w:p w14:paraId="76F057B4" w14:textId="2FE181D4" w:rsidR="00133127" w:rsidRPr="00E31BFF" w:rsidRDefault="00133127" w:rsidP="00E31BFF">
      <w:pPr>
        <w:widowControl/>
        <w:adjustRightInd w:val="0"/>
        <w:spacing w:line="300" w:lineRule="auto"/>
        <w:jc w:val="both"/>
        <w:rPr>
          <w:rFonts w:eastAsiaTheme="minorHAnsi"/>
          <w:sz w:val="24"/>
          <w:szCs w:val="24"/>
        </w:rPr>
      </w:pPr>
      <w:r w:rsidRPr="00E31BFF">
        <w:rPr>
          <w:rFonts w:eastAsiaTheme="minorHAnsi"/>
          <w:sz w:val="24"/>
          <w:szCs w:val="24"/>
        </w:rPr>
        <w:lastRenderedPageBreak/>
        <w:t>Kalite güvencesi, eğitim öğretim, araştırma gelişti</w:t>
      </w:r>
      <w:r w:rsidR="00DD2163" w:rsidRPr="00E31BFF">
        <w:rPr>
          <w:rFonts w:eastAsiaTheme="minorHAnsi"/>
          <w:sz w:val="24"/>
          <w:szCs w:val="24"/>
        </w:rPr>
        <w:t xml:space="preserve">rme, toplumsal katkı ve yönetim </w:t>
      </w:r>
      <w:r w:rsidRPr="00E31BFF">
        <w:rPr>
          <w:rFonts w:eastAsiaTheme="minorHAnsi"/>
          <w:sz w:val="24"/>
          <w:szCs w:val="24"/>
        </w:rPr>
        <w:t>sistemi politikaları Meslek yüksekokulumuz kalite politikas</w:t>
      </w:r>
      <w:r w:rsidR="00DD2163" w:rsidRPr="00E31BFF">
        <w:rPr>
          <w:rFonts w:eastAsiaTheme="minorHAnsi"/>
          <w:sz w:val="24"/>
          <w:szCs w:val="24"/>
        </w:rPr>
        <w:t xml:space="preserve">ı, “öğrenci odaklı” bir yönetim </w:t>
      </w:r>
      <w:r w:rsidRPr="00E31BFF">
        <w:rPr>
          <w:rFonts w:eastAsiaTheme="minorHAnsi"/>
          <w:sz w:val="24"/>
          <w:szCs w:val="24"/>
        </w:rPr>
        <w:t>anlayışı benimsenmektedir. Hem akademik personel hem de idari personel “Öğrenci odaklı” bir yönetim anlayışına bağlı olarak tutum ve davranışlar sergilemektedirler. Sorun çıkaran değil, sorun çözen yaklaşım ön plandadır. Kalite komisyonunu yetki, görev ve sorumlulukları kapsamında çalışmalarını kapsayıcı ve katılımcı bir yaklaşımla şeffaf olarak yürütmektedir. Ancak bu uygulamalar kurumdaki bütüncül kalite yönetimi kapsamında yürütülmemektedir ve uygulamaların sonuçları izlenmemektedir (2019). 2020 yılı içerisinde Kalite yöne</w:t>
      </w:r>
      <w:r w:rsidR="00DD2163" w:rsidRPr="00E31BFF">
        <w:rPr>
          <w:rFonts w:eastAsiaTheme="minorHAnsi"/>
          <w:sz w:val="24"/>
          <w:szCs w:val="24"/>
        </w:rPr>
        <w:t>tim sistemi birim sorumluları tarafından oluşturulmuş komisyon ile</w:t>
      </w:r>
      <w:r w:rsidRPr="00E31BFF">
        <w:rPr>
          <w:rFonts w:eastAsiaTheme="minorHAnsi"/>
          <w:sz w:val="24"/>
          <w:szCs w:val="24"/>
        </w:rPr>
        <w:t xml:space="preserve"> faaliyetler sürdürülmektedir.</w:t>
      </w:r>
    </w:p>
    <w:p w14:paraId="7D61792A" w14:textId="77777777" w:rsidR="00133127" w:rsidRPr="00E31BFF" w:rsidRDefault="00133127" w:rsidP="00E31BFF">
      <w:pPr>
        <w:widowControl/>
        <w:adjustRightInd w:val="0"/>
        <w:spacing w:line="300" w:lineRule="auto"/>
        <w:jc w:val="both"/>
        <w:rPr>
          <w:rFonts w:eastAsiaTheme="minorHAnsi"/>
          <w:sz w:val="24"/>
          <w:szCs w:val="24"/>
        </w:rPr>
      </w:pPr>
    </w:p>
    <w:p w14:paraId="1F724C4D" w14:textId="5F2CF575"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41C4FEEA" w14:textId="77777777" w:rsidR="00DD2163" w:rsidRPr="00E31BFF" w:rsidRDefault="00542547" w:rsidP="00E31BFF">
      <w:pPr>
        <w:pStyle w:val="GvdeMetni"/>
        <w:numPr>
          <w:ilvl w:val="0"/>
          <w:numId w:val="19"/>
        </w:numPr>
        <w:spacing w:line="300" w:lineRule="auto"/>
        <w:jc w:val="both"/>
      </w:pPr>
      <w:r w:rsidRPr="00E31BFF">
        <w:t>2024</w:t>
      </w:r>
      <w:r w:rsidR="00DD2163" w:rsidRPr="00E31BFF">
        <w:t xml:space="preserve"> Yılı içerisinde ö</w:t>
      </w:r>
      <w:r w:rsidR="00133127" w:rsidRPr="00E31BFF">
        <w:t>ğrencilerimize yönelik yapılan etkinlikler</w:t>
      </w:r>
    </w:p>
    <w:p w14:paraId="55A2821E" w14:textId="4AA1F1C5" w:rsidR="00133127" w:rsidRPr="00E31BFF" w:rsidRDefault="001611DF" w:rsidP="00E31BFF">
      <w:pPr>
        <w:pStyle w:val="GvdeMetni"/>
        <w:spacing w:line="300" w:lineRule="auto"/>
        <w:ind w:left="720"/>
        <w:jc w:val="both"/>
      </w:pPr>
      <w:hyperlink r:id="rId39" w:history="1">
        <w:r w:rsidR="00133127" w:rsidRPr="00E31BFF">
          <w:rPr>
            <w:rStyle w:val="Kpr"/>
          </w:rPr>
          <w:t>https://akademik.adu.edu.tr/myo/kosk/news.asp</w:t>
        </w:r>
      </w:hyperlink>
    </w:p>
    <w:p w14:paraId="566697D5" w14:textId="77777777" w:rsidR="00133127" w:rsidRPr="00E31BFF" w:rsidRDefault="00133127" w:rsidP="00E31BFF">
      <w:pPr>
        <w:pStyle w:val="GvdeMetni"/>
        <w:spacing w:line="300" w:lineRule="auto"/>
        <w:ind w:left="360"/>
        <w:jc w:val="both"/>
      </w:pPr>
    </w:p>
    <w:p w14:paraId="38DBA58A" w14:textId="77777777" w:rsidR="00D5074A" w:rsidRPr="00E31BFF" w:rsidRDefault="00FA4559" w:rsidP="00E31BFF">
      <w:pPr>
        <w:pStyle w:val="Balk3"/>
        <w:numPr>
          <w:ilvl w:val="2"/>
          <w:numId w:val="11"/>
        </w:numPr>
        <w:tabs>
          <w:tab w:val="left" w:pos="888"/>
        </w:tabs>
        <w:spacing w:line="300" w:lineRule="auto"/>
        <w:ind w:left="888" w:hanging="640"/>
        <w:jc w:val="both"/>
      </w:pPr>
      <w:r w:rsidRPr="00E31BFF">
        <w:t>Performans</w:t>
      </w:r>
      <w:r w:rsidRPr="00E31BFF">
        <w:rPr>
          <w:spacing w:val="-10"/>
        </w:rPr>
        <w:t xml:space="preserve"> </w:t>
      </w:r>
      <w:r w:rsidRPr="00E31BFF">
        <w:rPr>
          <w:spacing w:val="-2"/>
        </w:rPr>
        <w:t>yönetimi</w:t>
      </w:r>
    </w:p>
    <w:p w14:paraId="5D6A6CD5" w14:textId="77777777" w:rsidR="00D5074A" w:rsidRPr="00E31BFF" w:rsidRDefault="00D5074A" w:rsidP="00E31BFF">
      <w:pPr>
        <w:pStyle w:val="GvdeMetni"/>
        <w:spacing w:line="300" w:lineRule="auto"/>
        <w:jc w:val="both"/>
        <w:rPr>
          <w:b/>
          <w:i/>
        </w:rPr>
      </w:pPr>
    </w:p>
    <w:p w14:paraId="22B45F9E" w14:textId="6B2FF490" w:rsidR="00D5074A" w:rsidRPr="00E31BFF" w:rsidRDefault="00D54B46"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Köşk </w:t>
      </w:r>
      <w:proofErr w:type="spellStart"/>
      <w:r w:rsidRPr="00E31BFF">
        <w:rPr>
          <w:rFonts w:eastAsiaTheme="minorHAnsi"/>
          <w:sz w:val="24"/>
          <w:szCs w:val="24"/>
        </w:rPr>
        <w:t>MYO’</w:t>
      </w:r>
      <w:r w:rsidR="0027706D" w:rsidRPr="00E31BFF">
        <w:rPr>
          <w:rFonts w:eastAsiaTheme="minorHAnsi"/>
          <w:sz w:val="24"/>
          <w:szCs w:val="24"/>
        </w:rPr>
        <w:t>da</w:t>
      </w:r>
      <w:proofErr w:type="spellEnd"/>
      <w:r w:rsidR="0027706D" w:rsidRPr="00E31BFF">
        <w:rPr>
          <w:rFonts w:eastAsiaTheme="minorHAnsi"/>
          <w:sz w:val="24"/>
          <w:szCs w:val="24"/>
        </w:rPr>
        <w:t xml:space="preserve"> ku</w:t>
      </w:r>
      <w:r w:rsidRPr="00E31BFF">
        <w:rPr>
          <w:rFonts w:eastAsiaTheme="minorHAnsi"/>
          <w:sz w:val="24"/>
          <w:szCs w:val="24"/>
        </w:rPr>
        <w:t>r</w:t>
      </w:r>
      <w:r w:rsidR="0027706D" w:rsidRPr="00E31BFF">
        <w:rPr>
          <w:rFonts w:eastAsiaTheme="minorHAnsi"/>
          <w:sz w:val="24"/>
          <w:szCs w:val="24"/>
        </w:rPr>
        <w:t>umsal hafıza ve birim kültürünün sürekliliği kapsamında</w:t>
      </w:r>
      <w:r w:rsidRPr="00E31BFF">
        <w:rPr>
          <w:rFonts w:eastAsiaTheme="minorHAnsi"/>
          <w:sz w:val="24"/>
          <w:szCs w:val="24"/>
        </w:rPr>
        <w:t xml:space="preserve"> </w:t>
      </w:r>
      <w:proofErr w:type="gramStart"/>
      <w:r w:rsidR="0027706D" w:rsidRPr="00E31BFF">
        <w:rPr>
          <w:rFonts w:eastAsiaTheme="minorHAnsi"/>
          <w:sz w:val="24"/>
          <w:szCs w:val="24"/>
        </w:rPr>
        <w:t>vekaletler</w:t>
      </w:r>
      <w:proofErr w:type="gramEnd"/>
      <w:r w:rsidR="0027706D" w:rsidRPr="00E31BFF">
        <w:rPr>
          <w:rFonts w:eastAsiaTheme="minorHAnsi"/>
          <w:sz w:val="24"/>
          <w:szCs w:val="24"/>
        </w:rPr>
        <w:t xml:space="preserve"> bırakıldığı zaman ilgili personel işleri yapabilecek donanımdadır. Bu kapsamda sürekli olarak bilgi paylaşımı yapılmaktadır. Ayrıca belirli periyodlarda toplantı düzenlenmektedir. Köşk </w:t>
      </w:r>
      <w:proofErr w:type="spellStart"/>
      <w:r w:rsidR="0027706D" w:rsidRPr="00E31BFF">
        <w:rPr>
          <w:rFonts w:eastAsiaTheme="minorHAnsi"/>
          <w:sz w:val="24"/>
          <w:szCs w:val="24"/>
        </w:rPr>
        <w:t>MYO’nda</w:t>
      </w:r>
      <w:proofErr w:type="spellEnd"/>
      <w:r w:rsidR="0027706D" w:rsidRPr="00E31BFF">
        <w:rPr>
          <w:rFonts w:eastAsiaTheme="minorHAnsi"/>
          <w:sz w:val="24"/>
          <w:szCs w:val="24"/>
        </w:rPr>
        <w:t xml:space="preserve"> performans göstergeleri hem akademik hem de öğrencilerimiz artış eğilimindedir. Bu artışlar, birim fa</w:t>
      </w:r>
      <w:r w:rsidRPr="00E31BFF">
        <w:rPr>
          <w:rFonts w:eastAsiaTheme="minorHAnsi"/>
          <w:sz w:val="24"/>
          <w:szCs w:val="24"/>
        </w:rPr>
        <w:t xml:space="preserve">aliyet raporunda sayısal olarak </w:t>
      </w:r>
      <w:r w:rsidR="0027706D" w:rsidRPr="00E31BFF">
        <w:rPr>
          <w:rFonts w:eastAsiaTheme="minorHAnsi"/>
          <w:sz w:val="24"/>
          <w:szCs w:val="24"/>
        </w:rPr>
        <w:t>gözlemlenmektedir.</w:t>
      </w:r>
    </w:p>
    <w:p w14:paraId="7CC4F734" w14:textId="77777777" w:rsidR="00D5074A" w:rsidRPr="00E31BFF" w:rsidRDefault="00D5074A" w:rsidP="00E31BFF">
      <w:pPr>
        <w:pStyle w:val="GvdeMetni"/>
        <w:spacing w:line="300" w:lineRule="auto"/>
        <w:jc w:val="both"/>
      </w:pPr>
    </w:p>
    <w:p w14:paraId="2B4C78AF" w14:textId="0446447C"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6FDBBA9E" w14:textId="77777777" w:rsidR="00062BF9" w:rsidRDefault="00542547" w:rsidP="00062BF9">
      <w:pPr>
        <w:pStyle w:val="GvdeMetni"/>
        <w:numPr>
          <w:ilvl w:val="0"/>
          <w:numId w:val="26"/>
        </w:numPr>
        <w:spacing w:line="300" w:lineRule="auto"/>
        <w:jc w:val="both"/>
      </w:pPr>
      <w:r w:rsidRPr="00E31BFF">
        <w:t>Aydın Adnan Menderes Üniversitesi Köşk Mes</w:t>
      </w:r>
      <w:r w:rsidR="00B16B7B" w:rsidRPr="00E31BFF">
        <w:t>lek Yüksekokulu</w:t>
      </w:r>
    </w:p>
    <w:p w14:paraId="37CB4285" w14:textId="32227B2A" w:rsidR="00B16B7B" w:rsidRPr="00E31BFF" w:rsidRDefault="00062BF9" w:rsidP="00062BF9">
      <w:pPr>
        <w:pStyle w:val="GvdeMetni"/>
        <w:spacing w:line="300" w:lineRule="auto"/>
        <w:ind w:left="360"/>
        <w:jc w:val="both"/>
      </w:pPr>
      <w:r>
        <w:t>2024 Yılı Birim Faaliyet</w:t>
      </w:r>
      <w:r w:rsidR="00542547" w:rsidRPr="00E31BFF">
        <w:t xml:space="preserve"> Raporu </w:t>
      </w:r>
      <w:r w:rsidR="00B16B7B" w:rsidRPr="00E31BFF">
        <w:t xml:space="preserve">ve </w:t>
      </w:r>
      <w:r w:rsidR="006827AF" w:rsidRPr="00E31BFF">
        <w:t>2024 Yılı Birim Stratejik Planı</w:t>
      </w:r>
      <w:r w:rsidR="00542547" w:rsidRPr="00E31BFF">
        <w:t xml:space="preserve"> (A2.1’de verilmiştir)</w:t>
      </w:r>
    </w:p>
    <w:p w14:paraId="10386F99" w14:textId="21DD09BC" w:rsidR="00B16B7B" w:rsidRPr="00E31BFF" w:rsidRDefault="00B16B7B" w:rsidP="00062BF9">
      <w:pPr>
        <w:pStyle w:val="GvdeMetni"/>
        <w:numPr>
          <w:ilvl w:val="0"/>
          <w:numId w:val="26"/>
        </w:numPr>
        <w:spacing w:line="300" w:lineRule="auto"/>
        <w:jc w:val="both"/>
      </w:pPr>
      <w:r w:rsidRPr="00E31BFF">
        <w:t>2024 Yılı içerisinde öğrencilerimize yönelik yapılan etkinlikler</w:t>
      </w:r>
    </w:p>
    <w:p w14:paraId="601E05F7" w14:textId="77777777" w:rsidR="00B16B7B" w:rsidRPr="00E31BFF" w:rsidRDefault="001611DF" w:rsidP="00E31BFF">
      <w:pPr>
        <w:pStyle w:val="GvdeMetni"/>
        <w:spacing w:line="300" w:lineRule="auto"/>
        <w:ind w:left="720"/>
        <w:jc w:val="both"/>
      </w:pPr>
      <w:hyperlink r:id="rId40" w:history="1">
        <w:r w:rsidR="00B16B7B" w:rsidRPr="00E31BFF">
          <w:rPr>
            <w:rStyle w:val="Kpr"/>
          </w:rPr>
          <w:t>https://akademik.adu.edu.tr/myo/kosk/news.asp</w:t>
        </w:r>
      </w:hyperlink>
    </w:p>
    <w:p w14:paraId="1F2A7998" w14:textId="77777777" w:rsidR="00BD3DDB" w:rsidRPr="00E31BFF" w:rsidRDefault="00BD3DDB" w:rsidP="00E31BFF">
      <w:pPr>
        <w:pStyle w:val="Balk2"/>
        <w:tabs>
          <w:tab w:val="left" w:pos="839"/>
        </w:tabs>
        <w:spacing w:line="300" w:lineRule="auto"/>
        <w:ind w:left="0"/>
        <w:jc w:val="both"/>
      </w:pPr>
    </w:p>
    <w:p w14:paraId="427CF0F8" w14:textId="2A768073" w:rsidR="00D5074A" w:rsidRPr="00E31BFF" w:rsidRDefault="00FA4559" w:rsidP="00E31BFF">
      <w:pPr>
        <w:pStyle w:val="Balk2"/>
        <w:tabs>
          <w:tab w:val="left" w:pos="839"/>
        </w:tabs>
        <w:spacing w:line="300" w:lineRule="auto"/>
        <w:ind w:left="0"/>
        <w:jc w:val="both"/>
        <w:rPr>
          <w:spacing w:val="-2"/>
        </w:rPr>
      </w:pPr>
      <w:r w:rsidRPr="00E31BFF">
        <w:t xml:space="preserve">A.3. Yönetim </w:t>
      </w:r>
      <w:r w:rsidRPr="00E31BFF">
        <w:rPr>
          <w:spacing w:val="-2"/>
        </w:rPr>
        <w:t>Sistemleri</w:t>
      </w:r>
    </w:p>
    <w:p w14:paraId="343FED36" w14:textId="77777777" w:rsidR="005D1135" w:rsidRPr="00E31BFF" w:rsidRDefault="005D1135" w:rsidP="00E31BFF">
      <w:pPr>
        <w:pStyle w:val="Balk2"/>
        <w:tabs>
          <w:tab w:val="left" w:pos="839"/>
        </w:tabs>
        <w:spacing w:line="300" w:lineRule="auto"/>
        <w:ind w:left="0"/>
        <w:jc w:val="both"/>
      </w:pPr>
    </w:p>
    <w:p w14:paraId="37B2ABB5" w14:textId="39E62594" w:rsidR="00D5074A" w:rsidRPr="00E31BFF" w:rsidRDefault="00B86103" w:rsidP="00E31BFF">
      <w:pPr>
        <w:spacing w:line="300" w:lineRule="auto"/>
        <w:jc w:val="both"/>
        <w:rPr>
          <w:sz w:val="24"/>
          <w:szCs w:val="24"/>
        </w:rPr>
      </w:pPr>
      <w:r w:rsidRPr="00E31BFF">
        <w:rPr>
          <w:sz w:val="24"/>
          <w:szCs w:val="24"/>
        </w:rPr>
        <w:t>Birim, stratejik hedeflerine ulaşmayı nitelik v</w:t>
      </w:r>
      <w:r w:rsidR="005D1135" w:rsidRPr="00E31BFF">
        <w:rPr>
          <w:sz w:val="24"/>
          <w:szCs w:val="24"/>
        </w:rPr>
        <w:t xml:space="preserve">e nicelik olarak güvence altına </w:t>
      </w:r>
      <w:r w:rsidRPr="00E31BFF">
        <w:rPr>
          <w:sz w:val="24"/>
          <w:szCs w:val="24"/>
        </w:rPr>
        <w:t>almak amacıyla mali, beşerî ve bilgi kaynakları ile süreçle</w:t>
      </w:r>
      <w:r w:rsidR="005D1135" w:rsidRPr="00E31BFF">
        <w:rPr>
          <w:sz w:val="24"/>
          <w:szCs w:val="24"/>
        </w:rPr>
        <w:t xml:space="preserve">rini yönetmek üzere bir sisteme </w:t>
      </w:r>
      <w:r w:rsidRPr="00E31BFF">
        <w:rPr>
          <w:sz w:val="24"/>
          <w:szCs w:val="24"/>
        </w:rPr>
        <w:t>sahip olmalıdır.</w:t>
      </w:r>
    </w:p>
    <w:p w14:paraId="54D74EC3" w14:textId="00C3B570" w:rsidR="00C94519" w:rsidRPr="00E31BFF" w:rsidRDefault="00C94519" w:rsidP="00E31BFF">
      <w:pPr>
        <w:spacing w:line="300" w:lineRule="auto"/>
        <w:jc w:val="both"/>
        <w:rPr>
          <w:sz w:val="24"/>
          <w:szCs w:val="24"/>
        </w:rPr>
      </w:pPr>
    </w:p>
    <w:p w14:paraId="5C72154B" w14:textId="77777777" w:rsidR="00D5074A" w:rsidRPr="00E31BFF" w:rsidRDefault="00FA4559" w:rsidP="00E31BFF">
      <w:pPr>
        <w:pStyle w:val="Balk3"/>
        <w:numPr>
          <w:ilvl w:val="2"/>
          <w:numId w:val="10"/>
        </w:numPr>
        <w:tabs>
          <w:tab w:val="left" w:pos="755"/>
        </w:tabs>
        <w:spacing w:line="300" w:lineRule="auto"/>
        <w:ind w:left="755" w:hanging="640"/>
        <w:jc w:val="both"/>
      </w:pPr>
      <w:r w:rsidRPr="00E31BFF">
        <w:t>Bilgi</w:t>
      </w:r>
      <w:r w:rsidRPr="00E31BFF">
        <w:rPr>
          <w:spacing w:val="-2"/>
        </w:rPr>
        <w:t xml:space="preserve"> </w:t>
      </w:r>
      <w:r w:rsidRPr="00E31BFF">
        <w:t>yönetim</w:t>
      </w:r>
      <w:r w:rsidRPr="00E31BFF">
        <w:rPr>
          <w:spacing w:val="-1"/>
        </w:rPr>
        <w:t xml:space="preserve"> </w:t>
      </w:r>
      <w:r w:rsidRPr="00E31BFF">
        <w:rPr>
          <w:spacing w:val="-2"/>
        </w:rPr>
        <w:t>sistemi</w:t>
      </w:r>
    </w:p>
    <w:p w14:paraId="7CC542E0" w14:textId="77777777" w:rsidR="00FB692A" w:rsidRDefault="00FB692A" w:rsidP="00E31BFF">
      <w:pPr>
        <w:pStyle w:val="Balk2"/>
        <w:spacing w:line="300" w:lineRule="auto"/>
        <w:jc w:val="both"/>
        <w:rPr>
          <w:b w:val="0"/>
        </w:rPr>
      </w:pPr>
    </w:p>
    <w:p w14:paraId="1FA7D695" w14:textId="38ADC0AB" w:rsidR="00B86103" w:rsidRDefault="00B86103" w:rsidP="00E31BFF">
      <w:pPr>
        <w:pStyle w:val="Balk2"/>
        <w:spacing w:line="300" w:lineRule="auto"/>
        <w:jc w:val="both"/>
        <w:rPr>
          <w:b w:val="0"/>
        </w:rPr>
      </w:pPr>
      <w:r w:rsidRPr="00E31BFF">
        <w:rPr>
          <w:b w:val="0"/>
        </w:rPr>
        <w:t xml:space="preserve">Meslek yüksekokulunda kurumsal bilginin edinimi, saklanması ve kullanılmasına destek olarak kullanılan bilgi yönetim sistemleri bulunmaktadır. Birbirleri ile </w:t>
      </w:r>
      <w:proofErr w:type="gramStart"/>
      <w:r w:rsidRPr="00E31BFF">
        <w:rPr>
          <w:b w:val="0"/>
        </w:rPr>
        <w:t>entegre</w:t>
      </w:r>
      <w:proofErr w:type="gramEnd"/>
      <w:r w:rsidRPr="00E31BFF">
        <w:rPr>
          <w:b w:val="0"/>
        </w:rPr>
        <w:t xml:space="preserve"> değillerdir ve veri analizi tam mümkün değildir.</w:t>
      </w:r>
    </w:p>
    <w:p w14:paraId="0892D3D3" w14:textId="77777777" w:rsidR="00315706" w:rsidRPr="00E31BFF" w:rsidRDefault="00315706" w:rsidP="00E31BFF">
      <w:pPr>
        <w:pStyle w:val="Balk2"/>
        <w:spacing w:line="300" w:lineRule="auto"/>
        <w:jc w:val="both"/>
        <w:rPr>
          <w:b w:val="0"/>
        </w:rPr>
      </w:pPr>
    </w:p>
    <w:p w14:paraId="04DFE108" w14:textId="77777777" w:rsidR="00D5074A" w:rsidRPr="00E31BFF" w:rsidRDefault="00FA4559" w:rsidP="00E31BFF">
      <w:pPr>
        <w:pStyle w:val="Balk2"/>
        <w:spacing w:line="300" w:lineRule="auto"/>
        <w:jc w:val="both"/>
      </w:pPr>
      <w:r w:rsidRPr="00E31BFF">
        <w:rPr>
          <w:u w:val="single"/>
        </w:rPr>
        <w:t>Örnek</w:t>
      </w:r>
      <w:r w:rsidRPr="00E31BFF">
        <w:rPr>
          <w:spacing w:val="-5"/>
          <w:u w:val="single"/>
        </w:rPr>
        <w:t xml:space="preserve"> </w:t>
      </w:r>
      <w:r w:rsidRPr="00E31BFF">
        <w:rPr>
          <w:spacing w:val="-2"/>
          <w:u w:val="single"/>
        </w:rPr>
        <w:t>Kanıtlar:</w:t>
      </w:r>
    </w:p>
    <w:p w14:paraId="1BC8ADA6" w14:textId="5D4BB115" w:rsidR="00B86103" w:rsidRPr="00E31BFF" w:rsidRDefault="00B86103" w:rsidP="00E31BFF">
      <w:pPr>
        <w:pStyle w:val="ListeParagraf"/>
        <w:numPr>
          <w:ilvl w:val="0"/>
          <w:numId w:val="19"/>
        </w:numPr>
        <w:tabs>
          <w:tab w:val="left" w:pos="1316"/>
        </w:tabs>
        <w:spacing w:line="300" w:lineRule="auto"/>
        <w:ind w:right="112"/>
        <w:jc w:val="both"/>
        <w:rPr>
          <w:sz w:val="24"/>
          <w:szCs w:val="24"/>
        </w:rPr>
      </w:pPr>
      <w:r w:rsidRPr="00E31BFF">
        <w:rPr>
          <w:sz w:val="24"/>
          <w:szCs w:val="24"/>
        </w:rPr>
        <w:lastRenderedPageBreak/>
        <w:t>Öğrenci bilgi sistemi (OBİS) (</w:t>
      </w:r>
      <w:hyperlink r:id="rId41" w:history="1">
        <w:r w:rsidRPr="00E31BFF">
          <w:rPr>
            <w:rStyle w:val="Kpr"/>
            <w:sz w:val="24"/>
            <w:szCs w:val="24"/>
          </w:rPr>
          <w:t>https://obis.adu.edu.tr/GIRIS?ReturnUrl=%2f</w:t>
        </w:r>
      </w:hyperlink>
      <w:r w:rsidRPr="00E31BFF">
        <w:rPr>
          <w:sz w:val="24"/>
          <w:szCs w:val="24"/>
        </w:rPr>
        <w:t>)</w:t>
      </w:r>
    </w:p>
    <w:p w14:paraId="7CBA868D" w14:textId="77777777" w:rsidR="00B86103" w:rsidRPr="00E31BFF" w:rsidRDefault="00B86103" w:rsidP="00E31BFF">
      <w:pPr>
        <w:pStyle w:val="ListeParagraf"/>
        <w:numPr>
          <w:ilvl w:val="0"/>
          <w:numId w:val="19"/>
        </w:numPr>
        <w:tabs>
          <w:tab w:val="left" w:pos="1316"/>
        </w:tabs>
        <w:spacing w:line="300" w:lineRule="auto"/>
        <w:ind w:right="113"/>
        <w:jc w:val="both"/>
        <w:rPr>
          <w:sz w:val="24"/>
          <w:szCs w:val="24"/>
        </w:rPr>
      </w:pPr>
      <w:r w:rsidRPr="00E31BFF">
        <w:rPr>
          <w:sz w:val="24"/>
          <w:szCs w:val="24"/>
        </w:rPr>
        <w:t>Elektronik belge yönetim sistemi (</w:t>
      </w:r>
      <w:hyperlink r:id="rId42" w:history="1">
        <w:r w:rsidRPr="00E31BFF">
          <w:rPr>
            <w:rStyle w:val="Kpr"/>
            <w:sz w:val="24"/>
            <w:szCs w:val="24"/>
          </w:rPr>
          <w:t>https://ebys.adu.edu.tr/enVision/Login.aspx</w:t>
        </w:r>
      </w:hyperlink>
      <w:r w:rsidRPr="00E31BFF">
        <w:rPr>
          <w:sz w:val="24"/>
          <w:szCs w:val="24"/>
        </w:rPr>
        <w:t>)</w:t>
      </w:r>
    </w:p>
    <w:p w14:paraId="2659E84C" w14:textId="15858003" w:rsidR="00B86103" w:rsidRPr="00E31BFF" w:rsidRDefault="00B86103" w:rsidP="00E31BFF">
      <w:pPr>
        <w:pStyle w:val="ListeParagraf"/>
        <w:numPr>
          <w:ilvl w:val="0"/>
          <w:numId w:val="19"/>
        </w:numPr>
        <w:tabs>
          <w:tab w:val="left" w:pos="1316"/>
        </w:tabs>
        <w:spacing w:line="300" w:lineRule="auto"/>
        <w:ind w:right="113"/>
        <w:jc w:val="both"/>
        <w:rPr>
          <w:sz w:val="24"/>
          <w:szCs w:val="24"/>
        </w:rPr>
      </w:pPr>
      <w:r w:rsidRPr="00E31BFF">
        <w:rPr>
          <w:spacing w:val="-2"/>
          <w:sz w:val="24"/>
          <w:szCs w:val="24"/>
        </w:rPr>
        <w:t xml:space="preserve">Resmî yazışmalarda uygulanacak </w:t>
      </w:r>
      <w:r w:rsidR="005D1135" w:rsidRPr="00E31BFF">
        <w:rPr>
          <w:spacing w:val="-2"/>
          <w:sz w:val="24"/>
          <w:szCs w:val="24"/>
        </w:rPr>
        <w:t>usul ve esaslar hakkında yönetmelik (</w:t>
      </w:r>
      <w:hyperlink r:id="rId43" w:history="1">
        <w:r w:rsidR="005D1135" w:rsidRPr="00E31BFF">
          <w:rPr>
            <w:rStyle w:val="Kpr"/>
            <w:spacing w:val="-2"/>
            <w:sz w:val="24"/>
            <w:szCs w:val="24"/>
          </w:rPr>
          <w:t>https://idari.adu.edu.tr/subemudurlugu/yaziisleri/default.asp?idx=343034</w:t>
        </w:r>
      </w:hyperlink>
      <w:r w:rsidR="005D1135" w:rsidRPr="00E31BFF">
        <w:rPr>
          <w:spacing w:val="-2"/>
          <w:sz w:val="24"/>
          <w:szCs w:val="24"/>
        </w:rPr>
        <w:t>)</w:t>
      </w:r>
    </w:p>
    <w:p w14:paraId="3D8CA06C" w14:textId="3A612996" w:rsidR="00BD3DDB" w:rsidRDefault="00BD3DDB" w:rsidP="00E31BFF">
      <w:pPr>
        <w:tabs>
          <w:tab w:val="left" w:pos="1316"/>
        </w:tabs>
        <w:spacing w:line="300" w:lineRule="auto"/>
        <w:ind w:right="113"/>
        <w:jc w:val="both"/>
        <w:rPr>
          <w:sz w:val="24"/>
          <w:szCs w:val="24"/>
        </w:rPr>
      </w:pPr>
    </w:p>
    <w:p w14:paraId="3C852121" w14:textId="77777777" w:rsidR="00FB692A" w:rsidRPr="00E31BFF" w:rsidRDefault="00FB692A" w:rsidP="00E31BFF">
      <w:pPr>
        <w:tabs>
          <w:tab w:val="left" w:pos="1316"/>
        </w:tabs>
        <w:spacing w:line="300" w:lineRule="auto"/>
        <w:ind w:right="113"/>
        <w:jc w:val="both"/>
        <w:rPr>
          <w:sz w:val="24"/>
          <w:szCs w:val="24"/>
        </w:rPr>
      </w:pPr>
    </w:p>
    <w:p w14:paraId="62316142" w14:textId="384E2C4E" w:rsidR="00D5074A" w:rsidRPr="00FB692A" w:rsidRDefault="00FA4559" w:rsidP="00E31BFF">
      <w:pPr>
        <w:pStyle w:val="Balk3"/>
        <w:numPr>
          <w:ilvl w:val="2"/>
          <w:numId w:val="10"/>
        </w:numPr>
        <w:tabs>
          <w:tab w:val="left" w:pos="755"/>
        </w:tabs>
        <w:spacing w:line="300" w:lineRule="auto"/>
        <w:ind w:left="755" w:hanging="640"/>
        <w:jc w:val="both"/>
      </w:pPr>
      <w:r w:rsidRPr="00E31BFF">
        <w:t>İnsan</w:t>
      </w:r>
      <w:r w:rsidRPr="00E31BFF">
        <w:rPr>
          <w:spacing w:val="-3"/>
        </w:rPr>
        <w:t xml:space="preserve"> </w:t>
      </w:r>
      <w:r w:rsidRPr="00E31BFF">
        <w:t>kaynakları</w:t>
      </w:r>
      <w:r w:rsidRPr="00E31BFF">
        <w:rPr>
          <w:spacing w:val="-3"/>
        </w:rPr>
        <w:t xml:space="preserve"> </w:t>
      </w:r>
      <w:r w:rsidRPr="00E31BFF">
        <w:rPr>
          <w:spacing w:val="-2"/>
        </w:rPr>
        <w:t>yönetimi</w:t>
      </w:r>
    </w:p>
    <w:p w14:paraId="2A068115" w14:textId="77777777" w:rsidR="00FB692A" w:rsidRPr="00E31BFF" w:rsidRDefault="00FB692A" w:rsidP="00FB692A">
      <w:pPr>
        <w:pStyle w:val="Balk3"/>
        <w:tabs>
          <w:tab w:val="left" w:pos="755"/>
        </w:tabs>
        <w:spacing w:line="300" w:lineRule="auto"/>
        <w:ind w:firstLine="0"/>
        <w:jc w:val="both"/>
      </w:pPr>
    </w:p>
    <w:p w14:paraId="1B6CFCEB" w14:textId="5A919F08" w:rsidR="00D5074A" w:rsidRPr="00E31BFF" w:rsidRDefault="00B86103" w:rsidP="00E31BFF">
      <w:pPr>
        <w:pStyle w:val="GvdeMetni"/>
        <w:spacing w:line="300" w:lineRule="auto"/>
        <w:jc w:val="both"/>
      </w:pPr>
      <w:r w:rsidRPr="00E31BFF">
        <w:t>İnsan kaynakları hizmetleri Üniversitemiz Personel Daire Başkanlığının belirlemiş olduğu kurallar çerçevesinde yapılmaktadır. Yüksekokulumuzda idari, akademik ve destek hizmetlerinde görev alan personelin eğitim ve liyakatinin üstlendikleri görevlerle uyumu, atama organı olan Rektörlük tarafından tespit edilmektedir.</w:t>
      </w:r>
    </w:p>
    <w:p w14:paraId="3F2F71FA" w14:textId="77777777" w:rsidR="00B86103" w:rsidRPr="00E31BFF" w:rsidRDefault="00B86103" w:rsidP="00E31BFF">
      <w:pPr>
        <w:pStyle w:val="GvdeMetni"/>
        <w:spacing w:line="300" w:lineRule="auto"/>
        <w:jc w:val="both"/>
      </w:pPr>
    </w:p>
    <w:p w14:paraId="65DD2F5C" w14:textId="051162CA" w:rsidR="00D5074A" w:rsidRPr="00315706" w:rsidRDefault="00FA4559" w:rsidP="00E31BFF">
      <w:pPr>
        <w:pStyle w:val="Balk3"/>
        <w:numPr>
          <w:ilvl w:val="2"/>
          <w:numId w:val="10"/>
        </w:numPr>
        <w:tabs>
          <w:tab w:val="left" w:pos="755"/>
        </w:tabs>
        <w:spacing w:line="300" w:lineRule="auto"/>
        <w:ind w:left="755" w:hanging="640"/>
        <w:jc w:val="both"/>
      </w:pPr>
      <w:r w:rsidRPr="00E31BFF">
        <w:t xml:space="preserve">Finansal </w:t>
      </w:r>
      <w:r w:rsidRPr="00E31BFF">
        <w:rPr>
          <w:spacing w:val="-2"/>
        </w:rPr>
        <w:t>yönetim</w:t>
      </w:r>
    </w:p>
    <w:p w14:paraId="07079C61" w14:textId="77777777" w:rsidR="00315706" w:rsidRPr="00E31BFF" w:rsidRDefault="00315706" w:rsidP="00315706">
      <w:pPr>
        <w:pStyle w:val="Balk3"/>
        <w:tabs>
          <w:tab w:val="left" w:pos="755"/>
        </w:tabs>
        <w:spacing w:line="300" w:lineRule="auto"/>
        <w:ind w:left="115" w:firstLine="0"/>
        <w:jc w:val="both"/>
      </w:pPr>
    </w:p>
    <w:p w14:paraId="3FAEF5E0" w14:textId="51B69541"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361B5AFB" w14:textId="6598A9DA" w:rsidR="00D5074A" w:rsidRPr="00E31BFF" w:rsidRDefault="00834910" w:rsidP="00E31BFF">
      <w:pPr>
        <w:pStyle w:val="GvdeMetni"/>
        <w:spacing w:line="300" w:lineRule="auto"/>
        <w:jc w:val="both"/>
      </w:pPr>
      <w:r w:rsidRPr="00E31BFF">
        <w:t>Strateji Geliştirme Dairesi Başkanlığı tarafından tahsis edilen</w:t>
      </w:r>
      <w:r w:rsidR="006827AF" w:rsidRPr="00E31BFF">
        <w:t xml:space="preserve"> ödenek tutarları doğrultusunda </w:t>
      </w:r>
      <w:r w:rsidRPr="00E31BFF">
        <w:t>finans yönetilmektedir.</w:t>
      </w:r>
    </w:p>
    <w:p w14:paraId="527E2965" w14:textId="77777777" w:rsidR="00834910" w:rsidRPr="00E31BFF" w:rsidRDefault="00834910" w:rsidP="00E31BFF">
      <w:pPr>
        <w:pStyle w:val="GvdeMetni"/>
        <w:spacing w:line="300" w:lineRule="auto"/>
        <w:jc w:val="both"/>
      </w:pPr>
    </w:p>
    <w:p w14:paraId="4D06FC34" w14:textId="77777777" w:rsidR="00D5074A" w:rsidRPr="00E31BFF" w:rsidRDefault="00FA4559" w:rsidP="00E31BFF">
      <w:pPr>
        <w:pStyle w:val="Balk3"/>
        <w:numPr>
          <w:ilvl w:val="2"/>
          <w:numId w:val="10"/>
        </w:numPr>
        <w:tabs>
          <w:tab w:val="left" w:pos="755"/>
        </w:tabs>
        <w:spacing w:line="300" w:lineRule="auto"/>
        <w:ind w:left="755" w:hanging="640"/>
        <w:jc w:val="both"/>
      </w:pPr>
      <w:r w:rsidRPr="00E31BFF">
        <w:t xml:space="preserve">Süreç </w:t>
      </w:r>
      <w:r w:rsidRPr="00E31BFF">
        <w:rPr>
          <w:spacing w:val="-2"/>
        </w:rPr>
        <w:t>yönetimi</w:t>
      </w:r>
    </w:p>
    <w:p w14:paraId="2006420A" w14:textId="77777777" w:rsidR="00D5074A" w:rsidRPr="00E31BFF" w:rsidRDefault="00D5074A" w:rsidP="00E31BFF">
      <w:pPr>
        <w:spacing w:line="300" w:lineRule="auto"/>
        <w:jc w:val="both"/>
        <w:rPr>
          <w:sz w:val="24"/>
          <w:szCs w:val="24"/>
        </w:rPr>
      </w:pPr>
    </w:p>
    <w:p w14:paraId="20B1A9CE" w14:textId="541A3AD2" w:rsidR="00834910" w:rsidRPr="00E31BFF" w:rsidRDefault="00834910" w:rsidP="00E31BFF">
      <w:pPr>
        <w:spacing w:line="300" w:lineRule="auto"/>
        <w:jc w:val="both"/>
        <w:rPr>
          <w:sz w:val="24"/>
          <w:szCs w:val="24"/>
        </w:rPr>
      </w:pPr>
      <w:r w:rsidRPr="00E31BFF">
        <w:rPr>
          <w:sz w:val="24"/>
          <w:szCs w:val="24"/>
        </w:rPr>
        <w:t>Meslek Yüksekokulunda toplam kalite yönetiminin benimsenmesi için çalışmalar</w:t>
      </w:r>
      <w:r w:rsidR="00DF3A12" w:rsidRPr="00E31BFF">
        <w:rPr>
          <w:sz w:val="24"/>
          <w:szCs w:val="24"/>
        </w:rPr>
        <w:t xml:space="preserve"> </w:t>
      </w:r>
      <w:r w:rsidRPr="00E31BFF">
        <w:rPr>
          <w:sz w:val="24"/>
          <w:szCs w:val="24"/>
        </w:rPr>
        <w:t>belirli bir aşamaya getirilmiştir. Yönetim, kalite sisteminin kurulmasında süreç yönetimi</w:t>
      </w:r>
      <w:r w:rsidR="00DF3A12" w:rsidRPr="00E31BFF">
        <w:rPr>
          <w:sz w:val="24"/>
          <w:szCs w:val="24"/>
        </w:rPr>
        <w:t xml:space="preserve"> </w:t>
      </w:r>
      <w:r w:rsidRPr="00E31BFF">
        <w:rPr>
          <w:sz w:val="24"/>
          <w:szCs w:val="24"/>
        </w:rPr>
        <w:t>uygulamayı hedeflemektedir. Bu nedenle etkin ve verimli bir yönetim adına yüksekokulun</w:t>
      </w:r>
      <w:r w:rsidR="00DF3A12" w:rsidRPr="00E31BFF">
        <w:rPr>
          <w:sz w:val="24"/>
          <w:szCs w:val="24"/>
        </w:rPr>
        <w:t xml:space="preserve"> </w:t>
      </w:r>
      <w:r w:rsidRPr="00E31BFF">
        <w:rPr>
          <w:sz w:val="24"/>
          <w:szCs w:val="24"/>
        </w:rPr>
        <w:t>çalışma alanları 2015 yılından bu yana komisyonlara atanmış, komisyonlar tarafından standart</w:t>
      </w:r>
      <w:r w:rsidR="00DF3A12" w:rsidRPr="00E31BFF">
        <w:rPr>
          <w:sz w:val="24"/>
          <w:szCs w:val="24"/>
        </w:rPr>
        <w:t xml:space="preserve"> </w:t>
      </w:r>
      <w:r w:rsidRPr="00E31BFF">
        <w:rPr>
          <w:sz w:val="24"/>
          <w:szCs w:val="24"/>
        </w:rPr>
        <w:t>iş süreçleri oluşturulmuştur. Ayrıca Meslek yüksekokulunda kurum kültürünün oluşturulması</w:t>
      </w:r>
      <w:r w:rsidR="00DF3A12" w:rsidRPr="00E31BFF">
        <w:rPr>
          <w:sz w:val="24"/>
          <w:szCs w:val="24"/>
        </w:rPr>
        <w:t xml:space="preserve"> </w:t>
      </w:r>
      <w:r w:rsidRPr="00E31BFF">
        <w:rPr>
          <w:sz w:val="24"/>
          <w:szCs w:val="24"/>
        </w:rPr>
        <w:t xml:space="preserve">tüm personelin değer yaratmak için yönetime </w:t>
      </w:r>
      <w:proofErr w:type="gramStart"/>
      <w:r w:rsidRPr="00E31BFF">
        <w:rPr>
          <w:sz w:val="24"/>
          <w:szCs w:val="24"/>
        </w:rPr>
        <w:t>dahil</w:t>
      </w:r>
      <w:proofErr w:type="gramEnd"/>
      <w:r w:rsidRPr="00E31BFF">
        <w:rPr>
          <w:sz w:val="24"/>
          <w:szCs w:val="24"/>
        </w:rPr>
        <w:t xml:space="preserve"> olması, kalite yönetim sisteminin kurulması</w:t>
      </w:r>
      <w:r w:rsidR="00DF3A12" w:rsidRPr="00E31BFF">
        <w:rPr>
          <w:sz w:val="24"/>
          <w:szCs w:val="24"/>
        </w:rPr>
        <w:t xml:space="preserve"> </w:t>
      </w:r>
      <w:r w:rsidRPr="00E31BFF">
        <w:rPr>
          <w:sz w:val="24"/>
          <w:szCs w:val="24"/>
        </w:rPr>
        <w:t>ve kalite el kitabının oluşturulması için akademik personellerden oluşan bir kalite komisyonu</w:t>
      </w:r>
      <w:r w:rsidR="00DF3A12" w:rsidRPr="00E31BFF">
        <w:rPr>
          <w:sz w:val="24"/>
          <w:szCs w:val="24"/>
        </w:rPr>
        <w:t xml:space="preserve"> </w:t>
      </w:r>
      <w:r w:rsidRPr="00E31BFF">
        <w:rPr>
          <w:sz w:val="24"/>
          <w:szCs w:val="24"/>
        </w:rPr>
        <w:t>da 2019 yılında kurulmuştur. Bu komisyon Yüksekokulun iş süreçlerinin verimliliğini ölçmede</w:t>
      </w:r>
      <w:r w:rsidR="00DF3A12" w:rsidRPr="00E31BFF">
        <w:rPr>
          <w:sz w:val="24"/>
          <w:szCs w:val="24"/>
        </w:rPr>
        <w:t xml:space="preserve"> </w:t>
      </w:r>
      <w:r w:rsidRPr="00E31BFF">
        <w:rPr>
          <w:sz w:val="24"/>
          <w:szCs w:val="24"/>
        </w:rPr>
        <w:t>gerekli performans göstergelerini 2019 yılında belirlenmiştir.</w:t>
      </w:r>
    </w:p>
    <w:p w14:paraId="30674267" w14:textId="2D1D1521" w:rsidR="00C94519" w:rsidRPr="00E31BFF" w:rsidRDefault="00C94519" w:rsidP="00E31BFF">
      <w:pPr>
        <w:spacing w:line="300" w:lineRule="auto"/>
        <w:jc w:val="both"/>
        <w:rPr>
          <w:sz w:val="24"/>
          <w:szCs w:val="24"/>
        </w:rPr>
      </w:pPr>
    </w:p>
    <w:p w14:paraId="5ACC18F4" w14:textId="58F1E0A8"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037423B2" w14:textId="390243A4" w:rsidR="004F40AE" w:rsidRPr="00E31BFF" w:rsidRDefault="00DF3A12" w:rsidP="00E31BFF">
      <w:pPr>
        <w:pStyle w:val="ListeParagraf"/>
        <w:numPr>
          <w:ilvl w:val="4"/>
          <w:numId w:val="10"/>
        </w:numPr>
        <w:tabs>
          <w:tab w:val="left" w:pos="1315"/>
        </w:tabs>
        <w:spacing w:line="300" w:lineRule="auto"/>
        <w:ind w:left="1315" w:hanging="359"/>
        <w:jc w:val="both"/>
        <w:rPr>
          <w:sz w:val="24"/>
          <w:szCs w:val="24"/>
        </w:rPr>
      </w:pPr>
      <w:r w:rsidRPr="00E31BFF">
        <w:rPr>
          <w:sz w:val="24"/>
          <w:szCs w:val="24"/>
        </w:rPr>
        <w:t>Komisyon</w:t>
      </w:r>
      <w:r w:rsidR="00FB692A">
        <w:rPr>
          <w:sz w:val="24"/>
          <w:szCs w:val="24"/>
        </w:rPr>
        <w:t>lar (A.1.4 İç kalite güvencesi m</w:t>
      </w:r>
      <w:r w:rsidRPr="00E31BFF">
        <w:rPr>
          <w:sz w:val="24"/>
          <w:szCs w:val="24"/>
        </w:rPr>
        <w:t>ekanizm</w:t>
      </w:r>
      <w:r w:rsidR="00FB692A">
        <w:rPr>
          <w:sz w:val="24"/>
          <w:szCs w:val="24"/>
        </w:rPr>
        <w:t>aları</w:t>
      </w:r>
      <w:r w:rsidRPr="00E31BFF">
        <w:rPr>
          <w:sz w:val="24"/>
          <w:szCs w:val="24"/>
        </w:rPr>
        <w:t xml:space="preserve">nda </w:t>
      </w:r>
      <w:r w:rsidR="004F40AE" w:rsidRPr="00E31BFF">
        <w:rPr>
          <w:sz w:val="24"/>
          <w:szCs w:val="24"/>
        </w:rPr>
        <w:t>verilmiştir)</w:t>
      </w:r>
    </w:p>
    <w:p w14:paraId="198A0310" w14:textId="77777777" w:rsidR="00D5074A" w:rsidRPr="00E31BFF" w:rsidRDefault="00D5074A" w:rsidP="00E31BFF">
      <w:pPr>
        <w:pStyle w:val="ListeParagraf"/>
        <w:tabs>
          <w:tab w:val="left" w:pos="1316"/>
        </w:tabs>
        <w:spacing w:line="300" w:lineRule="auto"/>
        <w:ind w:left="1316" w:right="112" w:firstLine="0"/>
        <w:jc w:val="both"/>
        <w:rPr>
          <w:sz w:val="24"/>
          <w:szCs w:val="24"/>
        </w:rPr>
      </w:pPr>
    </w:p>
    <w:p w14:paraId="5EA43468" w14:textId="6E46F96F" w:rsidR="00D5074A" w:rsidRPr="00FB692A" w:rsidRDefault="00FA4559" w:rsidP="00E31BFF">
      <w:pPr>
        <w:pStyle w:val="Balk2"/>
        <w:numPr>
          <w:ilvl w:val="1"/>
          <w:numId w:val="14"/>
        </w:numPr>
        <w:tabs>
          <w:tab w:val="left" w:pos="839"/>
        </w:tabs>
        <w:spacing w:line="300" w:lineRule="auto"/>
        <w:ind w:left="839" w:hanging="724"/>
        <w:jc w:val="both"/>
      </w:pPr>
      <w:r w:rsidRPr="00E31BFF">
        <w:t>A.4.</w:t>
      </w:r>
      <w:r w:rsidRPr="00E31BFF">
        <w:rPr>
          <w:spacing w:val="-3"/>
        </w:rPr>
        <w:t xml:space="preserve"> </w:t>
      </w:r>
      <w:r w:rsidRPr="00E31BFF">
        <w:t>Paydaş</w:t>
      </w:r>
      <w:r w:rsidRPr="00E31BFF">
        <w:rPr>
          <w:spacing w:val="-3"/>
        </w:rPr>
        <w:t xml:space="preserve"> </w:t>
      </w:r>
      <w:r w:rsidR="00FB692A">
        <w:rPr>
          <w:spacing w:val="-2"/>
        </w:rPr>
        <w:t>Katılım</w:t>
      </w:r>
    </w:p>
    <w:p w14:paraId="33DC088B" w14:textId="77777777" w:rsidR="00FB692A" w:rsidRPr="00E31BFF" w:rsidRDefault="00FB692A" w:rsidP="00FB692A">
      <w:pPr>
        <w:pStyle w:val="Balk2"/>
        <w:tabs>
          <w:tab w:val="left" w:pos="839"/>
        </w:tabs>
        <w:spacing w:line="300" w:lineRule="auto"/>
        <w:ind w:left="839"/>
        <w:jc w:val="right"/>
      </w:pPr>
    </w:p>
    <w:p w14:paraId="5C7B7171" w14:textId="7684FA3C" w:rsidR="00D5074A" w:rsidRPr="00E31BFF" w:rsidRDefault="00FA4559" w:rsidP="00E31BFF">
      <w:pPr>
        <w:pStyle w:val="Balk3"/>
        <w:numPr>
          <w:ilvl w:val="2"/>
          <w:numId w:val="9"/>
        </w:numPr>
        <w:tabs>
          <w:tab w:val="left" w:pos="755"/>
        </w:tabs>
        <w:spacing w:line="300" w:lineRule="auto"/>
        <w:ind w:left="755" w:hanging="640"/>
        <w:jc w:val="both"/>
      </w:pPr>
      <w:r w:rsidRPr="00E31BFF">
        <w:t>İç</w:t>
      </w:r>
      <w:r w:rsidRPr="00E31BFF">
        <w:rPr>
          <w:spacing w:val="-2"/>
        </w:rPr>
        <w:t xml:space="preserve"> </w:t>
      </w:r>
      <w:r w:rsidRPr="00E31BFF">
        <w:t>ve</w:t>
      </w:r>
      <w:r w:rsidRPr="00E31BFF">
        <w:rPr>
          <w:spacing w:val="-2"/>
        </w:rPr>
        <w:t xml:space="preserve"> </w:t>
      </w:r>
      <w:r w:rsidRPr="00E31BFF">
        <w:t>dış</w:t>
      </w:r>
      <w:r w:rsidRPr="00E31BFF">
        <w:rPr>
          <w:spacing w:val="-1"/>
        </w:rPr>
        <w:t xml:space="preserve"> </w:t>
      </w:r>
      <w:r w:rsidRPr="00E31BFF">
        <w:t>paydaş</w:t>
      </w:r>
      <w:r w:rsidRPr="00E31BFF">
        <w:rPr>
          <w:spacing w:val="-2"/>
        </w:rPr>
        <w:t xml:space="preserve"> katılımı</w:t>
      </w:r>
    </w:p>
    <w:p w14:paraId="6680D5B1" w14:textId="77777777" w:rsidR="00A800C2" w:rsidRPr="00E31BFF" w:rsidRDefault="00A800C2" w:rsidP="00E31BFF">
      <w:pPr>
        <w:pStyle w:val="Balk3"/>
        <w:tabs>
          <w:tab w:val="left" w:pos="755"/>
        </w:tabs>
        <w:spacing w:line="300" w:lineRule="auto"/>
        <w:ind w:left="115" w:firstLine="0"/>
        <w:jc w:val="both"/>
      </w:pPr>
    </w:p>
    <w:p w14:paraId="3917615E" w14:textId="5B3A0E3A" w:rsidR="00D5074A" w:rsidRPr="00D46B6F" w:rsidRDefault="00FA4559" w:rsidP="00D46B6F">
      <w:pPr>
        <w:tabs>
          <w:tab w:val="left" w:pos="224"/>
        </w:tabs>
        <w:spacing w:line="300" w:lineRule="auto"/>
        <w:jc w:val="both"/>
        <w:rPr>
          <w:sz w:val="24"/>
          <w:szCs w:val="24"/>
        </w:rPr>
      </w:pPr>
      <w:r w:rsidRPr="00D46B6F">
        <w:rPr>
          <w:sz w:val="24"/>
          <w:szCs w:val="24"/>
        </w:rPr>
        <w:t>Birim</w:t>
      </w:r>
      <w:r w:rsidR="00DF3A12" w:rsidRPr="00D46B6F">
        <w:rPr>
          <w:sz w:val="24"/>
          <w:szCs w:val="24"/>
        </w:rPr>
        <w:t>in</w:t>
      </w:r>
      <w:r w:rsidRPr="00D46B6F">
        <w:rPr>
          <w:sz w:val="24"/>
          <w:szCs w:val="24"/>
        </w:rPr>
        <w:t>,</w:t>
      </w:r>
      <w:r w:rsidRPr="00D46B6F">
        <w:rPr>
          <w:spacing w:val="-1"/>
          <w:sz w:val="24"/>
          <w:szCs w:val="24"/>
        </w:rPr>
        <w:t xml:space="preserve"> </w:t>
      </w:r>
      <w:r w:rsidRPr="00D46B6F">
        <w:rPr>
          <w:sz w:val="24"/>
          <w:szCs w:val="24"/>
        </w:rPr>
        <w:t>iç</w:t>
      </w:r>
      <w:r w:rsidRPr="00D46B6F">
        <w:rPr>
          <w:spacing w:val="-1"/>
          <w:sz w:val="24"/>
          <w:szCs w:val="24"/>
        </w:rPr>
        <w:t xml:space="preserve"> </w:t>
      </w:r>
      <w:r w:rsidRPr="00D46B6F">
        <w:rPr>
          <w:sz w:val="24"/>
          <w:szCs w:val="24"/>
        </w:rPr>
        <w:t>ve</w:t>
      </w:r>
      <w:r w:rsidRPr="00D46B6F">
        <w:rPr>
          <w:spacing w:val="-1"/>
          <w:sz w:val="24"/>
          <w:szCs w:val="24"/>
        </w:rPr>
        <w:t xml:space="preserve"> </w:t>
      </w:r>
      <w:r w:rsidRPr="00D46B6F">
        <w:rPr>
          <w:sz w:val="24"/>
          <w:szCs w:val="24"/>
        </w:rPr>
        <w:t>dış</w:t>
      </w:r>
      <w:r w:rsidRPr="00D46B6F">
        <w:rPr>
          <w:spacing w:val="-2"/>
          <w:sz w:val="24"/>
          <w:szCs w:val="24"/>
        </w:rPr>
        <w:t xml:space="preserve"> </w:t>
      </w:r>
      <w:r w:rsidR="00DF3A12" w:rsidRPr="00D46B6F">
        <w:rPr>
          <w:sz w:val="24"/>
          <w:szCs w:val="24"/>
        </w:rPr>
        <w:t>paydaşları</w:t>
      </w:r>
      <w:r w:rsidRPr="00D46B6F">
        <w:rPr>
          <w:spacing w:val="-1"/>
          <w:sz w:val="24"/>
          <w:szCs w:val="24"/>
        </w:rPr>
        <w:t xml:space="preserve"> </w:t>
      </w:r>
      <w:r w:rsidRPr="00D46B6F">
        <w:rPr>
          <w:sz w:val="24"/>
          <w:szCs w:val="24"/>
        </w:rPr>
        <w:t>tanımla</w:t>
      </w:r>
      <w:r w:rsidR="00DF3A12" w:rsidRPr="00D46B6F">
        <w:rPr>
          <w:sz w:val="24"/>
          <w:szCs w:val="24"/>
        </w:rPr>
        <w:t>nmış olmasına rağmen</w:t>
      </w:r>
      <w:r w:rsidRPr="00D46B6F">
        <w:rPr>
          <w:spacing w:val="-1"/>
          <w:sz w:val="24"/>
          <w:szCs w:val="24"/>
        </w:rPr>
        <w:t xml:space="preserve"> </w:t>
      </w:r>
      <w:r w:rsidRPr="00D46B6F">
        <w:rPr>
          <w:sz w:val="24"/>
          <w:szCs w:val="24"/>
        </w:rPr>
        <w:t>stratejik</w:t>
      </w:r>
      <w:r w:rsidRPr="00D46B6F">
        <w:rPr>
          <w:spacing w:val="-1"/>
          <w:sz w:val="24"/>
          <w:szCs w:val="24"/>
        </w:rPr>
        <w:t xml:space="preserve"> </w:t>
      </w:r>
      <w:r w:rsidR="00A800C2" w:rsidRPr="00D46B6F">
        <w:rPr>
          <w:sz w:val="24"/>
          <w:szCs w:val="24"/>
        </w:rPr>
        <w:t>paydaşları</w:t>
      </w:r>
      <w:r w:rsidRPr="00D46B6F">
        <w:rPr>
          <w:spacing w:val="-2"/>
          <w:sz w:val="24"/>
          <w:szCs w:val="24"/>
        </w:rPr>
        <w:t xml:space="preserve"> </w:t>
      </w:r>
      <w:r w:rsidR="00DF3A12" w:rsidRPr="00D46B6F">
        <w:rPr>
          <w:sz w:val="24"/>
          <w:szCs w:val="24"/>
        </w:rPr>
        <w:t>belirli değildir.</w:t>
      </w:r>
      <w:r w:rsidR="00A800C2" w:rsidRPr="00D46B6F">
        <w:rPr>
          <w:sz w:val="24"/>
          <w:szCs w:val="24"/>
        </w:rPr>
        <w:t xml:space="preserve"> </w:t>
      </w:r>
      <w:r w:rsidRPr="00D46B6F">
        <w:rPr>
          <w:sz w:val="24"/>
          <w:szCs w:val="24"/>
        </w:rPr>
        <w:t>Bi</w:t>
      </w:r>
      <w:r w:rsidR="00DF3A12" w:rsidRPr="00D46B6F">
        <w:rPr>
          <w:sz w:val="24"/>
          <w:szCs w:val="24"/>
        </w:rPr>
        <w:t>rim</w:t>
      </w:r>
      <w:r w:rsidR="00A800C2" w:rsidRPr="00D46B6F">
        <w:rPr>
          <w:sz w:val="24"/>
          <w:szCs w:val="24"/>
        </w:rPr>
        <w:t>,</w:t>
      </w:r>
      <w:r w:rsidR="00DF3A12" w:rsidRPr="00D46B6F">
        <w:rPr>
          <w:sz w:val="24"/>
          <w:szCs w:val="24"/>
        </w:rPr>
        <w:t xml:space="preserve"> </w:t>
      </w:r>
      <w:r w:rsidR="00A800C2" w:rsidRPr="00D46B6F">
        <w:rPr>
          <w:sz w:val="24"/>
          <w:szCs w:val="24"/>
        </w:rPr>
        <w:t xml:space="preserve">öğrencilerin durumlarının belirlenmesinde </w:t>
      </w:r>
      <w:r w:rsidRPr="00D46B6F">
        <w:rPr>
          <w:sz w:val="24"/>
          <w:szCs w:val="24"/>
        </w:rPr>
        <w:t>iç ve dış pa</w:t>
      </w:r>
      <w:r w:rsidR="00A800C2" w:rsidRPr="00D46B6F">
        <w:rPr>
          <w:sz w:val="24"/>
          <w:szCs w:val="24"/>
        </w:rPr>
        <w:t xml:space="preserve">ydaş görüşlerine başvurmakta ve </w:t>
      </w:r>
      <w:r w:rsidR="00A800C2" w:rsidRPr="00D46B6F">
        <w:rPr>
          <w:sz w:val="24"/>
          <w:szCs w:val="24"/>
        </w:rPr>
        <w:lastRenderedPageBreak/>
        <w:t xml:space="preserve">bunu belirlerken anketleri </w:t>
      </w:r>
      <w:r w:rsidR="00617BA0" w:rsidRPr="00D46B6F">
        <w:rPr>
          <w:sz w:val="24"/>
          <w:szCs w:val="24"/>
        </w:rPr>
        <w:t xml:space="preserve">ve toplantıları </w:t>
      </w:r>
      <w:r w:rsidR="00A800C2" w:rsidRPr="00D46B6F">
        <w:rPr>
          <w:sz w:val="24"/>
          <w:szCs w:val="24"/>
        </w:rPr>
        <w:t>kullanmaktadır.</w:t>
      </w:r>
      <w:r w:rsidRPr="00D46B6F">
        <w:rPr>
          <w:sz w:val="24"/>
          <w:szCs w:val="24"/>
        </w:rPr>
        <w:t xml:space="preserve"> </w:t>
      </w:r>
      <w:r w:rsidR="00A800C2" w:rsidRPr="00D46B6F">
        <w:rPr>
          <w:sz w:val="24"/>
          <w:szCs w:val="24"/>
        </w:rPr>
        <w:t>Paydaşların b</w:t>
      </w:r>
      <w:r w:rsidRPr="00D46B6F">
        <w:rPr>
          <w:sz w:val="24"/>
          <w:szCs w:val="24"/>
        </w:rPr>
        <w:t xml:space="preserve">irimin iyileştirme (örneğin program geliştirme, güncelleme, iyileştirme) ve karar alma süreçlerine </w:t>
      </w:r>
      <w:r w:rsidR="00A800C2" w:rsidRPr="00D46B6F">
        <w:rPr>
          <w:sz w:val="24"/>
          <w:szCs w:val="24"/>
        </w:rPr>
        <w:t>katkısı anketlerle sağlanmaktadır.</w:t>
      </w:r>
    </w:p>
    <w:p w14:paraId="3C830877" w14:textId="77777777" w:rsidR="00F063A5" w:rsidRDefault="00F063A5" w:rsidP="00F063A5">
      <w:pPr>
        <w:tabs>
          <w:tab w:val="left" w:pos="660"/>
        </w:tabs>
        <w:spacing w:line="300" w:lineRule="auto"/>
        <w:ind w:right="112"/>
        <w:jc w:val="both"/>
        <w:rPr>
          <w:sz w:val="24"/>
          <w:szCs w:val="24"/>
        </w:rPr>
      </w:pPr>
    </w:p>
    <w:p w14:paraId="66015BBC" w14:textId="36653750" w:rsidR="00D5074A" w:rsidRPr="00721E2C" w:rsidRDefault="00FA4559" w:rsidP="00721E2C">
      <w:pPr>
        <w:pStyle w:val="ListeParagraf"/>
        <w:numPr>
          <w:ilvl w:val="0"/>
          <w:numId w:val="29"/>
        </w:numPr>
        <w:tabs>
          <w:tab w:val="left" w:pos="660"/>
        </w:tabs>
        <w:spacing w:line="300" w:lineRule="auto"/>
        <w:ind w:right="112"/>
        <w:jc w:val="both"/>
        <w:rPr>
          <w:sz w:val="24"/>
          <w:szCs w:val="24"/>
        </w:rPr>
      </w:pPr>
      <w:r w:rsidRPr="00721E2C">
        <w:rPr>
          <w:sz w:val="24"/>
          <w:szCs w:val="24"/>
        </w:rPr>
        <w:t xml:space="preserve">Birimin iç paydaşları ile </w:t>
      </w:r>
      <w:r w:rsidR="00F063A5" w:rsidRPr="00721E2C">
        <w:rPr>
          <w:sz w:val="24"/>
          <w:szCs w:val="24"/>
        </w:rPr>
        <w:t>etkileşimi danışmanlık saatleri ile sağlanmaktadır.</w:t>
      </w:r>
      <w:r w:rsidR="00721E2C" w:rsidRPr="00721E2C">
        <w:rPr>
          <w:sz w:val="24"/>
          <w:szCs w:val="24"/>
        </w:rPr>
        <w:t xml:space="preserve"> Dış paydaşlar ile etkileşim toplantı düzenlenerek sağlanmaktadır. </w:t>
      </w:r>
    </w:p>
    <w:p w14:paraId="5D291728" w14:textId="77777777" w:rsidR="00D5074A" w:rsidRPr="00F063A5" w:rsidRDefault="00D5074A" w:rsidP="00E31BFF">
      <w:pPr>
        <w:pStyle w:val="GvdeMetni"/>
        <w:spacing w:line="300" w:lineRule="auto"/>
        <w:jc w:val="both"/>
        <w:rPr>
          <w:i/>
        </w:rPr>
      </w:pPr>
    </w:p>
    <w:p w14:paraId="0C6A4DE6" w14:textId="26FBD865" w:rsidR="00D5074A" w:rsidRPr="00F063A5" w:rsidRDefault="00FA4559" w:rsidP="00E31BFF">
      <w:pPr>
        <w:pStyle w:val="ListeParagraf"/>
        <w:numPr>
          <w:ilvl w:val="4"/>
          <w:numId w:val="9"/>
        </w:numPr>
        <w:tabs>
          <w:tab w:val="left" w:pos="660"/>
        </w:tabs>
        <w:spacing w:line="300" w:lineRule="auto"/>
        <w:ind w:right="112" w:hanging="360"/>
        <w:jc w:val="both"/>
        <w:rPr>
          <w:i/>
          <w:sz w:val="24"/>
          <w:szCs w:val="24"/>
        </w:rPr>
      </w:pPr>
      <w:r w:rsidRPr="00F063A5">
        <w:rPr>
          <w:sz w:val="24"/>
          <w:szCs w:val="24"/>
        </w:rPr>
        <w:t xml:space="preserve">İç ve dış paydaş görüşlerine kalite güvence sisteminde bütüncül bir yaklaşımla; eğitim, araştırma ve idari süreçler konusunda </w:t>
      </w:r>
      <w:r w:rsidR="00721E2C">
        <w:rPr>
          <w:sz w:val="24"/>
          <w:szCs w:val="24"/>
        </w:rPr>
        <w:t xml:space="preserve">anketler yardımıyla </w:t>
      </w:r>
      <w:r w:rsidRPr="00F063A5">
        <w:rPr>
          <w:sz w:val="24"/>
          <w:szCs w:val="24"/>
        </w:rPr>
        <w:t>başvurulmaktadır</w:t>
      </w:r>
      <w:r w:rsidR="00721E2C">
        <w:rPr>
          <w:sz w:val="24"/>
          <w:szCs w:val="24"/>
        </w:rPr>
        <w:t>.</w:t>
      </w:r>
    </w:p>
    <w:p w14:paraId="653B2766" w14:textId="77777777" w:rsidR="00D5074A" w:rsidRPr="00F063A5" w:rsidRDefault="00D5074A" w:rsidP="00E31BFF">
      <w:pPr>
        <w:pStyle w:val="GvdeMetni"/>
        <w:spacing w:line="300" w:lineRule="auto"/>
        <w:jc w:val="both"/>
        <w:rPr>
          <w:i/>
        </w:rPr>
      </w:pPr>
    </w:p>
    <w:p w14:paraId="296372C3" w14:textId="6B97ECCE" w:rsidR="00D5074A" w:rsidRPr="00F063A5" w:rsidRDefault="00721E2C" w:rsidP="00E31BFF">
      <w:pPr>
        <w:pStyle w:val="ListeParagraf"/>
        <w:numPr>
          <w:ilvl w:val="4"/>
          <w:numId w:val="9"/>
        </w:numPr>
        <w:tabs>
          <w:tab w:val="left" w:pos="660"/>
        </w:tabs>
        <w:spacing w:line="300" w:lineRule="auto"/>
        <w:ind w:right="112" w:hanging="360"/>
        <w:jc w:val="both"/>
        <w:rPr>
          <w:sz w:val="24"/>
          <w:szCs w:val="24"/>
        </w:rPr>
      </w:pPr>
      <w:r>
        <w:rPr>
          <w:sz w:val="24"/>
          <w:szCs w:val="24"/>
        </w:rPr>
        <w:t>Üniversitenin y</w:t>
      </w:r>
      <w:r w:rsidR="00FA4559" w:rsidRPr="00F063A5">
        <w:rPr>
          <w:sz w:val="24"/>
          <w:szCs w:val="24"/>
        </w:rPr>
        <w:t>apılandırılmış bir mezun izleme sistemi</w:t>
      </w:r>
      <w:r>
        <w:rPr>
          <w:sz w:val="24"/>
          <w:szCs w:val="24"/>
        </w:rPr>
        <w:t xml:space="preserve"> bulunmaktadır. Birimde ise mezunlar ve mevcut öğrenciler yılda 1 kez bir araya getirilmekte, mevcut öğrencilere bilgi aktarımı sağlanmaktadır. Ancak bununla ilgili izleme gerçekleştirilmemektedir.</w:t>
      </w:r>
      <w:r w:rsidR="00FA4559" w:rsidRPr="00F063A5">
        <w:rPr>
          <w:sz w:val="24"/>
          <w:szCs w:val="24"/>
        </w:rPr>
        <w:t xml:space="preserve"> </w:t>
      </w:r>
    </w:p>
    <w:p w14:paraId="67365C3C" w14:textId="77777777" w:rsidR="00D5074A" w:rsidRPr="00F063A5" w:rsidRDefault="00D5074A" w:rsidP="00E31BFF">
      <w:pPr>
        <w:pStyle w:val="GvdeMetni"/>
        <w:spacing w:line="300" w:lineRule="auto"/>
        <w:jc w:val="both"/>
      </w:pPr>
    </w:p>
    <w:p w14:paraId="2B7D48E2" w14:textId="454CF5D7" w:rsidR="00D5074A" w:rsidRPr="00F063A5" w:rsidRDefault="00FA4559" w:rsidP="00E31BFF">
      <w:pPr>
        <w:pStyle w:val="ListeParagraf"/>
        <w:numPr>
          <w:ilvl w:val="4"/>
          <w:numId w:val="9"/>
        </w:numPr>
        <w:tabs>
          <w:tab w:val="left" w:pos="659"/>
        </w:tabs>
        <w:spacing w:line="300" w:lineRule="auto"/>
        <w:ind w:left="659" w:hanging="359"/>
        <w:jc w:val="both"/>
        <w:rPr>
          <w:sz w:val="24"/>
          <w:szCs w:val="24"/>
        </w:rPr>
      </w:pPr>
      <w:r w:rsidRPr="00F063A5">
        <w:rPr>
          <w:sz w:val="24"/>
          <w:szCs w:val="24"/>
        </w:rPr>
        <w:t>Öğrenciler</w:t>
      </w:r>
      <w:r w:rsidRPr="00F063A5">
        <w:rPr>
          <w:spacing w:val="-1"/>
          <w:sz w:val="24"/>
          <w:szCs w:val="24"/>
        </w:rPr>
        <w:t xml:space="preserve"> </w:t>
      </w:r>
      <w:r w:rsidRPr="00F063A5">
        <w:rPr>
          <w:sz w:val="24"/>
          <w:szCs w:val="24"/>
        </w:rPr>
        <w:t>karar</w:t>
      </w:r>
      <w:r w:rsidRPr="00F063A5">
        <w:rPr>
          <w:spacing w:val="-1"/>
          <w:sz w:val="24"/>
          <w:szCs w:val="24"/>
        </w:rPr>
        <w:t xml:space="preserve"> </w:t>
      </w:r>
      <w:r w:rsidR="00721E2C">
        <w:rPr>
          <w:sz w:val="24"/>
          <w:szCs w:val="24"/>
        </w:rPr>
        <w:t>alma süreçlerinde etkin değildir. 2025-2026 döneminden itibaren etkin olacakları bir yapılanma gerçekleştirilecektir.</w:t>
      </w:r>
    </w:p>
    <w:p w14:paraId="0061CCD7" w14:textId="77777777" w:rsidR="00D5074A" w:rsidRPr="00F063A5" w:rsidRDefault="00D5074A" w:rsidP="00E31BFF">
      <w:pPr>
        <w:pStyle w:val="GvdeMetni"/>
        <w:spacing w:line="300" w:lineRule="auto"/>
        <w:jc w:val="both"/>
      </w:pPr>
    </w:p>
    <w:p w14:paraId="42FBF333" w14:textId="79626793" w:rsidR="00D5074A" w:rsidRPr="00F063A5" w:rsidRDefault="00FA4559" w:rsidP="00E31BFF">
      <w:pPr>
        <w:pStyle w:val="ListeParagraf"/>
        <w:numPr>
          <w:ilvl w:val="4"/>
          <w:numId w:val="9"/>
        </w:numPr>
        <w:tabs>
          <w:tab w:val="left" w:pos="660"/>
        </w:tabs>
        <w:spacing w:line="300" w:lineRule="auto"/>
        <w:ind w:right="111" w:hanging="360"/>
        <w:jc w:val="both"/>
        <w:rPr>
          <w:i/>
          <w:sz w:val="24"/>
          <w:szCs w:val="24"/>
        </w:rPr>
      </w:pPr>
      <w:r w:rsidRPr="00F063A5">
        <w:rPr>
          <w:sz w:val="24"/>
          <w:szCs w:val="24"/>
        </w:rPr>
        <w:t>Yerel yönetimler, sivil toplum örgütleri, ilgili bakanlıklar gibi kurumlar birim düzeyinde gelişime düzenli katkı vermek</w:t>
      </w:r>
      <w:r w:rsidR="00721E2C">
        <w:rPr>
          <w:sz w:val="24"/>
          <w:szCs w:val="24"/>
        </w:rPr>
        <w:t>te ancak bununla ilgili bir değerlendirme söz konusu değildir.</w:t>
      </w:r>
    </w:p>
    <w:p w14:paraId="56ADD3FA" w14:textId="77777777" w:rsidR="00D5074A" w:rsidRPr="00F063A5" w:rsidRDefault="00D5074A" w:rsidP="00E31BFF">
      <w:pPr>
        <w:pStyle w:val="GvdeMetni"/>
        <w:spacing w:line="300" w:lineRule="auto"/>
        <w:jc w:val="both"/>
        <w:rPr>
          <w:i/>
        </w:rPr>
      </w:pPr>
    </w:p>
    <w:p w14:paraId="65AA0DFC" w14:textId="496AE5FD" w:rsidR="00D5074A" w:rsidRPr="00F063A5" w:rsidRDefault="00FA4559" w:rsidP="00E31BFF">
      <w:pPr>
        <w:pStyle w:val="ListeParagraf"/>
        <w:numPr>
          <w:ilvl w:val="4"/>
          <w:numId w:val="9"/>
        </w:numPr>
        <w:tabs>
          <w:tab w:val="left" w:pos="660"/>
        </w:tabs>
        <w:spacing w:line="300" w:lineRule="auto"/>
        <w:ind w:right="112" w:hanging="360"/>
        <w:jc w:val="both"/>
        <w:rPr>
          <w:i/>
          <w:sz w:val="24"/>
          <w:szCs w:val="24"/>
        </w:rPr>
      </w:pPr>
      <w:r w:rsidRPr="00F063A5">
        <w:rPr>
          <w:sz w:val="24"/>
          <w:szCs w:val="24"/>
        </w:rPr>
        <w:t>Birim kalite komisyonu çalışmala</w:t>
      </w:r>
      <w:r w:rsidR="00721E2C">
        <w:rPr>
          <w:sz w:val="24"/>
          <w:szCs w:val="24"/>
        </w:rPr>
        <w:t>rına dış paydaşların katılımı 2025-2026 döneminden itibaren toplantılarla sağlanacaktır.</w:t>
      </w:r>
    </w:p>
    <w:p w14:paraId="47E77987" w14:textId="471093E9" w:rsidR="00D5074A" w:rsidRPr="00E31BFF" w:rsidRDefault="00D5074A" w:rsidP="00E31BFF">
      <w:pPr>
        <w:spacing w:line="300" w:lineRule="auto"/>
        <w:jc w:val="both"/>
        <w:rPr>
          <w:sz w:val="24"/>
          <w:szCs w:val="24"/>
        </w:rPr>
      </w:pPr>
    </w:p>
    <w:p w14:paraId="162E08FC" w14:textId="033B4B43" w:rsidR="00D5074A"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33D82DB3" w14:textId="77777777" w:rsidR="00425B3B" w:rsidRPr="00E31BFF" w:rsidRDefault="00FA4559" w:rsidP="00E31BFF">
      <w:pPr>
        <w:pStyle w:val="ListeParagraf"/>
        <w:numPr>
          <w:ilvl w:val="4"/>
          <w:numId w:val="9"/>
        </w:numPr>
        <w:tabs>
          <w:tab w:val="left" w:pos="659"/>
        </w:tabs>
        <w:spacing w:line="300" w:lineRule="auto"/>
        <w:ind w:left="659" w:hanging="359"/>
        <w:jc w:val="both"/>
        <w:rPr>
          <w:sz w:val="24"/>
          <w:szCs w:val="24"/>
        </w:rPr>
      </w:pPr>
      <w:r w:rsidRPr="00E31BFF">
        <w:rPr>
          <w:sz w:val="24"/>
          <w:szCs w:val="24"/>
        </w:rPr>
        <w:t>Birim</w:t>
      </w:r>
      <w:r w:rsidRPr="00E31BFF">
        <w:rPr>
          <w:spacing w:val="-3"/>
          <w:sz w:val="24"/>
          <w:szCs w:val="24"/>
        </w:rPr>
        <w:t xml:space="preserve"> </w:t>
      </w:r>
      <w:r w:rsidRPr="00E31BFF">
        <w:rPr>
          <w:sz w:val="24"/>
          <w:szCs w:val="24"/>
        </w:rPr>
        <w:t>süreçlerine</w:t>
      </w:r>
      <w:r w:rsidRPr="00E31BFF">
        <w:rPr>
          <w:spacing w:val="-3"/>
          <w:sz w:val="24"/>
          <w:szCs w:val="24"/>
        </w:rPr>
        <w:t xml:space="preserve"> </w:t>
      </w:r>
      <w:r w:rsidRPr="00E31BFF">
        <w:rPr>
          <w:sz w:val="24"/>
          <w:szCs w:val="24"/>
        </w:rPr>
        <w:t>özgü</w:t>
      </w:r>
      <w:r w:rsidRPr="00E31BFF">
        <w:rPr>
          <w:spacing w:val="-3"/>
          <w:sz w:val="24"/>
          <w:szCs w:val="24"/>
        </w:rPr>
        <w:t xml:space="preserve"> </w:t>
      </w:r>
      <w:r w:rsidRPr="00E31BFF">
        <w:rPr>
          <w:sz w:val="24"/>
          <w:szCs w:val="24"/>
        </w:rPr>
        <w:t>oluşturulmuş</w:t>
      </w:r>
      <w:r w:rsidRPr="00E31BFF">
        <w:rPr>
          <w:spacing w:val="-3"/>
          <w:sz w:val="24"/>
          <w:szCs w:val="24"/>
        </w:rPr>
        <w:t xml:space="preserve"> </w:t>
      </w:r>
      <w:r w:rsidRPr="00E31BFF">
        <w:rPr>
          <w:sz w:val="24"/>
          <w:szCs w:val="24"/>
        </w:rPr>
        <w:t>iç</w:t>
      </w:r>
      <w:r w:rsidRPr="00E31BFF">
        <w:rPr>
          <w:spacing w:val="-2"/>
          <w:sz w:val="24"/>
          <w:szCs w:val="24"/>
        </w:rPr>
        <w:t xml:space="preserve"> </w:t>
      </w:r>
      <w:r w:rsidRPr="00E31BFF">
        <w:rPr>
          <w:sz w:val="24"/>
          <w:szCs w:val="24"/>
        </w:rPr>
        <w:t>ve</w:t>
      </w:r>
      <w:r w:rsidRPr="00E31BFF">
        <w:rPr>
          <w:spacing w:val="-4"/>
          <w:sz w:val="24"/>
          <w:szCs w:val="24"/>
        </w:rPr>
        <w:t xml:space="preserve"> </w:t>
      </w:r>
      <w:r w:rsidRPr="00E31BFF">
        <w:rPr>
          <w:sz w:val="24"/>
          <w:szCs w:val="24"/>
        </w:rPr>
        <w:t>dış</w:t>
      </w:r>
      <w:r w:rsidRPr="00E31BFF">
        <w:rPr>
          <w:spacing w:val="-3"/>
          <w:sz w:val="24"/>
          <w:szCs w:val="24"/>
        </w:rPr>
        <w:t xml:space="preserve"> </w:t>
      </w:r>
      <w:r w:rsidRPr="00E31BFF">
        <w:rPr>
          <w:sz w:val="24"/>
          <w:szCs w:val="24"/>
        </w:rPr>
        <w:t>paydaş</w:t>
      </w:r>
      <w:r w:rsidRPr="00E31BFF">
        <w:rPr>
          <w:spacing w:val="-3"/>
          <w:sz w:val="24"/>
          <w:szCs w:val="24"/>
        </w:rPr>
        <w:t xml:space="preserve"> </w:t>
      </w:r>
      <w:r w:rsidRPr="00E31BFF">
        <w:rPr>
          <w:spacing w:val="-2"/>
          <w:sz w:val="24"/>
          <w:szCs w:val="24"/>
        </w:rPr>
        <w:t>listesi</w:t>
      </w:r>
    </w:p>
    <w:p w14:paraId="35E53160" w14:textId="341C1180" w:rsidR="009D7724" w:rsidRPr="00E31BFF" w:rsidRDefault="001611DF" w:rsidP="00E31BFF">
      <w:pPr>
        <w:pStyle w:val="ListeParagraf"/>
        <w:tabs>
          <w:tab w:val="left" w:pos="659"/>
        </w:tabs>
        <w:spacing w:line="300" w:lineRule="auto"/>
        <w:ind w:left="658" w:firstLine="0"/>
        <w:jc w:val="both"/>
        <w:rPr>
          <w:sz w:val="24"/>
          <w:szCs w:val="24"/>
        </w:rPr>
      </w:pPr>
      <w:hyperlink r:id="rId44" w:history="1">
        <w:r w:rsidR="009D7724" w:rsidRPr="00E31BFF">
          <w:rPr>
            <w:rStyle w:val="Kpr"/>
            <w:sz w:val="24"/>
            <w:szCs w:val="24"/>
          </w:rPr>
          <w:t>https://akademik.adu.edu.tr/myo/kosk/tr/anlasmali-kurum-ve-kuruluslar-7442</w:t>
        </w:r>
      </w:hyperlink>
    </w:p>
    <w:p w14:paraId="578CD707" w14:textId="77777777" w:rsidR="00425B3B" w:rsidRPr="00E31BFF" w:rsidRDefault="00FA4559" w:rsidP="00E31BFF">
      <w:pPr>
        <w:pStyle w:val="ListeParagraf"/>
        <w:numPr>
          <w:ilvl w:val="4"/>
          <w:numId w:val="9"/>
        </w:numPr>
        <w:tabs>
          <w:tab w:val="left" w:pos="660"/>
        </w:tabs>
        <w:spacing w:line="300" w:lineRule="auto"/>
        <w:ind w:right="112" w:hanging="360"/>
        <w:jc w:val="both"/>
        <w:rPr>
          <w:sz w:val="24"/>
          <w:szCs w:val="24"/>
        </w:rPr>
      </w:pPr>
      <w:r w:rsidRPr="00E31BFF">
        <w:rPr>
          <w:sz w:val="24"/>
          <w:szCs w:val="24"/>
        </w:rPr>
        <w:t xml:space="preserve">Paydaş görüşlerinin alınması sürecinde kullanılan veri toplama araçları (Anketler, odak grup toplantıları, </w:t>
      </w:r>
      <w:proofErr w:type="spellStart"/>
      <w:r w:rsidRPr="00E31BFF">
        <w:rPr>
          <w:sz w:val="24"/>
          <w:szCs w:val="24"/>
        </w:rPr>
        <w:t>çalıştaylar</w:t>
      </w:r>
      <w:proofErr w:type="spellEnd"/>
      <w:r w:rsidRPr="00E31BFF">
        <w:rPr>
          <w:sz w:val="24"/>
          <w:szCs w:val="24"/>
        </w:rPr>
        <w:t>, bilgi yönetim sistemi vb.)</w:t>
      </w:r>
    </w:p>
    <w:p w14:paraId="69CA9C2B" w14:textId="039072B2" w:rsidR="00DF3A12" w:rsidRPr="00E31BFF" w:rsidRDefault="001611DF" w:rsidP="00E31BFF">
      <w:pPr>
        <w:pStyle w:val="ListeParagraf"/>
        <w:tabs>
          <w:tab w:val="left" w:pos="660"/>
        </w:tabs>
        <w:spacing w:line="300" w:lineRule="auto"/>
        <w:ind w:left="660" w:right="112" w:firstLine="0"/>
        <w:jc w:val="both"/>
        <w:rPr>
          <w:sz w:val="24"/>
          <w:szCs w:val="24"/>
        </w:rPr>
      </w:pPr>
      <w:hyperlink r:id="rId45" w:history="1">
        <w:r w:rsidR="00DF3A12" w:rsidRPr="00E31BFF">
          <w:rPr>
            <w:rStyle w:val="Kpr"/>
            <w:sz w:val="24"/>
            <w:szCs w:val="24"/>
          </w:rPr>
          <w:t>https://akademik.adu.edu.tr/myo/kosk/tr/kalite-degerlendirme-formlari-1334</w:t>
        </w:r>
      </w:hyperlink>
    </w:p>
    <w:p w14:paraId="527E3AA8" w14:textId="77777777" w:rsidR="00D5074A" w:rsidRPr="00E31BFF" w:rsidRDefault="00FA4559" w:rsidP="00E31BFF">
      <w:pPr>
        <w:pStyle w:val="ListeParagraf"/>
        <w:numPr>
          <w:ilvl w:val="4"/>
          <w:numId w:val="9"/>
        </w:numPr>
        <w:tabs>
          <w:tab w:val="left" w:pos="659"/>
        </w:tabs>
        <w:spacing w:line="300" w:lineRule="auto"/>
        <w:ind w:left="659" w:hanging="359"/>
        <w:jc w:val="both"/>
        <w:rPr>
          <w:sz w:val="24"/>
          <w:szCs w:val="24"/>
        </w:rPr>
      </w:pPr>
      <w:r w:rsidRPr="00E31BFF">
        <w:rPr>
          <w:sz w:val="24"/>
          <w:szCs w:val="24"/>
        </w:rPr>
        <w:t>Paydaş</w:t>
      </w:r>
      <w:r w:rsidRPr="00E31BFF">
        <w:rPr>
          <w:spacing w:val="-4"/>
          <w:sz w:val="24"/>
          <w:szCs w:val="24"/>
        </w:rPr>
        <w:t xml:space="preserve"> </w:t>
      </w:r>
      <w:r w:rsidRPr="00E31BFF">
        <w:rPr>
          <w:sz w:val="24"/>
          <w:szCs w:val="24"/>
        </w:rPr>
        <w:t>analizi</w:t>
      </w:r>
      <w:r w:rsidRPr="00E31BFF">
        <w:rPr>
          <w:spacing w:val="-3"/>
          <w:sz w:val="24"/>
          <w:szCs w:val="24"/>
        </w:rPr>
        <w:t xml:space="preserve"> </w:t>
      </w:r>
      <w:r w:rsidRPr="00E31BFF">
        <w:rPr>
          <w:spacing w:val="-2"/>
          <w:sz w:val="24"/>
          <w:szCs w:val="24"/>
        </w:rPr>
        <w:t>raporu</w:t>
      </w:r>
    </w:p>
    <w:p w14:paraId="4F9D15A6" w14:textId="77777777" w:rsidR="00D5074A" w:rsidRPr="00E31BFF" w:rsidRDefault="00FA4559" w:rsidP="00E31BFF">
      <w:pPr>
        <w:pStyle w:val="ListeParagraf"/>
        <w:numPr>
          <w:ilvl w:val="4"/>
          <w:numId w:val="9"/>
        </w:numPr>
        <w:tabs>
          <w:tab w:val="left" w:pos="659"/>
        </w:tabs>
        <w:spacing w:line="300" w:lineRule="auto"/>
        <w:ind w:left="659" w:hanging="359"/>
        <w:jc w:val="both"/>
        <w:rPr>
          <w:sz w:val="24"/>
          <w:szCs w:val="24"/>
        </w:rPr>
      </w:pPr>
      <w:r w:rsidRPr="00E31BFF">
        <w:rPr>
          <w:sz w:val="24"/>
          <w:szCs w:val="24"/>
        </w:rPr>
        <w:t>Paydaşların geri</w:t>
      </w:r>
      <w:r w:rsidRPr="00E31BFF">
        <w:rPr>
          <w:spacing w:val="2"/>
          <w:sz w:val="24"/>
          <w:szCs w:val="24"/>
        </w:rPr>
        <w:t xml:space="preserve"> </w:t>
      </w:r>
      <w:r w:rsidRPr="00E31BFF">
        <w:rPr>
          <w:sz w:val="24"/>
          <w:szCs w:val="24"/>
        </w:rPr>
        <w:t>bildirimlerini</w:t>
      </w:r>
      <w:r w:rsidRPr="00E31BFF">
        <w:rPr>
          <w:spacing w:val="3"/>
          <w:sz w:val="24"/>
          <w:szCs w:val="24"/>
        </w:rPr>
        <w:t xml:space="preserve"> </w:t>
      </w:r>
      <w:r w:rsidRPr="00E31BFF">
        <w:rPr>
          <w:sz w:val="24"/>
          <w:szCs w:val="24"/>
        </w:rPr>
        <w:t>(şikâyet,</w:t>
      </w:r>
      <w:r w:rsidRPr="00E31BFF">
        <w:rPr>
          <w:spacing w:val="2"/>
          <w:sz w:val="24"/>
          <w:szCs w:val="24"/>
        </w:rPr>
        <w:t xml:space="preserve"> </w:t>
      </w:r>
      <w:r w:rsidRPr="00E31BFF">
        <w:rPr>
          <w:sz w:val="24"/>
          <w:szCs w:val="24"/>
        </w:rPr>
        <w:t>öneri,</w:t>
      </w:r>
      <w:r w:rsidRPr="00E31BFF">
        <w:rPr>
          <w:spacing w:val="2"/>
          <w:sz w:val="24"/>
          <w:szCs w:val="24"/>
        </w:rPr>
        <w:t xml:space="preserve"> </w:t>
      </w:r>
      <w:r w:rsidRPr="00E31BFF">
        <w:rPr>
          <w:sz w:val="24"/>
          <w:szCs w:val="24"/>
        </w:rPr>
        <w:t>memnuniyet</w:t>
      </w:r>
      <w:r w:rsidRPr="00E31BFF">
        <w:rPr>
          <w:spacing w:val="3"/>
          <w:sz w:val="24"/>
          <w:szCs w:val="24"/>
        </w:rPr>
        <w:t xml:space="preserve"> </w:t>
      </w:r>
      <w:r w:rsidRPr="00E31BFF">
        <w:rPr>
          <w:sz w:val="24"/>
          <w:szCs w:val="24"/>
        </w:rPr>
        <w:t>vb.)</w:t>
      </w:r>
      <w:r w:rsidRPr="00E31BFF">
        <w:rPr>
          <w:spacing w:val="2"/>
          <w:sz w:val="24"/>
          <w:szCs w:val="24"/>
        </w:rPr>
        <w:t xml:space="preserve"> </w:t>
      </w:r>
      <w:r w:rsidRPr="00E31BFF">
        <w:rPr>
          <w:sz w:val="24"/>
          <w:szCs w:val="24"/>
        </w:rPr>
        <w:t>almak</w:t>
      </w:r>
      <w:r w:rsidRPr="00E31BFF">
        <w:rPr>
          <w:spacing w:val="2"/>
          <w:sz w:val="24"/>
          <w:szCs w:val="24"/>
        </w:rPr>
        <w:t xml:space="preserve"> </w:t>
      </w:r>
      <w:r w:rsidRPr="00E31BFF">
        <w:rPr>
          <w:sz w:val="24"/>
          <w:szCs w:val="24"/>
        </w:rPr>
        <w:t>için</w:t>
      </w:r>
      <w:r w:rsidRPr="00E31BFF">
        <w:rPr>
          <w:spacing w:val="3"/>
          <w:sz w:val="24"/>
          <w:szCs w:val="24"/>
        </w:rPr>
        <w:t xml:space="preserve"> </w:t>
      </w:r>
      <w:r w:rsidRPr="00E31BFF">
        <w:rPr>
          <w:spacing w:val="-2"/>
          <w:sz w:val="24"/>
          <w:szCs w:val="24"/>
        </w:rPr>
        <w:t>oluşturulmuş</w:t>
      </w:r>
    </w:p>
    <w:p w14:paraId="58545A3E" w14:textId="682C9E57" w:rsidR="00D5074A" w:rsidRPr="00E31BFF" w:rsidRDefault="00FA4559" w:rsidP="00E31BFF">
      <w:pPr>
        <w:pStyle w:val="GvdeMetni"/>
        <w:spacing w:line="300" w:lineRule="auto"/>
        <w:ind w:left="660"/>
        <w:jc w:val="both"/>
        <w:rPr>
          <w:spacing w:val="-2"/>
        </w:rPr>
      </w:pPr>
      <w:proofErr w:type="gramStart"/>
      <w:r w:rsidRPr="00E31BFF">
        <w:t>mekanizmalar</w:t>
      </w:r>
      <w:proofErr w:type="gramEnd"/>
      <w:r w:rsidRPr="00E31BFF">
        <w:rPr>
          <w:spacing w:val="-1"/>
        </w:rPr>
        <w:t xml:space="preserve"> </w:t>
      </w:r>
      <w:r w:rsidRPr="00E31BFF">
        <w:t>(Web</w:t>
      </w:r>
      <w:r w:rsidRPr="00E31BFF">
        <w:rPr>
          <w:spacing w:val="-1"/>
        </w:rPr>
        <w:t xml:space="preserve"> </w:t>
      </w:r>
      <w:r w:rsidRPr="00E31BFF">
        <w:t>sayfası, e-posta,</w:t>
      </w:r>
      <w:r w:rsidRPr="00E31BFF">
        <w:rPr>
          <w:spacing w:val="-1"/>
        </w:rPr>
        <w:t xml:space="preserve"> </w:t>
      </w:r>
      <w:r w:rsidRPr="00E31BFF">
        <w:t>sistematik</w:t>
      </w:r>
      <w:r w:rsidRPr="00E31BFF">
        <w:rPr>
          <w:spacing w:val="-1"/>
        </w:rPr>
        <w:t xml:space="preserve"> </w:t>
      </w:r>
      <w:r w:rsidRPr="00E31BFF">
        <w:t xml:space="preserve">toplantılar </w:t>
      </w:r>
      <w:r w:rsidRPr="00E31BFF">
        <w:rPr>
          <w:spacing w:val="-2"/>
        </w:rPr>
        <w:t>gibi)</w:t>
      </w:r>
    </w:p>
    <w:p w14:paraId="12C3513D" w14:textId="339BD85C" w:rsidR="00425B3B" w:rsidRPr="00E31BFF" w:rsidRDefault="001611DF" w:rsidP="00E31BFF">
      <w:pPr>
        <w:pStyle w:val="GvdeMetni"/>
        <w:spacing w:line="300" w:lineRule="auto"/>
        <w:ind w:left="660"/>
        <w:jc w:val="both"/>
      </w:pPr>
      <w:hyperlink r:id="rId46" w:history="1">
        <w:r w:rsidR="00425B3B" w:rsidRPr="00E31BFF">
          <w:rPr>
            <w:rStyle w:val="Kpr"/>
          </w:rPr>
          <w:t>https://akademik.adu.edu.tr/myo/kosk/tr/isletmede-mesleki-egitim-7444</w:t>
        </w:r>
      </w:hyperlink>
    </w:p>
    <w:p w14:paraId="7CC81F9A" w14:textId="55FDD74B" w:rsidR="009E4D5C" w:rsidRPr="00E31BFF" w:rsidRDefault="001611DF" w:rsidP="00E31BFF">
      <w:pPr>
        <w:pStyle w:val="GvdeMetni"/>
        <w:spacing w:line="300" w:lineRule="auto"/>
        <w:ind w:left="660"/>
        <w:jc w:val="both"/>
      </w:pPr>
      <w:hyperlink r:id="rId47" w:history="1">
        <w:r w:rsidR="009E4D5C" w:rsidRPr="00E31BFF">
          <w:rPr>
            <w:rStyle w:val="Kpr"/>
          </w:rPr>
          <w:t>https://akademik.adu.edu.tr/myo/kosk/tr/degerlendirme-formlari-7456</w:t>
        </w:r>
      </w:hyperlink>
    </w:p>
    <w:p w14:paraId="3716EDAB" w14:textId="77777777" w:rsidR="00D5074A" w:rsidRPr="00E31BFF" w:rsidRDefault="00FA4559" w:rsidP="00E31BFF">
      <w:pPr>
        <w:pStyle w:val="ListeParagraf"/>
        <w:numPr>
          <w:ilvl w:val="4"/>
          <w:numId w:val="9"/>
        </w:numPr>
        <w:tabs>
          <w:tab w:val="left" w:pos="660"/>
        </w:tabs>
        <w:spacing w:line="300" w:lineRule="auto"/>
        <w:ind w:right="113" w:hanging="360"/>
        <w:jc w:val="both"/>
        <w:rPr>
          <w:sz w:val="24"/>
          <w:szCs w:val="24"/>
        </w:rPr>
      </w:pPr>
      <w:r w:rsidRPr="00E31BFF">
        <w:rPr>
          <w:sz w:val="24"/>
          <w:szCs w:val="24"/>
        </w:rPr>
        <w:t>İç ve dış paydaşların karar alma süreçlerine katılımını gösteren uygulamaların duyuru, davet mektubu, sonuç raporu gibi belgeleri</w:t>
      </w:r>
    </w:p>
    <w:p w14:paraId="05A8773E" w14:textId="77777777" w:rsidR="00D5074A" w:rsidRPr="00E31BFF" w:rsidRDefault="00FA4559" w:rsidP="00E31BFF">
      <w:pPr>
        <w:pStyle w:val="ListeParagraf"/>
        <w:numPr>
          <w:ilvl w:val="4"/>
          <w:numId w:val="9"/>
        </w:numPr>
        <w:tabs>
          <w:tab w:val="left" w:pos="660"/>
        </w:tabs>
        <w:spacing w:line="300" w:lineRule="auto"/>
        <w:ind w:right="112" w:hanging="360"/>
        <w:jc w:val="both"/>
        <w:rPr>
          <w:sz w:val="24"/>
          <w:szCs w:val="24"/>
        </w:rPr>
      </w:pPr>
      <w:r w:rsidRPr="00E31BFF">
        <w:rPr>
          <w:sz w:val="24"/>
          <w:szCs w:val="24"/>
        </w:rPr>
        <w:t>Planlama,</w:t>
      </w:r>
      <w:r w:rsidRPr="00E31BFF">
        <w:rPr>
          <w:spacing w:val="-15"/>
          <w:sz w:val="24"/>
          <w:szCs w:val="24"/>
        </w:rPr>
        <w:t xml:space="preserve"> </w:t>
      </w:r>
      <w:r w:rsidRPr="00E31BFF">
        <w:rPr>
          <w:sz w:val="24"/>
          <w:szCs w:val="24"/>
        </w:rPr>
        <w:t>uygulama,</w:t>
      </w:r>
      <w:r w:rsidRPr="00E31BFF">
        <w:rPr>
          <w:spacing w:val="-15"/>
          <w:sz w:val="24"/>
          <w:szCs w:val="24"/>
        </w:rPr>
        <w:t xml:space="preserve"> </w:t>
      </w:r>
      <w:r w:rsidRPr="00E31BFF">
        <w:rPr>
          <w:sz w:val="24"/>
          <w:szCs w:val="24"/>
        </w:rPr>
        <w:t>izleme</w:t>
      </w:r>
      <w:r w:rsidRPr="00E31BFF">
        <w:rPr>
          <w:spacing w:val="-15"/>
          <w:sz w:val="24"/>
          <w:szCs w:val="24"/>
        </w:rPr>
        <w:t xml:space="preserve"> </w:t>
      </w:r>
      <w:r w:rsidRPr="00E31BFF">
        <w:rPr>
          <w:sz w:val="24"/>
          <w:szCs w:val="24"/>
        </w:rPr>
        <w:t>ve</w:t>
      </w:r>
      <w:r w:rsidRPr="00E31BFF">
        <w:rPr>
          <w:spacing w:val="-15"/>
          <w:sz w:val="24"/>
          <w:szCs w:val="24"/>
        </w:rPr>
        <w:t xml:space="preserve"> </w:t>
      </w:r>
      <w:r w:rsidRPr="00E31BFF">
        <w:rPr>
          <w:sz w:val="24"/>
          <w:szCs w:val="24"/>
        </w:rPr>
        <w:t>iyileştirme</w:t>
      </w:r>
      <w:r w:rsidRPr="00E31BFF">
        <w:rPr>
          <w:spacing w:val="-15"/>
          <w:sz w:val="24"/>
          <w:szCs w:val="24"/>
        </w:rPr>
        <w:t xml:space="preserve"> </w:t>
      </w:r>
      <w:r w:rsidRPr="00E31BFF">
        <w:rPr>
          <w:sz w:val="24"/>
          <w:szCs w:val="24"/>
        </w:rPr>
        <w:t>süreçlerinin</w:t>
      </w:r>
      <w:r w:rsidRPr="00E31BFF">
        <w:rPr>
          <w:spacing w:val="-15"/>
          <w:sz w:val="24"/>
          <w:szCs w:val="24"/>
        </w:rPr>
        <w:t xml:space="preserve"> </w:t>
      </w:r>
      <w:r w:rsidRPr="00E31BFF">
        <w:rPr>
          <w:sz w:val="24"/>
          <w:szCs w:val="24"/>
        </w:rPr>
        <w:t>paydaş</w:t>
      </w:r>
      <w:r w:rsidRPr="00E31BFF">
        <w:rPr>
          <w:spacing w:val="-15"/>
          <w:sz w:val="24"/>
          <w:szCs w:val="24"/>
        </w:rPr>
        <w:t xml:space="preserve"> </w:t>
      </w:r>
      <w:r w:rsidRPr="00E31BFF">
        <w:rPr>
          <w:sz w:val="24"/>
          <w:szCs w:val="24"/>
        </w:rPr>
        <w:t>görüşlerini</w:t>
      </w:r>
      <w:r w:rsidRPr="00E31BFF">
        <w:rPr>
          <w:spacing w:val="-15"/>
          <w:sz w:val="24"/>
          <w:szCs w:val="24"/>
        </w:rPr>
        <w:t xml:space="preserve"> </w:t>
      </w:r>
      <w:r w:rsidRPr="00E31BFF">
        <w:rPr>
          <w:sz w:val="24"/>
          <w:szCs w:val="24"/>
        </w:rPr>
        <w:t>dikkat</w:t>
      </w:r>
      <w:r w:rsidRPr="00E31BFF">
        <w:rPr>
          <w:spacing w:val="-15"/>
          <w:sz w:val="24"/>
          <w:szCs w:val="24"/>
        </w:rPr>
        <w:t xml:space="preserve"> </w:t>
      </w:r>
      <w:r w:rsidRPr="00E31BFF">
        <w:rPr>
          <w:sz w:val="24"/>
          <w:szCs w:val="24"/>
        </w:rPr>
        <w:t>aldığına ilişkin belgeler, çizelgeler, raporlar.</w:t>
      </w:r>
    </w:p>
    <w:p w14:paraId="2AF328E4" w14:textId="77777777" w:rsidR="00D5074A" w:rsidRPr="00E31BFF" w:rsidRDefault="00FA4559" w:rsidP="00E31BFF">
      <w:pPr>
        <w:pStyle w:val="ListeParagraf"/>
        <w:numPr>
          <w:ilvl w:val="4"/>
          <w:numId w:val="9"/>
        </w:numPr>
        <w:tabs>
          <w:tab w:val="left" w:pos="660"/>
        </w:tabs>
        <w:spacing w:line="300" w:lineRule="auto"/>
        <w:ind w:right="112" w:hanging="360"/>
        <w:jc w:val="both"/>
        <w:rPr>
          <w:sz w:val="24"/>
          <w:szCs w:val="24"/>
        </w:rPr>
      </w:pPr>
      <w:r w:rsidRPr="00E31BFF">
        <w:rPr>
          <w:sz w:val="24"/>
          <w:szCs w:val="24"/>
        </w:rPr>
        <w:t>Standart</w:t>
      </w:r>
      <w:r w:rsidRPr="00E31BFF">
        <w:rPr>
          <w:spacing w:val="80"/>
          <w:sz w:val="24"/>
          <w:szCs w:val="24"/>
        </w:rPr>
        <w:t xml:space="preserve"> </w:t>
      </w:r>
      <w:r w:rsidRPr="00E31BFF">
        <w:rPr>
          <w:sz w:val="24"/>
          <w:szCs w:val="24"/>
        </w:rPr>
        <w:t>uygulamalar</w:t>
      </w:r>
      <w:r w:rsidRPr="00E31BFF">
        <w:rPr>
          <w:spacing w:val="80"/>
          <w:sz w:val="24"/>
          <w:szCs w:val="24"/>
        </w:rPr>
        <w:t xml:space="preserve"> </w:t>
      </w:r>
      <w:r w:rsidRPr="00E31BFF">
        <w:rPr>
          <w:sz w:val="24"/>
          <w:szCs w:val="24"/>
        </w:rPr>
        <w:t>ve</w:t>
      </w:r>
      <w:r w:rsidRPr="00E31BFF">
        <w:rPr>
          <w:spacing w:val="80"/>
          <w:sz w:val="24"/>
          <w:szCs w:val="24"/>
        </w:rPr>
        <w:t xml:space="preserve"> </w:t>
      </w:r>
      <w:r w:rsidRPr="00E31BFF">
        <w:rPr>
          <w:sz w:val="24"/>
          <w:szCs w:val="24"/>
        </w:rPr>
        <w:t>mevzuatın</w:t>
      </w:r>
      <w:r w:rsidRPr="00E31BFF">
        <w:rPr>
          <w:spacing w:val="80"/>
          <w:sz w:val="24"/>
          <w:szCs w:val="24"/>
        </w:rPr>
        <w:t xml:space="preserve"> </w:t>
      </w:r>
      <w:r w:rsidRPr="00E31BFF">
        <w:rPr>
          <w:sz w:val="24"/>
          <w:szCs w:val="24"/>
        </w:rPr>
        <w:t>yanı</w:t>
      </w:r>
      <w:r w:rsidRPr="00E31BFF">
        <w:rPr>
          <w:spacing w:val="80"/>
          <w:sz w:val="24"/>
          <w:szCs w:val="24"/>
        </w:rPr>
        <w:t xml:space="preserve"> </w:t>
      </w:r>
      <w:r w:rsidRPr="00E31BFF">
        <w:rPr>
          <w:sz w:val="24"/>
          <w:szCs w:val="24"/>
        </w:rPr>
        <w:t>sıra;</w:t>
      </w:r>
      <w:r w:rsidRPr="00E31BFF">
        <w:rPr>
          <w:spacing w:val="80"/>
          <w:sz w:val="24"/>
          <w:szCs w:val="24"/>
        </w:rPr>
        <w:t xml:space="preserve"> </w:t>
      </w:r>
      <w:r w:rsidRPr="00E31BFF">
        <w:rPr>
          <w:sz w:val="24"/>
          <w:szCs w:val="24"/>
        </w:rPr>
        <w:t>birimin</w:t>
      </w:r>
      <w:r w:rsidRPr="00E31BFF">
        <w:rPr>
          <w:spacing w:val="80"/>
          <w:sz w:val="24"/>
          <w:szCs w:val="24"/>
        </w:rPr>
        <w:t xml:space="preserve"> </w:t>
      </w:r>
      <w:r w:rsidRPr="00E31BFF">
        <w:rPr>
          <w:sz w:val="24"/>
          <w:szCs w:val="24"/>
        </w:rPr>
        <w:t>ihtiyaçları</w:t>
      </w:r>
      <w:r w:rsidRPr="00E31BFF">
        <w:rPr>
          <w:spacing w:val="80"/>
          <w:sz w:val="24"/>
          <w:szCs w:val="24"/>
        </w:rPr>
        <w:t xml:space="preserve"> </w:t>
      </w:r>
      <w:r w:rsidRPr="00E31BFF">
        <w:rPr>
          <w:sz w:val="24"/>
          <w:szCs w:val="24"/>
        </w:rPr>
        <w:t>doğrultusunda</w:t>
      </w:r>
      <w:r w:rsidRPr="00E31BFF">
        <w:rPr>
          <w:spacing w:val="40"/>
          <w:sz w:val="24"/>
          <w:szCs w:val="24"/>
        </w:rPr>
        <w:t xml:space="preserve"> </w:t>
      </w:r>
      <w:r w:rsidRPr="00E31BFF">
        <w:rPr>
          <w:sz w:val="24"/>
          <w:szCs w:val="24"/>
        </w:rPr>
        <w:lastRenderedPageBreak/>
        <w:t>geliştirdiği özgün yaklaşım ve uygulamalarına ilişkin kanıtlar</w:t>
      </w:r>
    </w:p>
    <w:p w14:paraId="09BE5F63" w14:textId="77777777" w:rsidR="00D5074A" w:rsidRPr="00E31BFF" w:rsidRDefault="00D5074A" w:rsidP="00E31BFF">
      <w:pPr>
        <w:pStyle w:val="GvdeMetni"/>
        <w:spacing w:line="300" w:lineRule="auto"/>
        <w:jc w:val="both"/>
      </w:pPr>
    </w:p>
    <w:p w14:paraId="675DFD01" w14:textId="42AA5ED1" w:rsidR="00D5074A" w:rsidRPr="00D46B6F" w:rsidRDefault="00FA4559" w:rsidP="00E31BFF">
      <w:pPr>
        <w:pStyle w:val="Balk3"/>
        <w:numPr>
          <w:ilvl w:val="2"/>
          <w:numId w:val="9"/>
        </w:numPr>
        <w:tabs>
          <w:tab w:val="left" w:pos="755"/>
        </w:tabs>
        <w:spacing w:line="300" w:lineRule="auto"/>
        <w:ind w:left="755" w:hanging="640"/>
        <w:jc w:val="both"/>
      </w:pPr>
      <w:r w:rsidRPr="00E31BFF">
        <w:t xml:space="preserve">Öğrenci geri </w:t>
      </w:r>
      <w:r w:rsidRPr="00E31BFF">
        <w:rPr>
          <w:spacing w:val="-2"/>
        </w:rPr>
        <w:t>bildirimleri</w:t>
      </w:r>
    </w:p>
    <w:p w14:paraId="1D044628" w14:textId="77777777" w:rsidR="00D46B6F" w:rsidRPr="00E31BFF" w:rsidRDefault="00D46B6F" w:rsidP="00D46B6F">
      <w:pPr>
        <w:pStyle w:val="Balk3"/>
        <w:tabs>
          <w:tab w:val="left" w:pos="755"/>
        </w:tabs>
        <w:spacing w:line="300" w:lineRule="auto"/>
        <w:ind w:firstLine="0"/>
        <w:jc w:val="both"/>
      </w:pPr>
    </w:p>
    <w:p w14:paraId="64509FF0" w14:textId="52D44031" w:rsidR="004F40AE" w:rsidRDefault="004F40AE" w:rsidP="00D46B6F">
      <w:pPr>
        <w:pStyle w:val="Balk2"/>
        <w:spacing w:line="300" w:lineRule="auto"/>
        <w:ind w:left="108"/>
        <w:jc w:val="both"/>
        <w:rPr>
          <w:b w:val="0"/>
          <w:bCs w:val="0"/>
        </w:rPr>
      </w:pPr>
      <w:r w:rsidRPr="00E31BFF">
        <w:rPr>
          <w:b w:val="0"/>
          <w:bCs w:val="0"/>
        </w:rPr>
        <w:t>Tüm programlarda tüm öğrenci gruplarının geri bildirimlerinin alınmasına ilişkin</w:t>
      </w:r>
      <w:r w:rsidR="00617BA0" w:rsidRPr="00E31BFF">
        <w:rPr>
          <w:b w:val="0"/>
          <w:bCs w:val="0"/>
        </w:rPr>
        <w:t xml:space="preserve"> </w:t>
      </w:r>
      <w:r w:rsidRPr="00E31BFF">
        <w:rPr>
          <w:b w:val="0"/>
          <w:bCs w:val="0"/>
        </w:rPr>
        <w:t>uygulamalardan (geçerlilik ve güvenirliği sağlanmış, farklı araçlar içeren) elde edilen bulgular,</w:t>
      </w:r>
      <w:r w:rsidR="00617BA0" w:rsidRPr="00E31BFF">
        <w:rPr>
          <w:b w:val="0"/>
          <w:bCs w:val="0"/>
        </w:rPr>
        <w:t xml:space="preserve"> </w:t>
      </w:r>
      <w:r w:rsidRPr="00E31BFF">
        <w:rPr>
          <w:b w:val="0"/>
          <w:bCs w:val="0"/>
        </w:rPr>
        <w:t>sistematik olarak izlenmekte ve izlem sonuçları paydaşlarla birlikte değerlendirilerek önlemler</w:t>
      </w:r>
      <w:r w:rsidR="00617BA0" w:rsidRPr="00E31BFF">
        <w:rPr>
          <w:b w:val="0"/>
          <w:bCs w:val="0"/>
        </w:rPr>
        <w:t xml:space="preserve"> </w:t>
      </w:r>
      <w:r w:rsidRPr="00E31BFF">
        <w:rPr>
          <w:b w:val="0"/>
          <w:bCs w:val="0"/>
        </w:rPr>
        <w:t>alınmaktadır. Ancak alınan tedbirler kayıt altına alın</w:t>
      </w:r>
      <w:r w:rsidR="00617BA0" w:rsidRPr="00E31BFF">
        <w:rPr>
          <w:b w:val="0"/>
          <w:bCs w:val="0"/>
        </w:rPr>
        <w:t>ma</w:t>
      </w:r>
      <w:r w:rsidRPr="00E31BFF">
        <w:rPr>
          <w:b w:val="0"/>
          <w:bCs w:val="0"/>
        </w:rPr>
        <w:t>maktadır.</w:t>
      </w:r>
    </w:p>
    <w:p w14:paraId="33AF825A" w14:textId="77777777" w:rsidR="00D46B6F" w:rsidRPr="00E31BFF" w:rsidRDefault="00D46B6F" w:rsidP="00E31BFF">
      <w:pPr>
        <w:pStyle w:val="Balk2"/>
        <w:spacing w:line="300" w:lineRule="auto"/>
        <w:jc w:val="both"/>
        <w:rPr>
          <w:b w:val="0"/>
          <w:bCs w:val="0"/>
        </w:rPr>
      </w:pPr>
    </w:p>
    <w:p w14:paraId="26206F77" w14:textId="2B701193" w:rsidR="00D5074A" w:rsidRDefault="00FA4559" w:rsidP="00D46B6F">
      <w:pPr>
        <w:pStyle w:val="Balk2"/>
        <w:spacing w:line="300" w:lineRule="auto"/>
        <w:ind w:left="108"/>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4560EB84" w14:textId="3F380B66" w:rsidR="00D5074A" w:rsidRPr="00E31BFF" w:rsidRDefault="000C3209" w:rsidP="00E31BFF">
      <w:pPr>
        <w:pStyle w:val="ListeParagraf"/>
        <w:tabs>
          <w:tab w:val="left" w:pos="839"/>
        </w:tabs>
        <w:spacing w:line="300" w:lineRule="auto"/>
        <w:ind w:left="720" w:firstLine="0"/>
        <w:jc w:val="both"/>
        <w:rPr>
          <w:sz w:val="24"/>
          <w:szCs w:val="24"/>
        </w:rPr>
      </w:pPr>
      <w:r w:rsidRPr="00E31BFF">
        <w:rPr>
          <w:sz w:val="24"/>
          <w:szCs w:val="24"/>
        </w:rPr>
        <w:t xml:space="preserve">• </w:t>
      </w:r>
      <w:r w:rsidR="00617BA0" w:rsidRPr="00E31BFF">
        <w:rPr>
          <w:sz w:val="24"/>
          <w:szCs w:val="24"/>
        </w:rPr>
        <w:t>Kayıt d</w:t>
      </w:r>
      <w:r w:rsidR="004F40AE" w:rsidRPr="00E31BFF">
        <w:rPr>
          <w:sz w:val="24"/>
          <w:szCs w:val="24"/>
        </w:rPr>
        <w:t>ondurma süreci, Sınavlara it</w:t>
      </w:r>
      <w:r w:rsidR="00617BA0" w:rsidRPr="00E31BFF">
        <w:rPr>
          <w:sz w:val="24"/>
          <w:szCs w:val="24"/>
        </w:rPr>
        <w:t>iraz işlemleri süreci, Mazeret s</w:t>
      </w:r>
      <w:r w:rsidR="004F40AE" w:rsidRPr="00E31BFF">
        <w:rPr>
          <w:sz w:val="24"/>
          <w:szCs w:val="24"/>
        </w:rPr>
        <w:t>ınavı işlemleri</w:t>
      </w:r>
      <w:r w:rsidR="00617BA0" w:rsidRPr="00E31BFF">
        <w:rPr>
          <w:sz w:val="24"/>
          <w:szCs w:val="24"/>
        </w:rPr>
        <w:t xml:space="preserve"> süreci ve Mazeret ders k</w:t>
      </w:r>
      <w:r w:rsidR="004F40AE" w:rsidRPr="00E31BFF">
        <w:rPr>
          <w:sz w:val="24"/>
          <w:szCs w:val="24"/>
        </w:rPr>
        <w:t>aydı süreci OBİS sistemi üzerinden yapılmaktadır.</w:t>
      </w:r>
      <w:r w:rsidRPr="00E31BFF">
        <w:rPr>
          <w:sz w:val="24"/>
          <w:szCs w:val="24"/>
        </w:rPr>
        <w:t xml:space="preserve"> </w:t>
      </w:r>
      <w:r w:rsidR="004F40AE" w:rsidRPr="00E31BFF">
        <w:rPr>
          <w:sz w:val="24"/>
          <w:szCs w:val="24"/>
        </w:rPr>
        <w:t>(</w:t>
      </w:r>
      <w:hyperlink r:id="rId48" w:history="1">
        <w:r w:rsidR="004F40AE" w:rsidRPr="00E31BFF">
          <w:rPr>
            <w:rStyle w:val="Kpr"/>
            <w:sz w:val="24"/>
            <w:szCs w:val="24"/>
          </w:rPr>
          <w:t>https://obis.adu.edu.tr/AS-OBIS#</w:t>
        </w:r>
      </w:hyperlink>
      <w:r w:rsidR="004F40AE" w:rsidRPr="00E31BFF">
        <w:rPr>
          <w:sz w:val="24"/>
          <w:szCs w:val="24"/>
        </w:rPr>
        <w:t>)</w:t>
      </w:r>
    </w:p>
    <w:p w14:paraId="32380524" w14:textId="77777777" w:rsidR="00D5074A" w:rsidRPr="00E31BFF" w:rsidRDefault="00D5074A" w:rsidP="00E31BFF">
      <w:pPr>
        <w:pStyle w:val="GvdeMetni"/>
        <w:spacing w:line="300" w:lineRule="auto"/>
        <w:jc w:val="both"/>
      </w:pPr>
    </w:p>
    <w:p w14:paraId="2A29F5EB" w14:textId="36C00605" w:rsidR="00D5074A" w:rsidRPr="00D46B6F" w:rsidRDefault="00FA4559" w:rsidP="00E31BFF">
      <w:pPr>
        <w:pStyle w:val="Balk3"/>
        <w:numPr>
          <w:ilvl w:val="2"/>
          <w:numId w:val="9"/>
        </w:numPr>
        <w:tabs>
          <w:tab w:val="left" w:pos="755"/>
        </w:tabs>
        <w:spacing w:line="300" w:lineRule="auto"/>
        <w:ind w:left="754"/>
        <w:jc w:val="both"/>
      </w:pPr>
      <w:r w:rsidRPr="00E31BFF">
        <w:t>Mezun</w:t>
      </w:r>
      <w:r w:rsidRPr="00E31BFF">
        <w:rPr>
          <w:spacing w:val="-3"/>
        </w:rPr>
        <w:t xml:space="preserve"> </w:t>
      </w:r>
      <w:r w:rsidRPr="00E31BFF">
        <w:t>ilişkileri</w:t>
      </w:r>
      <w:r w:rsidRPr="00E31BFF">
        <w:rPr>
          <w:spacing w:val="-2"/>
        </w:rPr>
        <w:t xml:space="preserve"> yönetimi</w:t>
      </w:r>
    </w:p>
    <w:p w14:paraId="7FB3B1EC" w14:textId="77777777" w:rsidR="00D46B6F" w:rsidRPr="00E31BFF" w:rsidRDefault="00D46B6F" w:rsidP="00D46B6F">
      <w:pPr>
        <w:pStyle w:val="Balk3"/>
        <w:tabs>
          <w:tab w:val="left" w:pos="755"/>
        </w:tabs>
        <w:spacing w:line="300" w:lineRule="auto"/>
        <w:ind w:left="754" w:firstLine="0"/>
        <w:jc w:val="both"/>
      </w:pPr>
    </w:p>
    <w:p w14:paraId="2FAF6CD5" w14:textId="3465C53D" w:rsidR="00D46B6F" w:rsidRDefault="000C3209" w:rsidP="00E31BFF">
      <w:pPr>
        <w:widowControl/>
        <w:adjustRightInd w:val="0"/>
        <w:spacing w:line="300" w:lineRule="auto"/>
        <w:jc w:val="both"/>
        <w:rPr>
          <w:rFonts w:eastAsiaTheme="minorHAnsi"/>
          <w:sz w:val="24"/>
          <w:szCs w:val="24"/>
        </w:rPr>
      </w:pPr>
      <w:r w:rsidRPr="00E31BFF">
        <w:rPr>
          <w:rFonts w:eastAsiaTheme="minorHAnsi"/>
          <w:sz w:val="24"/>
          <w:szCs w:val="24"/>
        </w:rPr>
        <w:t>Mezun öğrencilerimizi takip etmek amacı ile Ay</w:t>
      </w:r>
      <w:r w:rsidR="00617BA0" w:rsidRPr="00E31BFF">
        <w:rPr>
          <w:rFonts w:eastAsiaTheme="minorHAnsi"/>
          <w:sz w:val="24"/>
          <w:szCs w:val="24"/>
        </w:rPr>
        <w:t xml:space="preserve">dın Adnan Menderes Üniversitesi </w:t>
      </w:r>
      <w:r w:rsidRPr="00E31BFF">
        <w:rPr>
          <w:rFonts w:eastAsiaTheme="minorHAnsi"/>
          <w:sz w:val="24"/>
          <w:szCs w:val="24"/>
        </w:rPr>
        <w:t>mezun bilgi sistemine ilave olarak mezun olan tüm ö</w:t>
      </w:r>
      <w:r w:rsidR="00617BA0" w:rsidRPr="00E31BFF">
        <w:rPr>
          <w:rFonts w:eastAsiaTheme="minorHAnsi"/>
          <w:sz w:val="24"/>
          <w:szCs w:val="24"/>
        </w:rPr>
        <w:t xml:space="preserve">ğrencilerimize elektronik posta </w:t>
      </w:r>
      <w:r w:rsidRPr="00E31BFF">
        <w:rPr>
          <w:rFonts w:eastAsiaTheme="minorHAnsi"/>
          <w:sz w:val="24"/>
          <w:szCs w:val="24"/>
        </w:rPr>
        <w:t xml:space="preserve">gönderilmiş ve gelen bildirimler yüksekokulumuz web sayfasında paylaşılmıştır. Mezun öğrencilerimiz ile </w:t>
      </w:r>
      <w:proofErr w:type="gramStart"/>
      <w:r w:rsidRPr="00E31BFF">
        <w:rPr>
          <w:rFonts w:eastAsiaTheme="minorHAnsi"/>
          <w:sz w:val="24"/>
          <w:szCs w:val="24"/>
        </w:rPr>
        <w:t>online</w:t>
      </w:r>
      <w:proofErr w:type="gramEnd"/>
      <w:r w:rsidRPr="00E31BFF">
        <w:rPr>
          <w:rFonts w:eastAsiaTheme="minorHAnsi"/>
          <w:sz w:val="24"/>
          <w:szCs w:val="24"/>
        </w:rPr>
        <w:t xml:space="preserve"> toplantılar yapılmaktadır.</w:t>
      </w:r>
    </w:p>
    <w:p w14:paraId="2E34B38E" w14:textId="77777777" w:rsidR="00D46B6F" w:rsidRPr="00D46B6F" w:rsidRDefault="00D46B6F" w:rsidP="00D46B6F">
      <w:pPr>
        <w:rPr>
          <w:rFonts w:eastAsiaTheme="minorHAnsi"/>
          <w:sz w:val="24"/>
          <w:szCs w:val="24"/>
        </w:rPr>
      </w:pPr>
    </w:p>
    <w:p w14:paraId="241D74E7" w14:textId="5A4CA9C8"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675817F7" w14:textId="77777777" w:rsidR="00AD3C19" w:rsidRPr="00E31BFF" w:rsidRDefault="000C3209" w:rsidP="00E31BFF">
      <w:pPr>
        <w:pStyle w:val="ListeParagraf"/>
        <w:numPr>
          <w:ilvl w:val="3"/>
          <w:numId w:val="9"/>
        </w:numPr>
        <w:tabs>
          <w:tab w:val="left" w:pos="733"/>
        </w:tabs>
        <w:spacing w:line="300" w:lineRule="auto"/>
        <w:ind w:left="731" w:right="113"/>
        <w:jc w:val="both"/>
        <w:rPr>
          <w:sz w:val="24"/>
          <w:szCs w:val="24"/>
        </w:rPr>
      </w:pPr>
      <w:r w:rsidRPr="00E31BFF">
        <w:rPr>
          <w:sz w:val="24"/>
          <w:szCs w:val="24"/>
        </w:rPr>
        <w:t>Mezun izleme sistemi</w:t>
      </w:r>
    </w:p>
    <w:p w14:paraId="2507DA7D" w14:textId="182426C0" w:rsidR="00AD3C19" w:rsidRPr="00E31BFF" w:rsidRDefault="001611DF" w:rsidP="00E31BFF">
      <w:pPr>
        <w:pStyle w:val="ListeParagraf"/>
        <w:tabs>
          <w:tab w:val="left" w:pos="733"/>
        </w:tabs>
        <w:spacing w:line="300" w:lineRule="auto"/>
        <w:ind w:left="731" w:right="113" w:firstLine="0"/>
        <w:jc w:val="both"/>
        <w:rPr>
          <w:sz w:val="24"/>
          <w:szCs w:val="24"/>
        </w:rPr>
      </w:pPr>
      <w:hyperlink r:id="rId49" w:history="1">
        <w:r w:rsidR="00AD3C19" w:rsidRPr="00E31BFF">
          <w:rPr>
            <w:rStyle w:val="Kpr"/>
            <w:sz w:val="24"/>
            <w:szCs w:val="24"/>
          </w:rPr>
          <w:t>https://mezun.adu.edu.tr/AnaSayfa</w:t>
        </w:r>
      </w:hyperlink>
    </w:p>
    <w:p w14:paraId="27D9EC92" w14:textId="77777777" w:rsidR="000C3209" w:rsidRPr="00E31BFF" w:rsidRDefault="000C3209" w:rsidP="00E31BFF">
      <w:pPr>
        <w:pStyle w:val="ListeParagraf"/>
        <w:numPr>
          <w:ilvl w:val="3"/>
          <w:numId w:val="9"/>
        </w:numPr>
        <w:tabs>
          <w:tab w:val="left" w:pos="733"/>
        </w:tabs>
        <w:spacing w:line="300" w:lineRule="auto"/>
        <w:ind w:left="731" w:right="113"/>
        <w:jc w:val="both"/>
        <w:rPr>
          <w:sz w:val="24"/>
          <w:szCs w:val="24"/>
        </w:rPr>
      </w:pPr>
      <w:r w:rsidRPr="00E31BFF">
        <w:rPr>
          <w:sz w:val="24"/>
          <w:szCs w:val="24"/>
        </w:rPr>
        <w:t>Mezunlardan Haberler</w:t>
      </w:r>
    </w:p>
    <w:p w14:paraId="6E556ABD" w14:textId="6DE3B5A9" w:rsidR="000C3209" w:rsidRPr="00E31BFF" w:rsidRDefault="001611DF" w:rsidP="00E31BFF">
      <w:pPr>
        <w:pStyle w:val="ListeParagraf"/>
        <w:tabs>
          <w:tab w:val="left" w:pos="733"/>
        </w:tabs>
        <w:spacing w:line="300" w:lineRule="auto"/>
        <w:ind w:left="731" w:right="113" w:firstLine="0"/>
        <w:jc w:val="both"/>
        <w:rPr>
          <w:sz w:val="24"/>
          <w:szCs w:val="24"/>
        </w:rPr>
      </w:pPr>
      <w:hyperlink r:id="rId50" w:history="1">
        <w:r w:rsidR="000C3209" w:rsidRPr="00E31BFF">
          <w:rPr>
            <w:rStyle w:val="Kpr"/>
            <w:sz w:val="24"/>
            <w:szCs w:val="24"/>
          </w:rPr>
          <w:t>https://akademik.adu.edu.tr/myo/kosk/default.asp?idx=35333739</w:t>
        </w:r>
      </w:hyperlink>
    </w:p>
    <w:p w14:paraId="5DECBC5C" w14:textId="77777777" w:rsidR="00D5074A" w:rsidRPr="00E31BFF" w:rsidRDefault="00D5074A" w:rsidP="00E31BFF">
      <w:pPr>
        <w:pStyle w:val="GvdeMetni"/>
        <w:spacing w:line="300" w:lineRule="auto"/>
        <w:jc w:val="both"/>
      </w:pPr>
    </w:p>
    <w:p w14:paraId="33E09526" w14:textId="373A08A9" w:rsidR="000C3209" w:rsidRPr="00D46B6F" w:rsidRDefault="00FA4559" w:rsidP="00E31BFF">
      <w:pPr>
        <w:pStyle w:val="Balk2"/>
        <w:numPr>
          <w:ilvl w:val="1"/>
          <w:numId w:val="14"/>
        </w:numPr>
        <w:tabs>
          <w:tab w:val="left" w:pos="839"/>
        </w:tabs>
        <w:spacing w:line="300" w:lineRule="auto"/>
        <w:ind w:left="839" w:hanging="724"/>
        <w:jc w:val="both"/>
      </w:pPr>
      <w:r w:rsidRPr="00E31BFF">
        <w:t xml:space="preserve">A.5. </w:t>
      </w:r>
      <w:proofErr w:type="spellStart"/>
      <w:r w:rsidRPr="00E31BFF">
        <w:rPr>
          <w:spacing w:val="-2"/>
        </w:rPr>
        <w:t>Uluslararasılaşma</w:t>
      </w:r>
      <w:proofErr w:type="spellEnd"/>
    </w:p>
    <w:p w14:paraId="486B0413" w14:textId="77777777" w:rsidR="00D46B6F" w:rsidRPr="00E31BFF" w:rsidRDefault="00D46B6F" w:rsidP="00D46B6F">
      <w:pPr>
        <w:pStyle w:val="Balk2"/>
        <w:tabs>
          <w:tab w:val="left" w:pos="839"/>
        </w:tabs>
        <w:spacing w:line="300" w:lineRule="auto"/>
        <w:ind w:left="839"/>
        <w:jc w:val="right"/>
      </w:pPr>
    </w:p>
    <w:p w14:paraId="49C6999D" w14:textId="77777777" w:rsidR="00D5074A" w:rsidRPr="00E31BFF" w:rsidRDefault="00FA4559" w:rsidP="00E31BFF">
      <w:pPr>
        <w:pStyle w:val="Balk3"/>
        <w:numPr>
          <w:ilvl w:val="2"/>
          <w:numId w:val="8"/>
        </w:numPr>
        <w:tabs>
          <w:tab w:val="left" w:pos="755"/>
        </w:tabs>
        <w:spacing w:line="300" w:lineRule="auto"/>
        <w:ind w:left="755" w:hanging="640"/>
        <w:jc w:val="both"/>
      </w:pPr>
      <w:proofErr w:type="spellStart"/>
      <w:r w:rsidRPr="00E31BFF">
        <w:t>Uluslararasılaşma</w:t>
      </w:r>
      <w:proofErr w:type="spellEnd"/>
      <w:r w:rsidRPr="00E31BFF">
        <w:rPr>
          <w:spacing w:val="-10"/>
        </w:rPr>
        <w:t xml:space="preserve"> </w:t>
      </w:r>
      <w:r w:rsidRPr="00E31BFF">
        <w:t>süreçlerinin</w:t>
      </w:r>
      <w:r w:rsidRPr="00E31BFF">
        <w:rPr>
          <w:spacing w:val="-10"/>
        </w:rPr>
        <w:t xml:space="preserve"> </w:t>
      </w:r>
      <w:r w:rsidRPr="00E31BFF">
        <w:rPr>
          <w:spacing w:val="-2"/>
        </w:rPr>
        <w:t>yönetimi</w:t>
      </w:r>
    </w:p>
    <w:p w14:paraId="62FFE876" w14:textId="77777777" w:rsidR="00D5074A" w:rsidRPr="00E31BFF" w:rsidRDefault="00D5074A" w:rsidP="00E31BFF">
      <w:pPr>
        <w:pStyle w:val="GvdeMetni"/>
        <w:spacing w:line="300" w:lineRule="auto"/>
        <w:jc w:val="both"/>
        <w:rPr>
          <w:b/>
          <w:i/>
        </w:rPr>
      </w:pPr>
    </w:p>
    <w:p w14:paraId="1687F4AF" w14:textId="1652A898" w:rsidR="00D5074A" w:rsidRDefault="000C3209"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Kurumun </w:t>
      </w:r>
      <w:proofErr w:type="spellStart"/>
      <w:r w:rsidRPr="00E31BFF">
        <w:rPr>
          <w:rFonts w:eastAsiaTheme="minorHAnsi"/>
          <w:sz w:val="24"/>
          <w:szCs w:val="24"/>
        </w:rPr>
        <w:t>uluslararasılaşma</w:t>
      </w:r>
      <w:proofErr w:type="spellEnd"/>
      <w:r w:rsidRPr="00E31BFF">
        <w:rPr>
          <w:rFonts w:eastAsiaTheme="minorHAnsi"/>
          <w:sz w:val="24"/>
          <w:szCs w:val="24"/>
        </w:rPr>
        <w:t xml:space="preserve"> faaliyetlerini sürdü</w:t>
      </w:r>
      <w:r w:rsidR="00AD3C19" w:rsidRPr="00E31BFF">
        <w:rPr>
          <w:rFonts w:eastAsiaTheme="minorHAnsi"/>
          <w:sz w:val="24"/>
          <w:szCs w:val="24"/>
        </w:rPr>
        <w:t xml:space="preserve">rebilmesi için uygun nitelik ve </w:t>
      </w:r>
      <w:r w:rsidRPr="00E31BFF">
        <w:rPr>
          <w:rFonts w:eastAsiaTheme="minorHAnsi"/>
          <w:sz w:val="24"/>
          <w:szCs w:val="24"/>
        </w:rPr>
        <w:t>nicelikte fiziki, teknik ve mali kaynakları bulunmamak</w:t>
      </w:r>
      <w:r w:rsidR="006032C1" w:rsidRPr="00E31BFF">
        <w:rPr>
          <w:rFonts w:eastAsiaTheme="minorHAnsi"/>
          <w:sz w:val="24"/>
          <w:szCs w:val="24"/>
        </w:rPr>
        <w:t>tadır. 2025-2026</w:t>
      </w:r>
      <w:r w:rsidR="00AD3C19" w:rsidRPr="00E31BFF">
        <w:rPr>
          <w:rFonts w:eastAsiaTheme="minorHAnsi"/>
          <w:sz w:val="24"/>
          <w:szCs w:val="24"/>
        </w:rPr>
        <w:t xml:space="preserve"> Eğitim Öğretim </w:t>
      </w:r>
      <w:r w:rsidRPr="00E31BFF">
        <w:rPr>
          <w:rFonts w:eastAsiaTheme="minorHAnsi"/>
          <w:sz w:val="24"/>
          <w:szCs w:val="24"/>
        </w:rPr>
        <w:t>yılından itibaren süreç tanımlamaları ve kayıtları yapılacaktır.</w:t>
      </w:r>
    </w:p>
    <w:p w14:paraId="7C1A8DDB" w14:textId="77777777" w:rsidR="006A6729" w:rsidRPr="00E31BFF" w:rsidRDefault="006A6729" w:rsidP="00E31BFF">
      <w:pPr>
        <w:widowControl/>
        <w:adjustRightInd w:val="0"/>
        <w:spacing w:line="300" w:lineRule="auto"/>
        <w:jc w:val="both"/>
        <w:rPr>
          <w:rFonts w:eastAsiaTheme="minorHAnsi"/>
          <w:sz w:val="24"/>
          <w:szCs w:val="24"/>
        </w:rPr>
      </w:pPr>
    </w:p>
    <w:p w14:paraId="78C29385" w14:textId="2EB1EC09"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11D9EEA5" w14:textId="77777777" w:rsidR="00AD3C19" w:rsidRPr="00E31BFF" w:rsidRDefault="00B54EC2" w:rsidP="00E31BFF">
      <w:pPr>
        <w:pStyle w:val="ListeParagraf"/>
        <w:widowControl/>
        <w:numPr>
          <w:ilvl w:val="0"/>
          <w:numId w:val="21"/>
        </w:numPr>
        <w:adjustRightInd w:val="0"/>
        <w:spacing w:line="300" w:lineRule="auto"/>
        <w:jc w:val="both"/>
        <w:rPr>
          <w:rFonts w:eastAsiaTheme="minorHAnsi"/>
          <w:color w:val="000000"/>
          <w:sz w:val="24"/>
          <w:szCs w:val="24"/>
        </w:rPr>
      </w:pPr>
      <w:r w:rsidRPr="00E31BFF">
        <w:rPr>
          <w:rFonts w:eastAsiaTheme="minorHAnsi"/>
          <w:color w:val="000000"/>
          <w:sz w:val="24"/>
          <w:szCs w:val="24"/>
        </w:rPr>
        <w:t>Uluslararası ilişkiler koordinatörlüğü ERASMUS+ Program koordinatörlüğü</w:t>
      </w:r>
    </w:p>
    <w:p w14:paraId="7C75AF8B" w14:textId="71D44E93" w:rsidR="00B54EC2" w:rsidRPr="00E31BFF" w:rsidRDefault="001611DF" w:rsidP="00E31BFF">
      <w:pPr>
        <w:pStyle w:val="ListeParagraf"/>
        <w:widowControl/>
        <w:adjustRightInd w:val="0"/>
        <w:spacing w:line="300" w:lineRule="auto"/>
        <w:ind w:left="720" w:firstLine="0"/>
        <w:jc w:val="both"/>
        <w:rPr>
          <w:rFonts w:eastAsiaTheme="minorHAnsi"/>
          <w:color w:val="000000"/>
          <w:sz w:val="24"/>
          <w:szCs w:val="24"/>
        </w:rPr>
      </w:pPr>
      <w:hyperlink r:id="rId51" w:history="1">
        <w:r w:rsidR="00B54EC2" w:rsidRPr="00E31BFF">
          <w:rPr>
            <w:rStyle w:val="Kpr"/>
            <w:rFonts w:eastAsiaTheme="minorHAnsi"/>
            <w:sz w:val="24"/>
            <w:szCs w:val="24"/>
          </w:rPr>
          <w:t>https://idari.adu.edu.tr/disiliskiler/</w:t>
        </w:r>
      </w:hyperlink>
    </w:p>
    <w:p w14:paraId="5C5D5349" w14:textId="77777777" w:rsidR="00AD3C19" w:rsidRPr="00E31BFF" w:rsidRDefault="00AD3C19" w:rsidP="00E31BFF">
      <w:pPr>
        <w:pStyle w:val="ListeParagraf"/>
        <w:widowControl/>
        <w:numPr>
          <w:ilvl w:val="0"/>
          <w:numId w:val="21"/>
        </w:numPr>
        <w:adjustRightInd w:val="0"/>
        <w:spacing w:line="300" w:lineRule="auto"/>
        <w:jc w:val="both"/>
        <w:rPr>
          <w:rFonts w:eastAsiaTheme="minorHAnsi"/>
          <w:color w:val="000000"/>
          <w:sz w:val="24"/>
          <w:szCs w:val="24"/>
        </w:rPr>
      </w:pPr>
      <w:r w:rsidRPr="00E31BFF">
        <w:rPr>
          <w:rFonts w:eastAsiaTheme="minorHAnsi"/>
          <w:color w:val="000000"/>
          <w:sz w:val="24"/>
          <w:szCs w:val="24"/>
        </w:rPr>
        <w:t xml:space="preserve">Köşk MYO </w:t>
      </w:r>
      <w:proofErr w:type="spellStart"/>
      <w:r w:rsidRPr="00E31BFF">
        <w:rPr>
          <w:rFonts w:eastAsiaTheme="minorHAnsi"/>
          <w:color w:val="000000"/>
          <w:sz w:val="24"/>
          <w:szCs w:val="24"/>
        </w:rPr>
        <w:t>Erasmus</w:t>
      </w:r>
      <w:proofErr w:type="spellEnd"/>
      <w:r w:rsidRPr="00E31BFF">
        <w:rPr>
          <w:rFonts w:eastAsiaTheme="minorHAnsi"/>
          <w:color w:val="000000"/>
          <w:sz w:val="24"/>
          <w:szCs w:val="24"/>
        </w:rPr>
        <w:t xml:space="preserve"> Koordinatörü</w:t>
      </w:r>
    </w:p>
    <w:p w14:paraId="49DC6F6A" w14:textId="0C0FD31B" w:rsidR="00B54EC2" w:rsidRPr="00E31BFF" w:rsidRDefault="001611DF" w:rsidP="00E31BFF">
      <w:pPr>
        <w:pStyle w:val="ListeParagraf"/>
        <w:widowControl/>
        <w:adjustRightInd w:val="0"/>
        <w:spacing w:line="300" w:lineRule="auto"/>
        <w:ind w:left="720" w:firstLine="0"/>
        <w:jc w:val="both"/>
        <w:rPr>
          <w:rFonts w:eastAsiaTheme="minorHAnsi"/>
          <w:color w:val="000000"/>
          <w:sz w:val="24"/>
          <w:szCs w:val="24"/>
        </w:rPr>
      </w:pPr>
      <w:hyperlink r:id="rId52" w:history="1">
        <w:r w:rsidR="00B54EC2" w:rsidRPr="00E31BFF">
          <w:rPr>
            <w:rStyle w:val="Kpr"/>
            <w:rFonts w:eastAsiaTheme="minorHAnsi"/>
            <w:sz w:val="24"/>
            <w:szCs w:val="24"/>
          </w:rPr>
          <w:t>https://akts.adu.edu.tr/erasmus/60101/</w:t>
        </w:r>
      </w:hyperlink>
    </w:p>
    <w:p w14:paraId="64FF010C" w14:textId="77777777" w:rsidR="00AD3C19" w:rsidRPr="00E31BFF" w:rsidRDefault="00AD3C19" w:rsidP="00E31BFF">
      <w:pPr>
        <w:pStyle w:val="ListeParagraf"/>
        <w:widowControl/>
        <w:numPr>
          <w:ilvl w:val="0"/>
          <w:numId w:val="21"/>
        </w:numPr>
        <w:adjustRightInd w:val="0"/>
        <w:spacing w:line="300" w:lineRule="auto"/>
        <w:jc w:val="both"/>
        <w:rPr>
          <w:rFonts w:eastAsiaTheme="minorHAnsi"/>
          <w:color w:val="000000"/>
          <w:sz w:val="24"/>
          <w:szCs w:val="24"/>
        </w:rPr>
      </w:pPr>
      <w:proofErr w:type="spellStart"/>
      <w:r w:rsidRPr="00E31BFF">
        <w:rPr>
          <w:rFonts w:eastAsiaTheme="minorHAnsi"/>
          <w:color w:val="000000"/>
          <w:sz w:val="24"/>
          <w:szCs w:val="24"/>
        </w:rPr>
        <w:lastRenderedPageBreak/>
        <w:t>Degree</w:t>
      </w:r>
      <w:proofErr w:type="spellEnd"/>
      <w:r w:rsidRPr="00E31BFF">
        <w:rPr>
          <w:rFonts w:eastAsiaTheme="minorHAnsi"/>
          <w:color w:val="000000"/>
          <w:sz w:val="24"/>
          <w:szCs w:val="24"/>
        </w:rPr>
        <w:t xml:space="preserve"> </w:t>
      </w:r>
      <w:proofErr w:type="spellStart"/>
      <w:r w:rsidRPr="00E31BFF">
        <w:rPr>
          <w:rFonts w:eastAsiaTheme="minorHAnsi"/>
          <w:color w:val="000000"/>
          <w:sz w:val="24"/>
          <w:szCs w:val="24"/>
        </w:rPr>
        <w:t>Programmes</w:t>
      </w:r>
      <w:proofErr w:type="spellEnd"/>
    </w:p>
    <w:p w14:paraId="2956316E" w14:textId="3A7CD814" w:rsidR="006A6729" w:rsidRDefault="001611DF" w:rsidP="00677038">
      <w:pPr>
        <w:pStyle w:val="ListeParagraf"/>
        <w:widowControl/>
        <w:adjustRightInd w:val="0"/>
        <w:spacing w:line="300" w:lineRule="auto"/>
        <w:ind w:left="720" w:firstLine="0"/>
        <w:jc w:val="both"/>
        <w:rPr>
          <w:rStyle w:val="Kpr"/>
          <w:rFonts w:eastAsiaTheme="minorHAnsi"/>
          <w:sz w:val="24"/>
          <w:szCs w:val="24"/>
        </w:rPr>
      </w:pPr>
      <w:hyperlink r:id="rId53" w:history="1">
        <w:r w:rsidR="00B54EC2" w:rsidRPr="00E31BFF">
          <w:rPr>
            <w:rStyle w:val="Kpr"/>
            <w:rFonts w:eastAsiaTheme="minorHAnsi"/>
            <w:sz w:val="24"/>
            <w:szCs w:val="24"/>
          </w:rPr>
          <w:t>https://ects.adu.edu.tr/degree-programmes/2/</w:t>
        </w:r>
      </w:hyperlink>
    </w:p>
    <w:p w14:paraId="627A4411" w14:textId="79DE89D7" w:rsidR="00677038" w:rsidRDefault="00677038" w:rsidP="00677038">
      <w:pPr>
        <w:pStyle w:val="ListeParagraf"/>
        <w:widowControl/>
        <w:adjustRightInd w:val="0"/>
        <w:spacing w:line="300" w:lineRule="auto"/>
        <w:ind w:left="720" w:firstLine="0"/>
        <w:jc w:val="both"/>
        <w:rPr>
          <w:rStyle w:val="Kpr"/>
          <w:rFonts w:eastAsiaTheme="minorHAnsi"/>
          <w:sz w:val="24"/>
          <w:szCs w:val="24"/>
        </w:rPr>
      </w:pPr>
    </w:p>
    <w:p w14:paraId="28BC5EFC" w14:textId="77777777" w:rsidR="00D5074A" w:rsidRPr="00E31BFF" w:rsidRDefault="00FA4559" w:rsidP="00E31BFF">
      <w:pPr>
        <w:pStyle w:val="Balk3"/>
        <w:numPr>
          <w:ilvl w:val="2"/>
          <w:numId w:val="8"/>
        </w:numPr>
        <w:tabs>
          <w:tab w:val="left" w:pos="755"/>
        </w:tabs>
        <w:spacing w:line="300" w:lineRule="auto"/>
        <w:ind w:left="755" w:hanging="640"/>
        <w:jc w:val="both"/>
      </w:pPr>
      <w:proofErr w:type="spellStart"/>
      <w:r w:rsidRPr="00E31BFF">
        <w:t>Uluslararasılaşma</w:t>
      </w:r>
      <w:proofErr w:type="spellEnd"/>
      <w:r w:rsidRPr="00E31BFF">
        <w:rPr>
          <w:spacing w:val="-11"/>
        </w:rPr>
        <w:t xml:space="preserve"> </w:t>
      </w:r>
      <w:r w:rsidRPr="00E31BFF">
        <w:rPr>
          <w:spacing w:val="-2"/>
        </w:rPr>
        <w:t>kaynakları</w:t>
      </w:r>
    </w:p>
    <w:p w14:paraId="548DCCCE" w14:textId="77777777" w:rsidR="006032C1" w:rsidRPr="00E31BFF" w:rsidRDefault="006032C1" w:rsidP="00E31BFF">
      <w:pPr>
        <w:widowControl/>
        <w:adjustRightInd w:val="0"/>
        <w:spacing w:line="300" w:lineRule="auto"/>
        <w:jc w:val="both"/>
        <w:rPr>
          <w:rFonts w:eastAsiaTheme="minorHAnsi"/>
          <w:sz w:val="24"/>
          <w:szCs w:val="24"/>
        </w:rPr>
      </w:pPr>
    </w:p>
    <w:p w14:paraId="2A5E5516" w14:textId="2BCDC018" w:rsidR="00D5074A" w:rsidRPr="00E31BFF" w:rsidRDefault="00B54EC2"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Kurumun </w:t>
      </w:r>
      <w:proofErr w:type="spellStart"/>
      <w:r w:rsidRPr="00E31BFF">
        <w:rPr>
          <w:rFonts w:eastAsiaTheme="minorHAnsi"/>
          <w:sz w:val="24"/>
          <w:szCs w:val="24"/>
        </w:rPr>
        <w:t>uluslararasılaşma</w:t>
      </w:r>
      <w:proofErr w:type="spellEnd"/>
      <w:r w:rsidRPr="00E31BFF">
        <w:rPr>
          <w:rFonts w:eastAsiaTheme="minorHAnsi"/>
          <w:sz w:val="24"/>
          <w:szCs w:val="24"/>
        </w:rPr>
        <w:t xml:space="preserve"> faaliyetlerini sürdü</w:t>
      </w:r>
      <w:r w:rsidR="006032C1" w:rsidRPr="00E31BFF">
        <w:rPr>
          <w:rFonts w:eastAsiaTheme="minorHAnsi"/>
          <w:sz w:val="24"/>
          <w:szCs w:val="24"/>
        </w:rPr>
        <w:t xml:space="preserve">rebilmesi için uygun nitelik ve </w:t>
      </w:r>
      <w:r w:rsidRPr="00E31BFF">
        <w:rPr>
          <w:rFonts w:eastAsiaTheme="minorHAnsi"/>
          <w:sz w:val="24"/>
          <w:szCs w:val="24"/>
        </w:rPr>
        <w:t xml:space="preserve">nicelikte fiziki, teknik ve mali </w:t>
      </w:r>
      <w:r w:rsidR="006032C1" w:rsidRPr="00E31BFF">
        <w:rPr>
          <w:rFonts w:eastAsiaTheme="minorHAnsi"/>
          <w:sz w:val="24"/>
          <w:szCs w:val="24"/>
        </w:rPr>
        <w:t>kaynakları bulunmamaktadır. 2025-2026</w:t>
      </w:r>
      <w:r w:rsidRPr="00E31BFF">
        <w:rPr>
          <w:rFonts w:eastAsiaTheme="minorHAnsi"/>
          <w:sz w:val="24"/>
          <w:szCs w:val="24"/>
        </w:rPr>
        <w:t xml:space="preserve"> Eğitim Öğretim yılından itibaren süreç tanımlamaları ve kayıtları yapılacaktır.</w:t>
      </w:r>
    </w:p>
    <w:p w14:paraId="0F4F2A2B" w14:textId="671F3768" w:rsidR="00C94519" w:rsidRPr="00E31BFF" w:rsidRDefault="00C94519" w:rsidP="00E31BFF">
      <w:pPr>
        <w:widowControl/>
        <w:adjustRightInd w:val="0"/>
        <w:spacing w:line="300" w:lineRule="auto"/>
        <w:jc w:val="both"/>
        <w:rPr>
          <w:rFonts w:eastAsiaTheme="minorHAnsi"/>
          <w:sz w:val="24"/>
          <w:szCs w:val="24"/>
        </w:rPr>
      </w:pPr>
    </w:p>
    <w:p w14:paraId="24D37F2C" w14:textId="58BEEE58" w:rsidR="00D5074A" w:rsidRPr="00D46B6F" w:rsidRDefault="00FA4559" w:rsidP="00E31BFF">
      <w:pPr>
        <w:pStyle w:val="Balk3"/>
        <w:numPr>
          <w:ilvl w:val="2"/>
          <w:numId w:val="8"/>
        </w:numPr>
        <w:tabs>
          <w:tab w:val="left" w:pos="755"/>
        </w:tabs>
        <w:spacing w:line="300" w:lineRule="auto"/>
        <w:ind w:left="755" w:hanging="640"/>
        <w:jc w:val="both"/>
      </w:pPr>
      <w:proofErr w:type="spellStart"/>
      <w:r w:rsidRPr="00E31BFF">
        <w:t>Uluslararasılaşma</w:t>
      </w:r>
      <w:proofErr w:type="spellEnd"/>
      <w:r w:rsidRPr="00E31BFF">
        <w:rPr>
          <w:spacing w:val="-11"/>
        </w:rPr>
        <w:t xml:space="preserve"> </w:t>
      </w:r>
      <w:r w:rsidRPr="00E31BFF">
        <w:rPr>
          <w:spacing w:val="-2"/>
        </w:rPr>
        <w:t>performansı</w:t>
      </w:r>
    </w:p>
    <w:p w14:paraId="2FCA941D" w14:textId="77777777" w:rsidR="00D46B6F" w:rsidRPr="00E31BFF" w:rsidRDefault="00D46B6F" w:rsidP="00D46B6F">
      <w:pPr>
        <w:pStyle w:val="Balk3"/>
        <w:tabs>
          <w:tab w:val="left" w:pos="755"/>
        </w:tabs>
        <w:spacing w:line="300" w:lineRule="auto"/>
        <w:ind w:firstLine="0"/>
        <w:jc w:val="both"/>
      </w:pPr>
    </w:p>
    <w:p w14:paraId="60C27940" w14:textId="407CBA43" w:rsidR="00D5074A" w:rsidRPr="00E31BFF" w:rsidRDefault="00B54EC2" w:rsidP="00E31BFF">
      <w:pPr>
        <w:tabs>
          <w:tab w:val="left" w:pos="196"/>
          <w:tab w:val="left" w:pos="260"/>
        </w:tabs>
        <w:spacing w:line="300" w:lineRule="auto"/>
        <w:ind w:right="113"/>
        <w:jc w:val="both"/>
        <w:rPr>
          <w:spacing w:val="-2"/>
          <w:sz w:val="24"/>
          <w:szCs w:val="24"/>
        </w:rPr>
      </w:pPr>
      <w:r w:rsidRPr="00E31BFF">
        <w:rPr>
          <w:spacing w:val="-2"/>
          <w:sz w:val="24"/>
          <w:szCs w:val="24"/>
        </w:rPr>
        <w:t xml:space="preserve">Kurumda </w:t>
      </w:r>
      <w:proofErr w:type="spellStart"/>
      <w:r w:rsidRPr="00E31BFF">
        <w:rPr>
          <w:spacing w:val="-2"/>
          <w:sz w:val="24"/>
          <w:szCs w:val="24"/>
        </w:rPr>
        <w:t>uluslararasılaşma</w:t>
      </w:r>
      <w:proofErr w:type="spellEnd"/>
      <w:r w:rsidRPr="00E31BFF">
        <w:rPr>
          <w:spacing w:val="-2"/>
          <w:sz w:val="24"/>
          <w:szCs w:val="24"/>
        </w:rPr>
        <w:t xml:space="preserve"> performansının izlenmesine ve değerlendirmesine yönelik planlamalar ve tanıml</w:t>
      </w:r>
      <w:r w:rsidR="006032C1" w:rsidRPr="00E31BFF">
        <w:rPr>
          <w:spacing w:val="-2"/>
          <w:sz w:val="24"/>
          <w:szCs w:val="24"/>
        </w:rPr>
        <w:t>ı süreçler bulunmamaktadır. 2025-2026</w:t>
      </w:r>
      <w:r w:rsidRPr="00E31BFF">
        <w:rPr>
          <w:spacing w:val="-2"/>
          <w:sz w:val="24"/>
          <w:szCs w:val="24"/>
        </w:rPr>
        <w:t xml:space="preserve"> Eğitim Öğretim yılından itibaren</w:t>
      </w:r>
      <w:r w:rsidR="005F29F3" w:rsidRPr="00E31BFF">
        <w:rPr>
          <w:spacing w:val="-2"/>
          <w:sz w:val="24"/>
          <w:szCs w:val="24"/>
        </w:rPr>
        <w:t xml:space="preserve"> </w:t>
      </w:r>
      <w:r w:rsidRPr="00E31BFF">
        <w:rPr>
          <w:spacing w:val="-2"/>
          <w:sz w:val="24"/>
          <w:szCs w:val="24"/>
        </w:rPr>
        <w:t>süreç tanımlamaları ve kayıtları yapılacaktır</w:t>
      </w:r>
      <w:r w:rsidR="005F29F3" w:rsidRPr="00E31BFF">
        <w:rPr>
          <w:spacing w:val="-2"/>
          <w:sz w:val="24"/>
          <w:szCs w:val="24"/>
        </w:rPr>
        <w:t>.</w:t>
      </w:r>
    </w:p>
    <w:p w14:paraId="1FB263EB" w14:textId="77777777" w:rsidR="00D5074A" w:rsidRPr="00E31BFF" w:rsidRDefault="00D5074A" w:rsidP="00E31BFF">
      <w:pPr>
        <w:pStyle w:val="GvdeMetni"/>
        <w:spacing w:line="300" w:lineRule="auto"/>
        <w:jc w:val="both"/>
      </w:pPr>
    </w:p>
    <w:p w14:paraId="2DBB1C2C" w14:textId="77777777" w:rsidR="00D5074A" w:rsidRPr="00E31BFF" w:rsidRDefault="00FA4559" w:rsidP="00E31BFF">
      <w:pPr>
        <w:pStyle w:val="Balk1"/>
        <w:numPr>
          <w:ilvl w:val="0"/>
          <w:numId w:val="14"/>
        </w:numPr>
        <w:tabs>
          <w:tab w:val="left" w:pos="838"/>
        </w:tabs>
        <w:spacing w:line="300" w:lineRule="auto"/>
        <w:ind w:left="838" w:hanging="723"/>
        <w:jc w:val="both"/>
        <w:rPr>
          <w:sz w:val="24"/>
          <w:szCs w:val="24"/>
          <w:u w:val="none"/>
        </w:rPr>
      </w:pPr>
      <w:r w:rsidRPr="00E31BFF">
        <w:rPr>
          <w:sz w:val="24"/>
          <w:szCs w:val="24"/>
        </w:rPr>
        <w:t xml:space="preserve">B. EĞİTİM VE </w:t>
      </w:r>
      <w:r w:rsidRPr="00E31BFF">
        <w:rPr>
          <w:spacing w:val="-2"/>
          <w:sz w:val="24"/>
          <w:szCs w:val="24"/>
        </w:rPr>
        <w:t>ÖĞRETİM</w:t>
      </w:r>
    </w:p>
    <w:p w14:paraId="7E3482C5" w14:textId="77777777" w:rsidR="00D5074A" w:rsidRPr="00E31BFF" w:rsidRDefault="00FA4559" w:rsidP="00E31BFF">
      <w:pPr>
        <w:pStyle w:val="Balk2"/>
        <w:numPr>
          <w:ilvl w:val="1"/>
          <w:numId w:val="14"/>
        </w:numPr>
        <w:tabs>
          <w:tab w:val="left" w:pos="838"/>
        </w:tabs>
        <w:spacing w:line="300" w:lineRule="auto"/>
        <w:ind w:left="838" w:hanging="718"/>
        <w:jc w:val="both"/>
      </w:pPr>
      <w:r w:rsidRPr="00E31BFF">
        <w:t>B.1.</w:t>
      </w:r>
      <w:r w:rsidRPr="00E31BFF">
        <w:rPr>
          <w:spacing w:val="-3"/>
        </w:rPr>
        <w:t xml:space="preserve"> </w:t>
      </w:r>
      <w:r w:rsidRPr="00E31BFF">
        <w:t>Programların</w:t>
      </w:r>
      <w:r w:rsidRPr="00E31BFF">
        <w:rPr>
          <w:spacing w:val="-3"/>
        </w:rPr>
        <w:t xml:space="preserve"> </w:t>
      </w:r>
      <w:r w:rsidRPr="00E31BFF">
        <w:t>Tasarımı,</w:t>
      </w:r>
      <w:r w:rsidRPr="00E31BFF">
        <w:rPr>
          <w:spacing w:val="-3"/>
        </w:rPr>
        <w:t xml:space="preserve"> </w:t>
      </w:r>
      <w:r w:rsidRPr="00E31BFF">
        <w:t>Değerlendirilmesi</w:t>
      </w:r>
      <w:r w:rsidRPr="00E31BFF">
        <w:rPr>
          <w:spacing w:val="-3"/>
        </w:rPr>
        <w:t xml:space="preserve"> </w:t>
      </w:r>
      <w:r w:rsidRPr="00E31BFF">
        <w:t>ve</w:t>
      </w:r>
      <w:r w:rsidRPr="00E31BFF">
        <w:rPr>
          <w:spacing w:val="-2"/>
        </w:rPr>
        <w:t xml:space="preserve"> Güncellenmesi</w:t>
      </w:r>
    </w:p>
    <w:p w14:paraId="3F89C803" w14:textId="77777777" w:rsidR="00D5074A" w:rsidRPr="00E31BFF" w:rsidRDefault="00FA4559" w:rsidP="00E31BFF">
      <w:pPr>
        <w:pStyle w:val="Balk3"/>
        <w:numPr>
          <w:ilvl w:val="2"/>
          <w:numId w:val="7"/>
        </w:numPr>
        <w:tabs>
          <w:tab w:val="left" w:pos="755"/>
        </w:tabs>
        <w:spacing w:line="300" w:lineRule="auto"/>
        <w:ind w:left="755" w:hanging="640"/>
        <w:jc w:val="both"/>
      </w:pPr>
      <w:r w:rsidRPr="00E31BFF">
        <w:t>Programların</w:t>
      </w:r>
      <w:r w:rsidRPr="00E31BFF">
        <w:rPr>
          <w:spacing w:val="-5"/>
        </w:rPr>
        <w:t xml:space="preserve"> </w:t>
      </w:r>
      <w:r w:rsidRPr="00E31BFF">
        <w:t>tasarımı</w:t>
      </w:r>
      <w:r w:rsidRPr="00E31BFF">
        <w:rPr>
          <w:spacing w:val="-4"/>
        </w:rPr>
        <w:t xml:space="preserve"> </w:t>
      </w:r>
      <w:r w:rsidRPr="00E31BFF">
        <w:t>ve</w:t>
      </w:r>
      <w:r w:rsidRPr="00E31BFF">
        <w:rPr>
          <w:spacing w:val="-4"/>
        </w:rPr>
        <w:t xml:space="preserve"> </w:t>
      </w:r>
      <w:r w:rsidRPr="00E31BFF">
        <w:rPr>
          <w:spacing w:val="-2"/>
        </w:rPr>
        <w:t>onayı</w:t>
      </w:r>
    </w:p>
    <w:p w14:paraId="23CAEC17" w14:textId="77777777" w:rsidR="00D5074A" w:rsidRPr="00E31BFF" w:rsidRDefault="00D5074A" w:rsidP="00E31BFF">
      <w:pPr>
        <w:tabs>
          <w:tab w:val="left" w:pos="840"/>
        </w:tabs>
        <w:spacing w:line="300" w:lineRule="auto"/>
        <w:ind w:right="112"/>
        <w:jc w:val="both"/>
        <w:rPr>
          <w:sz w:val="24"/>
          <w:szCs w:val="24"/>
        </w:rPr>
      </w:pPr>
    </w:p>
    <w:p w14:paraId="14C0A662" w14:textId="7493F2E0" w:rsidR="00D5074A" w:rsidRPr="00E31BFF" w:rsidRDefault="00B54EC2" w:rsidP="00E31BFF">
      <w:pPr>
        <w:spacing w:line="300" w:lineRule="auto"/>
        <w:jc w:val="both"/>
        <w:rPr>
          <w:sz w:val="24"/>
          <w:szCs w:val="24"/>
        </w:rPr>
      </w:pPr>
      <w:r w:rsidRPr="00E31BFF">
        <w:rPr>
          <w:sz w:val="24"/>
          <w:szCs w:val="24"/>
        </w:rPr>
        <w:t>Kurumda tüm programların tasarımı ve onayına ilişkin</w:t>
      </w:r>
      <w:r w:rsidR="006032C1" w:rsidRPr="00E31BFF">
        <w:rPr>
          <w:sz w:val="24"/>
          <w:szCs w:val="24"/>
        </w:rPr>
        <w:t xml:space="preserve"> tanımlı süreçler doğrultusunda </w:t>
      </w:r>
      <w:r w:rsidRPr="00E31BFF">
        <w:rPr>
          <w:sz w:val="24"/>
          <w:szCs w:val="24"/>
        </w:rPr>
        <w:t>uygulamalar gerçekleştirilmiş ve bu uygulamalardan bazı son</w:t>
      </w:r>
      <w:r w:rsidR="006032C1" w:rsidRPr="00E31BFF">
        <w:rPr>
          <w:sz w:val="24"/>
          <w:szCs w:val="24"/>
        </w:rPr>
        <w:t xml:space="preserve">uçlar elde edilmiştir. Ancak bu </w:t>
      </w:r>
      <w:r w:rsidRPr="00E31BFF">
        <w:rPr>
          <w:sz w:val="24"/>
          <w:szCs w:val="24"/>
        </w:rPr>
        <w:t>uygulamaların tanımlanması 2020 yılından itibaren yapılm</w:t>
      </w:r>
      <w:r w:rsidR="006032C1" w:rsidRPr="00E31BFF">
        <w:rPr>
          <w:sz w:val="24"/>
          <w:szCs w:val="24"/>
        </w:rPr>
        <w:t xml:space="preserve">ıştır. 2021-2022 eğitim öğretim </w:t>
      </w:r>
      <w:r w:rsidRPr="00E31BFF">
        <w:rPr>
          <w:sz w:val="24"/>
          <w:szCs w:val="24"/>
        </w:rPr>
        <w:t>yılından itibaren süreç tanımlamaları ve kayıtları ol</w:t>
      </w:r>
      <w:r w:rsidR="006032C1" w:rsidRPr="00E31BFF">
        <w:rPr>
          <w:sz w:val="24"/>
          <w:szCs w:val="24"/>
        </w:rPr>
        <w:t xml:space="preserve">uşturulmuş, performans izlemesi </w:t>
      </w:r>
      <w:r w:rsidRPr="00E31BFF">
        <w:rPr>
          <w:sz w:val="24"/>
          <w:szCs w:val="24"/>
        </w:rPr>
        <w:t>yapılacaktır.</w:t>
      </w:r>
    </w:p>
    <w:p w14:paraId="6D43B1F5" w14:textId="77777777" w:rsidR="00246689" w:rsidRPr="00E31BFF" w:rsidRDefault="00246689" w:rsidP="00E31BFF">
      <w:pPr>
        <w:spacing w:line="300" w:lineRule="auto"/>
        <w:jc w:val="both"/>
        <w:rPr>
          <w:sz w:val="24"/>
          <w:szCs w:val="24"/>
        </w:rPr>
      </w:pPr>
    </w:p>
    <w:p w14:paraId="590EFCC9" w14:textId="567FD8EC" w:rsidR="00246689" w:rsidRPr="00E31BFF" w:rsidRDefault="00246689" w:rsidP="00E31BFF">
      <w:pPr>
        <w:spacing w:line="300" w:lineRule="auto"/>
        <w:jc w:val="both"/>
        <w:rPr>
          <w:b/>
          <w:bCs/>
          <w:sz w:val="24"/>
          <w:szCs w:val="24"/>
          <w:u w:val="single"/>
        </w:rPr>
      </w:pPr>
      <w:r w:rsidRPr="00E31BFF">
        <w:rPr>
          <w:b/>
          <w:bCs/>
          <w:sz w:val="24"/>
          <w:szCs w:val="24"/>
          <w:u w:val="single"/>
        </w:rPr>
        <w:t>Örnek Kanıtlar:</w:t>
      </w:r>
    </w:p>
    <w:p w14:paraId="2F04A3BB" w14:textId="14708DF7" w:rsidR="00246689" w:rsidRPr="00E31BFF" w:rsidRDefault="00F061A8" w:rsidP="00E31BFF">
      <w:pPr>
        <w:pStyle w:val="ListeParagraf"/>
        <w:numPr>
          <w:ilvl w:val="0"/>
          <w:numId w:val="22"/>
        </w:numPr>
        <w:spacing w:line="300" w:lineRule="auto"/>
        <w:jc w:val="both"/>
        <w:rPr>
          <w:sz w:val="24"/>
          <w:szCs w:val="24"/>
        </w:rPr>
      </w:pPr>
      <w:r w:rsidRPr="00E31BFF">
        <w:rPr>
          <w:sz w:val="24"/>
          <w:szCs w:val="24"/>
        </w:rPr>
        <w:t xml:space="preserve">Köşk </w:t>
      </w:r>
      <w:proofErr w:type="spellStart"/>
      <w:r w:rsidRPr="00E31BFF">
        <w:rPr>
          <w:sz w:val="24"/>
          <w:szCs w:val="24"/>
        </w:rPr>
        <w:t>MYO’dan</w:t>
      </w:r>
      <w:proofErr w:type="spellEnd"/>
      <w:r w:rsidRPr="00E31BFF">
        <w:rPr>
          <w:sz w:val="24"/>
          <w:szCs w:val="24"/>
        </w:rPr>
        <w:t xml:space="preserve"> Geleceğe Yatırım: Öğrenciler Mezun Olmadan İş Hayatına Atılıyor!</w:t>
      </w:r>
    </w:p>
    <w:p w14:paraId="580A00BF" w14:textId="7C1CA9D4" w:rsidR="00F061A8" w:rsidRPr="00E31BFF" w:rsidRDefault="00F061A8" w:rsidP="00E31BFF">
      <w:pPr>
        <w:pStyle w:val="ListeParagraf"/>
        <w:numPr>
          <w:ilvl w:val="0"/>
          <w:numId w:val="22"/>
        </w:numPr>
        <w:spacing w:line="300" w:lineRule="auto"/>
        <w:jc w:val="both"/>
        <w:rPr>
          <w:sz w:val="24"/>
          <w:szCs w:val="24"/>
        </w:rPr>
      </w:pPr>
      <w:r w:rsidRPr="00E31BFF">
        <w:rPr>
          <w:sz w:val="24"/>
          <w:szCs w:val="24"/>
        </w:rPr>
        <w:t>Öğrencimiz Duygu Şükran Proje Yarışmasında 1. Oldu.</w:t>
      </w:r>
    </w:p>
    <w:p w14:paraId="7F460269" w14:textId="3EBAA358" w:rsidR="00F061A8" w:rsidRPr="00E31BFF" w:rsidRDefault="00246689" w:rsidP="00E31BFF">
      <w:pPr>
        <w:pStyle w:val="ListeParagraf"/>
        <w:numPr>
          <w:ilvl w:val="0"/>
          <w:numId w:val="22"/>
        </w:numPr>
        <w:spacing w:line="300" w:lineRule="auto"/>
        <w:jc w:val="both"/>
        <w:rPr>
          <w:sz w:val="24"/>
          <w:szCs w:val="24"/>
        </w:rPr>
      </w:pPr>
      <w:r w:rsidRPr="00E31BFF">
        <w:rPr>
          <w:sz w:val="24"/>
          <w:szCs w:val="24"/>
        </w:rPr>
        <w:t xml:space="preserve">Meslek </w:t>
      </w:r>
      <w:proofErr w:type="spellStart"/>
      <w:r w:rsidRPr="00E31BFF">
        <w:rPr>
          <w:sz w:val="24"/>
          <w:szCs w:val="24"/>
        </w:rPr>
        <w:t>Yüksekokulumuz'da</w:t>
      </w:r>
      <w:proofErr w:type="spellEnd"/>
      <w:r w:rsidRPr="00E31BFF">
        <w:rPr>
          <w:sz w:val="24"/>
          <w:szCs w:val="24"/>
        </w:rPr>
        <w:t xml:space="preserve"> DGS Semineri Düzenlendi</w:t>
      </w:r>
    </w:p>
    <w:p w14:paraId="47022194" w14:textId="2051DADD" w:rsidR="00F061A8" w:rsidRPr="00E31BFF" w:rsidRDefault="00F061A8" w:rsidP="00E31BFF">
      <w:pPr>
        <w:pStyle w:val="ListeParagraf"/>
        <w:numPr>
          <w:ilvl w:val="0"/>
          <w:numId w:val="22"/>
        </w:numPr>
        <w:spacing w:line="300" w:lineRule="auto"/>
        <w:jc w:val="both"/>
        <w:rPr>
          <w:sz w:val="24"/>
          <w:szCs w:val="24"/>
        </w:rPr>
      </w:pPr>
      <w:r w:rsidRPr="00E31BFF">
        <w:rPr>
          <w:sz w:val="24"/>
          <w:szCs w:val="24"/>
        </w:rPr>
        <w:t>Öğrencilerimiz Bağımlılıkla Mücadele ve Önleyici Çalışmalar Paneline katıldı.</w:t>
      </w:r>
    </w:p>
    <w:p w14:paraId="0EC533A8" w14:textId="2286F63B" w:rsidR="00F061A8" w:rsidRPr="00E31BFF" w:rsidRDefault="00F061A8" w:rsidP="00E31BFF">
      <w:pPr>
        <w:pStyle w:val="ListeParagraf"/>
        <w:numPr>
          <w:ilvl w:val="0"/>
          <w:numId w:val="22"/>
        </w:numPr>
        <w:spacing w:line="300" w:lineRule="auto"/>
        <w:jc w:val="both"/>
        <w:rPr>
          <w:sz w:val="24"/>
          <w:szCs w:val="24"/>
        </w:rPr>
      </w:pPr>
      <w:r w:rsidRPr="00E31BFF">
        <w:rPr>
          <w:sz w:val="24"/>
          <w:szCs w:val="24"/>
        </w:rPr>
        <w:t>Meslek Yüksekokulumuzda Dezenformasyon ile Mücadele Eğitimi Düzenlendi</w:t>
      </w:r>
    </w:p>
    <w:p w14:paraId="45D84B5D" w14:textId="77777777" w:rsidR="00F061A8" w:rsidRPr="00E31BFF" w:rsidRDefault="00F061A8" w:rsidP="00E31BFF">
      <w:pPr>
        <w:pStyle w:val="ListeParagraf"/>
        <w:numPr>
          <w:ilvl w:val="0"/>
          <w:numId w:val="22"/>
        </w:numPr>
        <w:spacing w:line="300" w:lineRule="auto"/>
        <w:jc w:val="both"/>
        <w:rPr>
          <w:sz w:val="24"/>
          <w:szCs w:val="24"/>
        </w:rPr>
      </w:pPr>
      <w:r w:rsidRPr="00E31BFF">
        <w:rPr>
          <w:sz w:val="24"/>
          <w:szCs w:val="24"/>
        </w:rPr>
        <w:t>Köşk MYO ve Ulusal Markalar Bir Arada</w:t>
      </w:r>
    </w:p>
    <w:p w14:paraId="6C00BEA3" w14:textId="091DEDEC" w:rsidR="00F061A8" w:rsidRDefault="001611DF" w:rsidP="00E31BFF">
      <w:pPr>
        <w:pStyle w:val="ListeParagraf"/>
        <w:spacing w:line="300" w:lineRule="auto"/>
        <w:ind w:left="720" w:firstLine="0"/>
        <w:jc w:val="both"/>
        <w:rPr>
          <w:rStyle w:val="Kpr"/>
          <w:sz w:val="24"/>
          <w:szCs w:val="24"/>
        </w:rPr>
      </w:pPr>
      <w:hyperlink r:id="rId54" w:history="1">
        <w:r w:rsidR="00F061A8" w:rsidRPr="00E31BFF">
          <w:rPr>
            <w:rStyle w:val="Kpr"/>
            <w:sz w:val="24"/>
            <w:szCs w:val="24"/>
          </w:rPr>
          <w:t>https://akademik.adu.edu.tr/myo/kosk/tr/haberler</w:t>
        </w:r>
      </w:hyperlink>
    </w:p>
    <w:p w14:paraId="5C3D2A95" w14:textId="1162CFB7" w:rsidR="006A6729" w:rsidRDefault="006A6729" w:rsidP="00E31BFF">
      <w:pPr>
        <w:pStyle w:val="ListeParagraf"/>
        <w:spacing w:line="300" w:lineRule="auto"/>
        <w:ind w:left="720" w:firstLine="0"/>
        <w:jc w:val="both"/>
        <w:rPr>
          <w:rStyle w:val="Kpr"/>
          <w:sz w:val="24"/>
          <w:szCs w:val="24"/>
        </w:rPr>
      </w:pPr>
    </w:p>
    <w:p w14:paraId="59F9C77D" w14:textId="77777777" w:rsidR="00D5074A" w:rsidRPr="00E31BFF" w:rsidRDefault="00FA4559" w:rsidP="00E31BFF">
      <w:pPr>
        <w:pStyle w:val="Balk3"/>
        <w:numPr>
          <w:ilvl w:val="2"/>
          <w:numId w:val="7"/>
        </w:numPr>
        <w:tabs>
          <w:tab w:val="left" w:pos="755"/>
        </w:tabs>
        <w:spacing w:line="300" w:lineRule="auto"/>
        <w:ind w:left="754"/>
        <w:jc w:val="both"/>
      </w:pPr>
      <w:r w:rsidRPr="00E31BFF">
        <w:t>Programın</w:t>
      </w:r>
      <w:r w:rsidRPr="00E31BFF">
        <w:rPr>
          <w:spacing w:val="-5"/>
        </w:rPr>
        <w:t xml:space="preserve"> </w:t>
      </w:r>
      <w:r w:rsidRPr="00E31BFF">
        <w:t>ders</w:t>
      </w:r>
      <w:r w:rsidRPr="00E31BFF">
        <w:rPr>
          <w:spacing w:val="-5"/>
        </w:rPr>
        <w:t xml:space="preserve"> </w:t>
      </w:r>
      <w:r w:rsidRPr="00E31BFF">
        <w:t>dağılım</w:t>
      </w:r>
      <w:r w:rsidRPr="00E31BFF">
        <w:rPr>
          <w:spacing w:val="-3"/>
        </w:rPr>
        <w:t xml:space="preserve"> </w:t>
      </w:r>
      <w:r w:rsidRPr="00E31BFF">
        <w:rPr>
          <w:spacing w:val="-2"/>
        </w:rPr>
        <w:t>dengesi</w:t>
      </w:r>
    </w:p>
    <w:p w14:paraId="25A61F98" w14:textId="77777777" w:rsidR="00D46B6F" w:rsidRDefault="00D46B6F" w:rsidP="00E31BFF">
      <w:pPr>
        <w:spacing w:line="300" w:lineRule="auto"/>
        <w:jc w:val="both"/>
        <w:rPr>
          <w:sz w:val="24"/>
          <w:szCs w:val="24"/>
        </w:rPr>
      </w:pPr>
    </w:p>
    <w:p w14:paraId="35D5E1BC" w14:textId="4AF49A89" w:rsidR="00D5074A" w:rsidRDefault="00497FD2" w:rsidP="00E31BFF">
      <w:pPr>
        <w:spacing w:line="300" w:lineRule="auto"/>
        <w:jc w:val="both"/>
        <w:rPr>
          <w:sz w:val="24"/>
          <w:szCs w:val="24"/>
        </w:rPr>
      </w:pPr>
      <w:r w:rsidRPr="00E31BFF">
        <w:rPr>
          <w:sz w:val="24"/>
          <w:szCs w:val="24"/>
        </w:rPr>
        <w:t>Tüm programlarda program ve ders bilgi paketleri, yap</w:t>
      </w:r>
      <w:r w:rsidR="00C86AAD" w:rsidRPr="00E31BFF">
        <w:rPr>
          <w:sz w:val="24"/>
          <w:szCs w:val="24"/>
        </w:rPr>
        <w:t xml:space="preserve">ı ve ders dağılım dengesi (alan </w:t>
      </w:r>
      <w:r w:rsidRPr="00E31BFF">
        <w:rPr>
          <w:sz w:val="24"/>
          <w:szCs w:val="24"/>
        </w:rPr>
        <w:t>ve meslek bilgisi ile genel kültür dersleri dengesi, kültürel derinl</w:t>
      </w:r>
      <w:r w:rsidR="00C86AAD" w:rsidRPr="00E31BFF">
        <w:rPr>
          <w:sz w:val="24"/>
          <w:szCs w:val="24"/>
        </w:rPr>
        <w:t xml:space="preserve">ik kazanma, farklı disiplinleri </w:t>
      </w:r>
      <w:r w:rsidRPr="00E31BFF">
        <w:rPr>
          <w:sz w:val="24"/>
          <w:szCs w:val="24"/>
        </w:rPr>
        <w:t>tanıma imkânları vb.) gözetilerek hazırlanmıştır. Anca</w:t>
      </w:r>
      <w:r w:rsidR="00C86AAD" w:rsidRPr="00E31BFF">
        <w:rPr>
          <w:sz w:val="24"/>
          <w:szCs w:val="24"/>
        </w:rPr>
        <w:t xml:space="preserve">k bu uygulamaların sonuçlarının </w:t>
      </w:r>
      <w:r w:rsidRPr="00E31BFF">
        <w:rPr>
          <w:sz w:val="24"/>
          <w:szCs w:val="24"/>
        </w:rPr>
        <w:t>izlenmesi yapılmaktad</w:t>
      </w:r>
      <w:r w:rsidR="00C86AAD" w:rsidRPr="00E31BFF">
        <w:rPr>
          <w:sz w:val="24"/>
          <w:szCs w:val="24"/>
        </w:rPr>
        <w:t>ır.</w:t>
      </w:r>
    </w:p>
    <w:p w14:paraId="48ABCC38" w14:textId="2CE45983" w:rsidR="006A6729" w:rsidRPr="00E31BFF" w:rsidRDefault="006A6729" w:rsidP="00E31BFF">
      <w:pPr>
        <w:spacing w:line="300" w:lineRule="auto"/>
        <w:jc w:val="both"/>
        <w:rPr>
          <w:sz w:val="24"/>
          <w:szCs w:val="24"/>
        </w:rPr>
      </w:pPr>
    </w:p>
    <w:p w14:paraId="6941C9F4" w14:textId="461382CD" w:rsidR="00D5074A" w:rsidRPr="00E31BFF" w:rsidRDefault="00FA4559" w:rsidP="00E31BFF">
      <w:pPr>
        <w:pStyle w:val="Balk2"/>
        <w:spacing w:line="300" w:lineRule="auto"/>
        <w:ind w:left="0"/>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1BED7B9F" w14:textId="303C010F" w:rsidR="00497FD2" w:rsidRPr="00E31BFF" w:rsidRDefault="00497FD2"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w:t>
      </w:r>
      <w:r w:rsidR="004D2440" w:rsidRPr="00E31BFF">
        <w:rPr>
          <w:rFonts w:eastAsiaTheme="minorHAnsi"/>
          <w:color w:val="000000"/>
          <w:sz w:val="24"/>
          <w:szCs w:val="24"/>
        </w:rPr>
        <w:t xml:space="preserve"> </w:t>
      </w:r>
      <w:r w:rsidRPr="00E31BFF">
        <w:rPr>
          <w:rFonts w:eastAsiaTheme="minorHAnsi"/>
          <w:color w:val="000000"/>
          <w:sz w:val="24"/>
          <w:szCs w:val="24"/>
        </w:rPr>
        <w:t>Program ve ders bilgi paketleri</w:t>
      </w:r>
    </w:p>
    <w:p w14:paraId="451CB1DA" w14:textId="50F94214" w:rsidR="004D2440" w:rsidRPr="00E31BFF" w:rsidRDefault="001611DF" w:rsidP="00E31BFF">
      <w:pPr>
        <w:widowControl/>
        <w:adjustRightInd w:val="0"/>
        <w:spacing w:line="300" w:lineRule="auto"/>
        <w:jc w:val="both"/>
        <w:rPr>
          <w:sz w:val="24"/>
          <w:szCs w:val="24"/>
        </w:rPr>
      </w:pPr>
      <w:hyperlink r:id="rId55" w:tooltip="https://akts.adu.edu.tr/programme-detail/2/4146/" w:history="1">
        <w:r w:rsidR="004D2440" w:rsidRPr="00E31BFF">
          <w:rPr>
            <w:rStyle w:val="Kpr"/>
            <w:sz w:val="24"/>
            <w:szCs w:val="24"/>
            <w:shd w:val="clear" w:color="auto" w:fill="FFFFFF"/>
          </w:rPr>
          <w:t>https://akts.adu.edu.tr/programme-detail/2/4146/</w:t>
        </w:r>
      </w:hyperlink>
    </w:p>
    <w:p w14:paraId="0568D788" w14:textId="5908760A" w:rsidR="004D2440" w:rsidRPr="00E31BFF" w:rsidRDefault="001611DF" w:rsidP="00E31BFF">
      <w:pPr>
        <w:widowControl/>
        <w:adjustRightInd w:val="0"/>
        <w:spacing w:line="300" w:lineRule="auto"/>
        <w:jc w:val="both"/>
        <w:rPr>
          <w:sz w:val="24"/>
          <w:szCs w:val="24"/>
        </w:rPr>
      </w:pPr>
      <w:hyperlink r:id="rId56" w:tooltip="Ders içeriği için Tıklayın" w:history="1">
        <w:r w:rsidR="004D2440" w:rsidRPr="00E31BFF">
          <w:rPr>
            <w:rStyle w:val="Kpr"/>
            <w:sz w:val="24"/>
            <w:szCs w:val="24"/>
            <w:shd w:val="clear" w:color="auto" w:fill="FFFFFF"/>
          </w:rPr>
          <w:t>https://akts.adu.edu.tr/programme-detail/2/4147/</w:t>
        </w:r>
      </w:hyperlink>
    </w:p>
    <w:p w14:paraId="34A553F2" w14:textId="481E3769" w:rsidR="004D2440" w:rsidRPr="00E31BFF" w:rsidRDefault="001611DF" w:rsidP="00E31BFF">
      <w:pPr>
        <w:widowControl/>
        <w:adjustRightInd w:val="0"/>
        <w:spacing w:line="300" w:lineRule="auto"/>
        <w:jc w:val="both"/>
        <w:rPr>
          <w:sz w:val="24"/>
          <w:szCs w:val="24"/>
        </w:rPr>
      </w:pPr>
      <w:hyperlink r:id="rId57" w:tooltip="https://akts.adu.edu.tr/programme-detail/2/4143/" w:history="1">
        <w:r w:rsidR="004D2440" w:rsidRPr="00E31BFF">
          <w:rPr>
            <w:rStyle w:val="Kpr"/>
            <w:sz w:val="24"/>
            <w:szCs w:val="24"/>
            <w:shd w:val="clear" w:color="auto" w:fill="FFFFFF"/>
          </w:rPr>
          <w:t>https://akts.adu.edu.tr/programme-detail/2/4143/</w:t>
        </w:r>
      </w:hyperlink>
    </w:p>
    <w:p w14:paraId="4A40A105" w14:textId="03D8252C" w:rsidR="004D2440" w:rsidRPr="00E31BFF" w:rsidRDefault="001611DF" w:rsidP="00E31BFF">
      <w:pPr>
        <w:widowControl/>
        <w:adjustRightInd w:val="0"/>
        <w:spacing w:line="300" w:lineRule="auto"/>
        <w:jc w:val="both"/>
        <w:rPr>
          <w:sz w:val="24"/>
          <w:szCs w:val="24"/>
        </w:rPr>
      </w:pPr>
      <w:hyperlink r:id="rId58" w:tooltip="https://akts.adu.edu.tr/programme-detail/2/4144/" w:history="1">
        <w:r w:rsidR="004D2440" w:rsidRPr="00E31BFF">
          <w:rPr>
            <w:rStyle w:val="Kpr"/>
            <w:sz w:val="24"/>
            <w:szCs w:val="24"/>
            <w:shd w:val="clear" w:color="auto" w:fill="FFFFFF"/>
          </w:rPr>
          <w:t>https://akts.adu.edu.tr/programme-detail/2/4144/</w:t>
        </w:r>
      </w:hyperlink>
    </w:p>
    <w:p w14:paraId="767A15F5" w14:textId="1039BBEA" w:rsidR="006F09AD" w:rsidRPr="00E31BFF" w:rsidRDefault="001611DF" w:rsidP="00E31BFF">
      <w:pPr>
        <w:widowControl/>
        <w:adjustRightInd w:val="0"/>
        <w:spacing w:line="300" w:lineRule="auto"/>
        <w:jc w:val="both"/>
        <w:rPr>
          <w:sz w:val="24"/>
          <w:szCs w:val="24"/>
        </w:rPr>
      </w:pPr>
      <w:hyperlink r:id="rId59" w:history="1">
        <w:r w:rsidR="006F09AD" w:rsidRPr="00E31BFF">
          <w:rPr>
            <w:rStyle w:val="Kpr"/>
            <w:sz w:val="24"/>
            <w:szCs w:val="24"/>
          </w:rPr>
          <w:t>https://akts.adu.edu.tr/programme-detail/2/4147/course-structure/</w:t>
        </w:r>
      </w:hyperlink>
    </w:p>
    <w:p w14:paraId="1616C993" w14:textId="5CEA43C2" w:rsidR="006F09AD" w:rsidRPr="00E31BFF" w:rsidRDefault="001611DF" w:rsidP="00E31BFF">
      <w:pPr>
        <w:widowControl/>
        <w:adjustRightInd w:val="0"/>
        <w:spacing w:line="300" w:lineRule="auto"/>
        <w:jc w:val="both"/>
        <w:rPr>
          <w:sz w:val="24"/>
          <w:szCs w:val="24"/>
        </w:rPr>
      </w:pPr>
      <w:hyperlink r:id="rId60" w:history="1">
        <w:r w:rsidR="006F09AD" w:rsidRPr="00E31BFF">
          <w:rPr>
            <w:rStyle w:val="Kpr"/>
            <w:sz w:val="24"/>
            <w:szCs w:val="24"/>
          </w:rPr>
          <w:t>https://akts.adu.edu.tr/programme-detail/2/4146/course-structure/</w:t>
        </w:r>
      </w:hyperlink>
    </w:p>
    <w:p w14:paraId="1194EA8C" w14:textId="1BBE46B4" w:rsidR="006F09AD" w:rsidRPr="00E31BFF" w:rsidRDefault="001611DF" w:rsidP="00E31BFF">
      <w:pPr>
        <w:widowControl/>
        <w:adjustRightInd w:val="0"/>
        <w:spacing w:line="300" w:lineRule="auto"/>
        <w:jc w:val="both"/>
        <w:rPr>
          <w:sz w:val="24"/>
          <w:szCs w:val="24"/>
        </w:rPr>
      </w:pPr>
      <w:hyperlink r:id="rId61" w:history="1">
        <w:r w:rsidR="006F09AD" w:rsidRPr="00E31BFF">
          <w:rPr>
            <w:rStyle w:val="Kpr"/>
            <w:sz w:val="24"/>
            <w:szCs w:val="24"/>
          </w:rPr>
          <w:t>https://akts.adu.edu.tr/programme-detail/2/4144/course-structure/</w:t>
        </w:r>
      </w:hyperlink>
    </w:p>
    <w:p w14:paraId="13D28F4A" w14:textId="3DC38A14" w:rsidR="006F09AD" w:rsidRPr="00E31BFF" w:rsidRDefault="001611DF" w:rsidP="00E31BFF">
      <w:pPr>
        <w:widowControl/>
        <w:adjustRightInd w:val="0"/>
        <w:spacing w:line="300" w:lineRule="auto"/>
        <w:jc w:val="both"/>
        <w:rPr>
          <w:sz w:val="24"/>
          <w:szCs w:val="24"/>
        </w:rPr>
      </w:pPr>
      <w:hyperlink r:id="rId62" w:history="1">
        <w:r w:rsidR="006F09AD" w:rsidRPr="00E31BFF">
          <w:rPr>
            <w:rStyle w:val="Kpr"/>
            <w:sz w:val="24"/>
            <w:szCs w:val="24"/>
          </w:rPr>
          <w:t>https://akts.adu.edu.tr/programme-detail/2/4143/course-structure/</w:t>
        </w:r>
      </w:hyperlink>
    </w:p>
    <w:p w14:paraId="28D9B012" w14:textId="77777777" w:rsidR="00497FD2" w:rsidRPr="00E31BFF" w:rsidRDefault="00497FD2"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 Aydın Adnan Menderes Üniversitesi Ön Lisans ve Lisans Eğitimi Yönetmeliği</w:t>
      </w:r>
    </w:p>
    <w:p w14:paraId="42445CAF" w14:textId="058B0BED" w:rsidR="00497FD2" w:rsidRPr="00E31BFF" w:rsidRDefault="001611DF" w:rsidP="00E31BFF">
      <w:pPr>
        <w:widowControl/>
        <w:adjustRightInd w:val="0"/>
        <w:spacing w:line="300" w:lineRule="auto"/>
        <w:jc w:val="both"/>
        <w:rPr>
          <w:rFonts w:eastAsiaTheme="minorHAnsi"/>
          <w:color w:val="000000"/>
          <w:sz w:val="24"/>
          <w:szCs w:val="24"/>
        </w:rPr>
      </w:pPr>
      <w:hyperlink r:id="rId63" w:history="1">
        <w:r w:rsidR="00497FD2" w:rsidRPr="00E31BFF">
          <w:rPr>
            <w:rStyle w:val="Kpr"/>
            <w:rFonts w:eastAsiaTheme="minorHAnsi"/>
            <w:sz w:val="24"/>
            <w:szCs w:val="24"/>
          </w:rPr>
          <w:t>https://idari.adu.edu.tr/db/ogrenciisleri/default.asp?idx=31313735</w:t>
        </w:r>
      </w:hyperlink>
    </w:p>
    <w:p w14:paraId="7B689C54" w14:textId="77777777" w:rsidR="00873FE0" w:rsidRPr="00E31BFF" w:rsidRDefault="00873FE0" w:rsidP="00E31BFF">
      <w:pPr>
        <w:widowControl/>
        <w:adjustRightInd w:val="0"/>
        <w:spacing w:line="300" w:lineRule="auto"/>
        <w:jc w:val="both"/>
        <w:rPr>
          <w:rFonts w:eastAsiaTheme="minorHAnsi"/>
          <w:color w:val="000000"/>
          <w:sz w:val="24"/>
          <w:szCs w:val="24"/>
        </w:rPr>
      </w:pPr>
    </w:p>
    <w:p w14:paraId="7A0BD93F" w14:textId="2A90D4AE" w:rsidR="00D46B6F" w:rsidRPr="00D46B6F" w:rsidRDefault="00497FD2" w:rsidP="00D46B6F">
      <w:pPr>
        <w:pStyle w:val="Balk3"/>
        <w:numPr>
          <w:ilvl w:val="2"/>
          <w:numId w:val="15"/>
        </w:numPr>
        <w:tabs>
          <w:tab w:val="left" w:pos="755"/>
        </w:tabs>
        <w:spacing w:line="300" w:lineRule="auto"/>
      </w:pPr>
      <w:r w:rsidRPr="00E31BFF">
        <w:rPr>
          <w:rFonts w:eastAsiaTheme="minorHAnsi"/>
          <w:color w:val="000000"/>
        </w:rPr>
        <w:t>• Mevzuatlar (</w:t>
      </w:r>
      <w:hyperlink r:id="rId64" w:history="1">
        <w:r w:rsidR="00D46B6F" w:rsidRPr="00B9523A">
          <w:rPr>
            <w:rStyle w:val="Kpr"/>
            <w:rFonts w:eastAsiaTheme="minorHAnsi"/>
          </w:rPr>
          <w:t>https://idari.adu.edu.tr/db/ogrenciisleri/default.asp?idx=31303832</w:t>
        </w:r>
      </w:hyperlink>
      <w:r w:rsidRPr="00E31BFF">
        <w:rPr>
          <w:rFonts w:eastAsiaTheme="minorHAnsi"/>
          <w:color w:val="000000"/>
        </w:rPr>
        <w:t>)</w:t>
      </w:r>
    </w:p>
    <w:p w14:paraId="3F89EBBA" w14:textId="76857CA6" w:rsidR="00D5074A" w:rsidRPr="00E31BFF" w:rsidRDefault="00D46B6F" w:rsidP="00D46B6F">
      <w:pPr>
        <w:pStyle w:val="Balk3"/>
        <w:tabs>
          <w:tab w:val="left" w:pos="755"/>
        </w:tabs>
        <w:spacing w:line="300" w:lineRule="auto"/>
        <w:ind w:left="756" w:firstLine="0"/>
      </w:pPr>
      <w:r>
        <w:rPr>
          <w:rFonts w:eastAsiaTheme="minorHAnsi"/>
          <w:color w:val="000000"/>
        </w:rPr>
        <w:t>D</w:t>
      </w:r>
      <w:r w:rsidR="00FA4559" w:rsidRPr="00E31BFF">
        <w:t>ers</w:t>
      </w:r>
      <w:r w:rsidR="00FA4559" w:rsidRPr="00E31BFF">
        <w:rPr>
          <w:spacing w:val="-8"/>
        </w:rPr>
        <w:t xml:space="preserve"> </w:t>
      </w:r>
      <w:r w:rsidR="00FA4559" w:rsidRPr="00E31BFF">
        <w:t>kazanımlarının</w:t>
      </w:r>
      <w:r w:rsidR="00FA4559" w:rsidRPr="00E31BFF">
        <w:rPr>
          <w:spacing w:val="-6"/>
        </w:rPr>
        <w:t xml:space="preserve"> </w:t>
      </w:r>
      <w:r w:rsidR="00FA4559" w:rsidRPr="00E31BFF">
        <w:t>program</w:t>
      </w:r>
      <w:r w:rsidR="00FA4559" w:rsidRPr="00E31BFF">
        <w:rPr>
          <w:spacing w:val="-6"/>
        </w:rPr>
        <w:t xml:space="preserve"> </w:t>
      </w:r>
      <w:r w:rsidR="00FA4559" w:rsidRPr="00E31BFF">
        <w:t>çıktılarıyla</w:t>
      </w:r>
      <w:r w:rsidR="00FA4559" w:rsidRPr="00E31BFF">
        <w:rPr>
          <w:spacing w:val="-5"/>
        </w:rPr>
        <w:t xml:space="preserve"> </w:t>
      </w:r>
      <w:r w:rsidR="00FA4559" w:rsidRPr="00E31BFF">
        <w:rPr>
          <w:spacing w:val="-2"/>
        </w:rPr>
        <w:t>uyumu</w:t>
      </w:r>
    </w:p>
    <w:p w14:paraId="292503CE" w14:textId="77777777" w:rsidR="00D5074A" w:rsidRPr="00E31BFF" w:rsidRDefault="00D5074A" w:rsidP="00E31BFF">
      <w:pPr>
        <w:pStyle w:val="GvdeMetni"/>
        <w:spacing w:line="300" w:lineRule="auto"/>
        <w:jc w:val="both"/>
        <w:rPr>
          <w:b/>
          <w:i/>
          <w:highlight w:val="yellow"/>
        </w:rPr>
      </w:pPr>
    </w:p>
    <w:p w14:paraId="230269D4" w14:textId="22B21DBC" w:rsidR="00D5074A" w:rsidRPr="00E31BFF" w:rsidRDefault="00FA4559" w:rsidP="00E31BFF">
      <w:pPr>
        <w:tabs>
          <w:tab w:val="left" w:pos="840"/>
        </w:tabs>
        <w:spacing w:line="300" w:lineRule="auto"/>
        <w:ind w:right="112"/>
        <w:jc w:val="both"/>
        <w:rPr>
          <w:sz w:val="24"/>
          <w:szCs w:val="24"/>
        </w:rPr>
      </w:pPr>
      <w:r w:rsidRPr="00E31BFF">
        <w:rPr>
          <w:sz w:val="24"/>
          <w:szCs w:val="24"/>
        </w:rPr>
        <w:t>Programların</w:t>
      </w:r>
      <w:r w:rsidRPr="00E31BFF">
        <w:rPr>
          <w:spacing w:val="40"/>
          <w:sz w:val="24"/>
          <w:szCs w:val="24"/>
        </w:rPr>
        <w:t xml:space="preserve"> </w:t>
      </w:r>
      <w:r w:rsidRPr="00E31BFF">
        <w:rPr>
          <w:sz w:val="24"/>
          <w:szCs w:val="24"/>
        </w:rPr>
        <w:t>eğitim</w:t>
      </w:r>
      <w:r w:rsidRPr="00E31BFF">
        <w:rPr>
          <w:spacing w:val="40"/>
          <w:sz w:val="24"/>
          <w:szCs w:val="24"/>
        </w:rPr>
        <w:t xml:space="preserve"> </w:t>
      </w:r>
      <w:r w:rsidRPr="00E31BFF">
        <w:rPr>
          <w:sz w:val="24"/>
          <w:szCs w:val="24"/>
        </w:rPr>
        <w:t>amaçları</w:t>
      </w:r>
      <w:r w:rsidRPr="00E31BFF">
        <w:rPr>
          <w:spacing w:val="40"/>
          <w:sz w:val="24"/>
          <w:szCs w:val="24"/>
        </w:rPr>
        <w:t xml:space="preserve"> </w:t>
      </w:r>
      <w:r w:rsidRPr="00E31BFF">
        <w:rPr>
          <w:sz w:val="24"/>
          <w:szCs w:val="24"/>
        </w:rPr>
        <w:t>ve</w:t>
      </w:r>
      <w:r w:rsidRPr="00E31BFF">
        <w:rPr>
          <w:spacing w:val="40"/>
          <w:sz w:val="24"/>
          <w:szCs w:val="24"/>
        </w:rPr>
        <w:t xml:space="preserve"> </w:t>
      </w:r>
      <w:r w:rsidRPr="00E31BFF">
        <w:rPr>
          <w:sz w:val="24"/>
          <w:szCs w:val="24"/>
        </w:rPr>
        <w:t>öğrenme</w:t>
      </w:r>
      <w:r w:rsidRPr="00E31BFF">
        <w:rPr>
          <w:spacing w:val="40"/>
          <w:sz w:val="24"/>
          <w:szCs w:val="24"/>
        </w:rPr>
        <w:t xml:space="preserve"> </w:t>
      </w:r>
      <w:r w:rsidRPr="00E31BFF">
        <w:rPr>
          <w:sz w:val="24"/>
          <w:szCs w:val="24"/>
        </w:rPr>
        <w:t>çıktılarına</w:t>
      </w:r>
      <w:r w:rsidRPr="00E31BFF">
        <w:rPr>
          <w:spacing w:val="40"/>
          <w:sz w:val="24"/>
          <w:szCs w:val="24"/>
        </w:rPr>
        <w:t xml:space="preserve"> </w:t>
      </w:r>
      <w:r w:rsidRPr="00E31BFF">
        <w:rPr>
          <w:sz w:val="24"/>
          <w:szCs w:val="24"/>
        </w:rPr>
        <w:t>ulaşılması</w:t>
      </w:r>
      <w:r w:rsidR="005F29F3" w:rsidRPr="00E31BFF">
        <w:rPr>
          <w:sz w:val="24"/>
          <w:szCs w:val="24"/>
        </w:rPr>
        <w:t xml:space="preserve"> </w:t>
      </w:r>
      <w:r w:rsidR="006032C1" w:rsidRPr="00E31BFF">
        <w:rPr>
          <w:sz w:val="24"/>
          <w:szCs w:val="24"/>
        </w:rPr>
        <w:t>2025-2026</w:t>
      </w:r>
      <w:r w:rsidR="00B54EC2" w:rsidRPr="00E31BFF">
        <w:rPr>
          <w:sz w:val="24"/>
          <w:szCs w:val="24"/>
        </w:rPr>
        <w:t xml:space="preserve"> Eğitim Öğretim yılından itibaren</w:t>
      </w:r>
      <w:r w:rsidR="005F29F3" w:rsidRPr="00E31BFF">
        <w:rPr>
          <w:sz w:val="24"/>
          <w:szCs w:val="24"/>
        </w:rPr>
        <w:t xml:space="preserve"> izlenecektir.</w:t>
      </w:r>
    </w:p>
    <w:p w14:paraId="0C0FC962" w14:textId="0F8997A5" w:rsidR="00D5074A" w:rsidRPr="00E31BFF" w:rsidRDefault="00D5074A" w:rsidP="00E31BFF">
      <w:pPr>
        <w:tabs>
          <w:tab w:val="left" w:pos="840"/>
        </w:tabs>
        <w:spacing w:line="300" w:lineRule="auto"/>
        <w:ind w:right="112"/>
        <w:jc w:val="both"/>
        <w:rPr>
          <w:sz w:val="24"/>
          <w:szCs w:val="24"/>
        </w:rPr>
      </w:pPr>
    </w:p>
    <w:p w14:paraId="617BBC26" w14:textId="77777777" w:rsidR="005F29F3" w:rsidRPr="00E31BFF" w:rsidRDefault="00FA4559" w:rsidP="00E31BFF">
      <w:pPr>
        <w:tabs>
          <w:tab w:val="left" w:pos="840"/>
        </w:tabs>
        <w:spacing w:line="300" w:lineRule="auto"/>
        <w:ind w:right="112"/>
        <w:jc w:val="both"/>
        <w:rPr>
          <w:sz w:val="24"/>
          <w:szCs w:val="24"/>
        </w:rPr>
      </w:pPr>
      <w:r w:rsidRPr="00E31BFF">
        <w:rPr>
          <w:sz w:val="24"/>
          <w:szCs w:val="24"/>
        </w:rPr>
        <w:t>Programların eğitim amaçları ve kazanımları kamuoyuna açık bir şekilde</w:t>
      </w:r>
      <w:r w:rsidR="005F29F3" w:rsidRPr="00E31BFF">
        <w:rPr>
          <w:sz w:val="24"/>
          <w:szCs w:val="24"/>
        </w:rPr>
        <w:t xml:space="preserve"> birimin web sayfasında ilan edilmektedir.</w:t>
      </w:r>
    </w:p>
    <w:p w14:paraId="1F4820F3" w14:textId="77777777" w:rsidR="00D5074A" w:rsidRPr="00E31BFF" w:rsidRDefault="00D5074A" w:rsidP="00E31BFF">
      <w:pPr>
        <w:pStyle w:val="GvdeMetni"/>
        <w:spacing w:line="300" w:lineRule="auto"/>
        <w:jc w:val="both"/>
        <w:rPr>
          <w:i/>
        </w:rPr>
      </w:pPr>
    </w:p>
    <w:p w14:paraId="2D24CAF1" w14:textId="2F7F3173" w:rsidR="00D5074A" w:rsidRPr="00E31BFF" w:rsidRDefault="00FA4559" w:rsidP="00E31BFF">
      <w:pPr>
        <w:tabs>
          <w:tab w:val="left" w:pos="130"/>
          <w:tab w:val="left" w:pos="224"/>
        </w:tabs>
        <w:spacing w:line="300" w:lineRule="auto"/>
        <w:ind w:right="112"/>
        <w:jc w:val="both"/>
        <w:rPr>
          <w:sz w:val="24"/>
          <w:szCs w:val="24"/>
        </w:rPr>
      </w:pPr>
      <w:r w:rsidRPr="00E31BFF">
        <w:rPr>
          <w:sz w:val="24"/>
          <w:szCs w:val="24"/>
        </w:rPr>
        <w:t>Eğitim ve öğretimin her seviyesinde öğrencilere araştırma</w:t>
      </w:r>
      <w:r w:rsidR="005F29F3" w:rsidRPr="00E31BFF">
        <w:rPr>
          <w:sz w:val="24"/>
          <w:szCs w:val="24"/>
        </w:rPr>
        <w:t xml:space="preserve"> yetkinliğini kazandırmak üzere, ö</w:t>
      </w:r>
      <w:r w:rsidR="00757194" w:rsidRPr="00E31BFF">
        <w:rPr>
          <w:sz w:val="24"/>
          <w:szCs w:val="24"/>
        </w:rPr>
        <w:t xml:space="preserve">ğrencilerin öğrenci projelerine, yarışmalara ve çeşitli bilimsel etkinliklere </w:t>
      </w:r>
      <w:r w:rsidR="005F29F3" w:rsidRPr="00E31BFF">
        <w:rPr>
          <w:sz w:val="24"/>
          <w:szCs w:val="24"/>
        </w:rPr>
        <w:t>başvurması teşvik edilmektedir.</w:t>
      </w:r>
    </w:p>
    <w:p w14:paraId="2B421427" w14:textId="77777777" w:rsidR="00255FE0" w:rsidRPr="00E31BFF" w:rsidRDefault="00255FE0" w:rsidP="00E31BFF">
      <w:pPr>
        <w:pStyle w:val="Balk2"/>
        <w:spacing w:line="300" w:lineRule="auto"/>
        <w:jc w:val="both"/>
        <w:rPr>
          <w:u w:val="single"/>
        </w:rPr>
      </w:pPr>
    </w:p>
    <w:p w14:paraId="102CD32B" w14:textId="10446778"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22ADDC22" w14:textId="66948778" w:rsidR="00D5074A" w:rsidRPr="00E31BFF" w:rsidRDefault="00FA4559" w:rsidP="00E31BFF">
      <w:pPr>
        <w:pStyle w:val="ListeParagraf"/>
        <w:numPr>
          <w:ilvl w:val="1"/>
          <w:numId w:val="6"/>
        </w:numPr>
        <w:tabs>
          <w:tab w:val="left" w:pos="839"/>
        </w:tabs>
        <w:spacing w:line="300" w:lineRule="auto"/>
        <w:ind w:left="839" w:hanging="359"/>
        <w:jc w:val="both"/>
        <w:rPr>
          <w:sz w:val="24"/>
          <w:szCs w:val="24"/>
        </w:rPr>
      </w:pPr>
      <w:r w:rsidRPr="00E31BFF">
        <w:rPr>
          <w:sz w:val="24"/>
          <w:szCs w:val="24"/>
        </w:rPr>
        <w:t>Program</w:t>
      </w:r>
      <w:r w:rsidRPr="00E31BFF">
        <w:rPr>
          <w:spacing w:val="-3"/>
          <w:sz w:val="24"/>
          <w:szCs w:val="24"/>
        </w:rPr>
        <w:t xml:space="preserve"> </w:t>
      </w:r>
      <w:r w:rsidRPr="00E31BFF">
        <w:rPr>
          <w:sz w:val="24"/>
          <w:szCs w:val="24"/>
        </w:rPr>
        <w:t>çıktıları</w:t>
      </w:r>
      <w:r w:rsidRPr="00E31BFF">
        <w:rPr>
          <w:spacing w:val="-2"/>
          <w:sz w:val="24"/>
          <w:szCs w:val="24"/>
        </w:rPr>
        <w:t xml:space="preserve"> </w:t>
      </w:r>
      <w:r w:rsidRPr="00E31BFF">
        <w:rPr>
          <w:sz w:val="24"/>
          <w:szCs w:val="24"/>
        </w:rPr>
        <w:t>ve</w:t>
      </w:r>
      <w:r w:rsidRPr="00E31BFF">
        <w:rPr>
          <w:spacing w:val="-1"/>
          <w:sz w:val="24"/>
          <w:szCs w:val="24"/>
        </w:rPr>
        <w:t xml:space="preserve"> </w:t>
      </w:r>
      <w:r w:rsidRPr="00E31BFF">
        <w:rPr>
          <w:sz w:val="24"/>
          <w:szCs w:val="24"/>
        </w:rPr>
        <w:t>ders</w:t>
      </w:r>
      <w:r w:rsidRPr="00E31BFF">
        <w:rPr>
          <w:spacing w:val="-2"/>
          <w:sz w:val="24"/>
          <w:szCs w:val="24"/>
        </w:rPr>
        <w:t xml:space="preserve"> </w:t>
      </w:r>
      <w:r w:rsidRPr="00E31BFF">
        <w:rPr>
          <w:sz w:val="24"/>
          <w:szCs w:val="24"/>
        </w:rPr>
        <w:t>kazanımlarının</w:t>
      </w:r>
      <w:r w:rsidRPr="00E31BFF">
        <w:rPr>
          <w:spacing w:val="-1"/>
          <w:sz w:val="24"/>
          <w:szCs w:val="24"/>
        </w:rPr>
        <w:t xml:space="preserve"> </w:t>
      </w:r>
      <w:r w:rsidRPr="00E31BFF">
        <w:rPr>
          <w:spacing w:val="-2"/>
          <w:sz w:val="24"/>
          <w:szCs w:val="24"/>
        </w:rPr>
        <w:t>ilişkilendirilmesi</w:t>
      </w:r>
    </w:p>
    <w:p w14:paraId="6B1DE47A" w14:textId="7E41253C" w:rsidR="00043971" w:rsidRPr="00E31BFF" w:rsidRDefault="001611DF" w:rsidP="00E31BFF">
      <w:pPr>
        <w:tabs>
          <w:tab w:val="left" w:pos="839"/>
        </w:tabs>
        <w:spacing w:line="300" w:lineRule="auto"/>
        <w:ind w:left="480"/>
        <w:jc w:val="both"/>
        <w:rPr>
          <w:sz w:val="24"/>
          <w:szCs w:val="24"/>
        </w:rPr>
      </w:pPr>
      <w:hyperlink r:id="rId65" w:history="1">
        <w:r w:rsidR="00043971" w:rsidRPr="00E31BFF">
          <w:rPr>
            <w:rStyle w:val="Kpr"/>
            <w:sz w:val="24"/>
            <w:szCs w:val="24"/>
          </w:rPr>
          <w:t>https://akts.adu.edu.tr/programme-detail/2/4147/programme-outcomes/</w:t>
        </w:r>
      </w:hyperlink>
    </w:p>
    <w:p w14:paraId="31240E98" w14:textId="0FC84184" w:rsidR="00043971" w:rsidRPr="00E31BFF" w:rsidRDefault="001611DF" w:rsidP="00E31BFF">
      <w:pPr>
        <w:tabs>
          <w:tab w:val="left" w:pos="839"/>
        </w:tabs>
        <w:spacing w:line="300" w:lineRule="auto"/>
        <w:ind w:left="480"/>
        <w:jc w:val="both"/>
        <w:rPr>
          <w:sz w:val="24"/>
          <w:szCs w:val="24"/>
        </w:rPr>
      </w:pPr>
      <w:hyperlink r:id="rId66" w:history="1">
        <w:r w:rsidR="00043971" w:rsidRPr="00E31BFF">
          <w:rPr>
            <w:rStyle w:val="Kpr"/>
            <w:sz w:val="24"/>
            <w:szCs w:val="24"/>
          </w:rPr>
          <w:t>https://akts.adu.edu.tr/programme-detail/2/4146/programme-outcomes/</w:t>
        </w:r>
      </w:hyperlink>
    </w:p>
    <w:p w14:paraId="109C8865" w14:textId="72C8831E" w:rsidR="00043971" w:rsidRPr="00E31BFF" w:rsidRDefault="001611DF" w:rsidP="00E31BFF">
      <w:pPr>
        <w:tabs>
          <w:tab w:val="left" w:pos="839"/>
        </w:tabs>
        <w:spacing w:line="300" w:lineRule="auto"/>
        <w:ind w:left="480"/>
        <w:jc w:val="both"/>
        <w:rPr>
          <w:sz w:val="24"/>
          <w:szCs w:val="24"/>
        </w:rPr>
      </w:pPr>
      <w:hyperlink r:id="rId67" w:history="1">
        <w:r w:rsidR="00043971" w:rsidRPr="00E31BFF">
          <w:rPr>
            <w:rStyle w:val="Kpr"/>
            <w:sz w:val="24"/>
            <w:szCs w:val="24"/>
          </w:rPr>
          <w:t>https://akts.adu.edu.tr/programme-detail/2/4144/programme-outcomes/</w:t>
        </w:r>
      </w:hyperlink>
    </w:p>
    <w:p w14:paraId="3A6AAFA5" w14:textId="77777777" w:rsidR="00757194" w:rsidRPr="00E31BFF" w:rsidRDefault="001611DF" w:rsidP="00E31BFF">
      <w:pPr>
        <w:tabs>
          <w:tab w:val="left" w:pos="839"/>
        </w:tabs>
        <w:spacing w:line="300" w:lineRule="auto"/>
        <w:ind w:left="480"/>
        <w:jc w:val="both"/>
        <w:rPr>
          <w:rStyle w:val="Kpr"/>
          <w:sz w:val="24"/>
          <w:szCs w:val="24"/>
        </w:rPr>
      </w:pPr>
      <w:hyperlink r:id="rId68" w:history="1">
        <w:r w:rsidR="00043971" w:rsidRPr="00E31BFF">
          <w:rPr>
            <w:rStyle w:val="Kpr"/>
            <w:sz w:val="24"/>
            <w:szCs w:val="24"/>
          </w:rPr>
          <w:t>https://akts.adu.edu.tr/programme-detail/2/4143/programme-outcomes/</w:t>
        </w:r>
      </w:hyperlink>
    </w:p>
    <w:p w14:paraId="27C23109" w14:textId="77777777" w:rsidR="00757194" w:rsidRPr="00E31BFF" w:rsidRDefault="00757194" w:rsidP="00E31BFF">
      <w:pPr>
        <w:pStyle w:val="ListeParagraf"/>
        <w:numPr>
          <w:ilvl w:val="1"/>
          <w:numId w:val="6"/>
        </w:numPr>
        <w:tabs>
          <w:tab w:val="left" w:pos="839"/>
        </w:tabs>
        <w:spacing w:line="300" w:lineRule="auto"/>
        <w:jc w:val="both"/>
        <w:rPr>
          <w:color w:val="0000FF" w:themeColor="hyperlink"/>
          <w:sz w:val="24"/>
          <w:szCs w:val="24"/>
          <w:u w:val="single"/>
        </w:rPr>
      </w:pPr>
      <w:r w:rsidRPr="00E31BFF">
        <w:rPr>
          <w:sz w:val="24"/>
          <w:szCs w:val="24"/>
        </w:rPr>
        <w:t xml:space="preserve">Öğrencimizin Projesine </w:t>
      </w:r>
      <w:proofErr w:type="spellStart"/>
      <w:r w:rsidRPr="00E31BFF">
        <w:rPr>
          <w:sz w:val="24"/>
          <w:szCs w:val="24"/>
        </w:rPr>
        <w:t>TUBİTAK'tan</w:t>
      </w:r>
      <w:proofErr w:type="spellEnd"/>
      <w:r w:rsidRPr="00E31BFF">
        <w:rPr>
          <w:sz w:val="24"/>
          <w:szCs w:val="24"/>
        </w:rPr>
        <w:t xml:space="preserve"> Destek</w:t>
      </w:r>
    </w:p>
    <w:p w14:paraId="3B73C232" w14:textId="77777777" w:rsidR="00757194" w:rsidRPr="00E31BFF" w:rsidRDefault="00757194" w:rsidP="00E31BFF">
      <w:pPr>
        <w:pStyle w:val="ListeParagraf"/>
        <w:numPr>
          <w:ilvl w:val="1"/>
          <w:numId w:val="6"/>
        </w:numPr>
        <w:tabs>
          <w:tab w:val="left" w:pos="839"/>
        </w:tabs>
        <w:spacing w:line="300" w:lineRule="auto"/>
        <w:jc w:val="both"/>
        <w:rPr>
          <w:color w:val="0000FF" w:themeColor="hyperlink"/>
          <w:sz w:val="24"/>
          <w:szCs w:val="24"/>
          <w:u w:val="single"/>
        </w:rPr>
      </w:pPr>
      <w:r w:rsidRPr="00E31BFF">
        <w:rPr>
          <w:sz w:val="24"/>
          <w:szCs w:val="24"/>
        </w:rPr>
        <w:t>Öğrencilerimizin “Su Verimliliği” Projelerine Ödül</w:t>
      </w:r>
    </w:p>
    <w:p w14:paraId="4D430867" w14:textId="77777777" w:rsidR="00757194" w:rsidRPr="00E31BFF" w:rsidRDefault="00757194" w:rsidP="00E31BFF">
      <w:pPr>
        <w:pStyle w:val="ListeParagraf"/>
        <w:numPr>
          <w:ilvl w:val="1"/>
          <w:numId w:val="6"/>
        </w:numPr>
        <w:tabs>
          <w:tab w:val="left" w:pos="839"/>
        </w:tabs>
        <w:spacing w:line="300" w:lineRule="auto"/>
        <w:jc w:val="both"/>
        <w:rPr>
          <w:color w:val="0000FF" w:themeColor="hyperlink"/>
          <w:sz w:val="24"/>
          <w:szCs w:val="24"/>
          <w:u w:val="single"/>
        </w:rPr>
      </w:pPr>
      <w:r w:rsidRPr="00E31BFF">
        <w:rPr>
          <w:sz w:val="24"/>
          <w:szCs w:val="24"/>
        </w:rPr>
        <w:t>Uluslararası Öğrenci Kongresine Katılım Sağlandı</w:t>
      </w:r>
    </w:p>
    <w:p w14:paraId="7DCBC40A" w14:textId="68D5221E" w:rsidR="00757194" w:rsidRPr="00E31BFF" w:rsidRDefault="00757194" w:rsidP="00E31BFF">
      <w:pPr>
        <w:pStyle w:val="ListeParagraf"/>
        <w:numPr>
          <w:ilvl w:val="1"/>
          <w:numId w:val="6"/>
        </w:numPr>
        <w:tabs>
          <w:tab w:val="left" w:pos="839"/>
        </w:tabs>
        <w:spacing w:line="300" w:lineRule="auto"/>
        <w:jc w:val="both"/>
        <w:rPr>
          <w:color w:val="0000FF" w:themeColor="hyperlink"/>
          <w:sz w:val="24"/>
          <w:szCs w:val="24"/>
          <w:u w:val="single"/>
        </w:rPr>
      </w:pPr>
      <w:r w:rsidRPr="00E31BFF">
        <w:rPr>
          <w:sz w:val="24"/>
          <w:szCs w:val="24"/>
        </w:rPr>
        <w:t>Öğrencimiz Duygu Şükran Proje Yarışmasında 1. Oldu</w:t>
      </w:r>
    </w:p>
    <w:p w14:paraId="23633B0E" w14:textId="25DF5A70" w:rsidR="006A6729" w:rsidRDefault="001611DF" w:rsidP="00677038">
      <w:pPr>
        <w:tabs>
          <w:tab w:val="left" w:pos="839"/>
        </w:tabs>
        <w:spacing w:line="300" w:lineRule="auto"/>
        <w:ind w:left="479"/>
        <w:jc w:val="both"/>
        <w:rPr>
          <w:color w:val="0000FF" w:themeColor="hyperlink"/>
          <w:sz w:val="24"/>
          <w:szCs w:val="24"/>
          <w:u w:val="single"/>
        </w:rPr>
      </w:pPr>
      <w:hyperlink r:id="rId69" w:history="1">
        <w:r w:rsidR="002F55C5" w:rsidRPr="00E31BFF">
          <w:rPr>
            <w:rStyle w:val="Kpr"/>
            <w:sz w:val="24"/>
            <w:szCs w:val="24"/>
          </w:rPr>
          <w:t>https://akademik.adu.edu.tr/myo/kosk/tr/haberler</w:t>
        </w:r>
      </w:hyperlink>
    </w:p>
    <w:p w14:paraId="17D54808" w14:textId="77777777" w:rsidR="006A6729" w:rsidRPr="00E31BFF" w:rsidRDefault="006A6729" w:rsidP="00E31BFF">
      <w:pPr>
        <w:tabs>
          <w:tab w:val="left" w:pos="839"/>
        </w:tabs>
        <w:spacing w:line="300" w:lineRule="auto"/>
        <w:ind w:left="479"/>
        <w:jc w:val="both"/>
        <w:rPr>
          <w:color w:val="0000FF" w:themeColor="hyperlink"/>
          <w:sz w:val="24"/>
          <w:szCs w:val="24"/>
          <w:u w:val="single"/>
        </w:rPr>
      </w:pPr>
    </w:p>
    <w:p w14:paraId="3510AA6D" w14:textId="646C9A0D" w:rsidR="00D5074A" w:rsidRPr="006A6729" w:rsidRDefault="00FA4559" w:rsidP="00E31BFF">
      <w:pPr>
        <w:pStyle w:val="Balk3"/>
        <w:numPr>
          <w:ilvl w:val="2"/>
          <w:numId w:val="15"/>
        </w:numPr>
        <w:tabs>
          <w:tab w:val="left" w:pos="755"/>
        </w:tabs>
        <w:spacing w:line="300" w:lineRule="auto"/>
        <w:ind w:left="755" w:hanging="640"/>
        <w:jc w:val="both"/>
      </w:pPr>
      <w:r w:rsidRPr="00E31BFF">
        <w:t>Öğrenci</w:t>
      </w:r>
      <w:r w:rsidRPr="00E31BFF">
        <w:rPr>
          <w:spacing w:val="-1"/>
        </w:rPr>
        <w:t xml:space="preserve"> </w:t>
      </w:r>
      <w:r w:rsidRPr="00E31BFF">
        <w:t>iş</w:t>
      </w:r>
      <w:r w:rsidRPr="00E31BFF">
        <w:rPr>
          <w:spacing w:val="-2"/>
        </w:rPr>
        <w:t xml:space="preserve"> </w:t>
      </w:r>
      <w:r w:rsidRPr="00E31BFF">
        <w:t>yüküne</w:t>
      </w:r>
      <w:r w:rsidRPr="00E31BFF">
        <w:rPr>
          <w:spacing w:val="-1"/>
        </w:rPr>
        <w:t xml:space="preserve"> </w:t>
      </w:r>
      <w:r w:rsidRPr="00E31BFF">
        <w:t>dayalı</w:t>
      </w:r>
      <w:r w:rsidRPr="00E31BFF">
        <w:rPr>
          <w:spacing w:val="-1"/>
        </w:rPr>
        <w:t xml:space="preserve"> </w:t>
      </w:r>
      <w:r w:rsidRPr="00E31BFF">
        <w:t>ders</w:t>
      </w:r>
      <w:r w:rsidRPr="00E31BFF">
        <w:rPr>
          <w:spacing w:val="-1"/>
        </w:rPr>
        <w:t xml:space="preserve"> </w:t>
      </w:r>
      <w:r w:rsidRPr="00E31BFF">
        <w:rPr>
          <w:spacing w:val="-2"/>
        </w:rPr>
        <w:t>tasarımı</w:t>
      </w:r>
    </w:p>
    <w:p w14:paraId="355ED5CA" w14:textId="77777777" w:rsidR="006A6729" w:rsidRPr="00D46B6F" w:rsidRDefault="006A6729" w:rsidP="006A6729">
      <w:pPr>
        <w:pStyle w:val="Balk3"/>
        <w:tabs>
          <w:tab w:val="left" w:pos="755"/>
        </w:tabs>
        <w:spacing w:line="300" w:lineRule="auto"/>
        <w:ind w:firstLine="0"/>
        <w:jc w:val="both"/>
      </w:pPr>
    </w:p>
    <w:p w14:paraId="5B66E42C" w14:textId="56D4D789" w:rsidR="00497FD2" w:rsidRPr="00E31BFF" w:rsidRDefault="00497FD2" w:rsidP="00E31BFF">
      <w:pPr>
        <w:pStyle w:val="GvdeMetni"/>
        <w:spacing w:line="300" w:lineRule="auto"/>
        <w:jc w:val="both"/>
      </w:pPr>
      <w:r w:rsidRPr="00E31BFF">
        <w:t>Tüm programlarda tanımlanmış olan öğrenci iş yükleri, paydaşlarla paylaşılmakta (program ve ders bilgi paketleri yoluyla) ve eğitim-öğretimle ilgili tüm uygulamalarda (öğrenci hareketliliği, önceki öğrenmelerin tanınması vb.) kullanılmaktadır. Ancak öğrenci iş yükü v</w:t>
      </w:r>
      <w:r w:rsidR="002F55C5" w:rsidRPr="00E31BFF">
        <w:t>e bununla ilgili uygulamaların s</w:t>
      </w:r>
      <w:r w:rsidRPr="00E31BFF">
        <w:t>onuçlarının izlenmesi yapıl</w:t>
      </w:r>
      <w:r w:rsidR="002F55C5" w:rsidRPr="00E31BFF">
        <w:t>ma</w:t>
      </w:r>
      <w:r w:rsidRPr="00E31BFF">
        <w:t>maktadır.</w:t>
      </w:r>
    </w:p>
    <w:p w14:paraId="154C5E41" w14:textId="77777777" w:rsidR="00D5074A" w:rsidRPr="00E31BFF" w:rsidRDefault="00497FD2" w:rsidP="00E31BFF">
      <w:pPr>
        <w:pStyle w:val="GvdeMetni"/>
        <w:spacing w:line="300" w:lineRule="auto"/>
        <w:jc w:val="both"/>
      </w:pPr>
      <w:r w:rsidRPr="00E31BFF">
        <w:t>(Programa ait staj yönergeleri)</w:t>
      </w:r>
    </w:p>
    <w:p w14:paraId="772E8080" w14:textId="77777777" w:rsidR="00255FE0" w:rsidRPr="00E31BFF" w:rsidRDefault="00255FE0" w:rsidP="00E31BFF">
      <w:pPr>
        <w:pStyle w:val="Balk2"/>
        <w:spacing w:line="300" w:lineRule="auto"/>
        <w:jc w:val="both"/>
        <w:rPr>
          <w:u w:val="single"/>
        </w:rPr>
      </w:pPr>
    </w:p>
    <w:p w14:paraId="10637741" w14:textId="0335FD44"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52E2C0EB" w14:textId="36B683FF" w:rsidR="00497FD2" w:rsidRPr="00E31BFF" w:rsidRDefault="00497FD2" w:rsidP="00E31BFF">
      <w:pPr>
        <w:pStyle w:val="ListeParagraf"/>
        <w:widowControl/>
        <w:numPr>
          <w:ilvl w:val="0"/>
          <w:numId w:val="25"/>
        </w:numPr>
        <w:adjustRightInd w:val="0"/>
        <w:spacing w:line="300" w:lineRule="auto"/>
        <w:jc w:val="both"/>
        <w:rPr>
          <w:rFonts w:eastAsiaTheme="minorHAnsi"/>
          <w:color w:val="000000"/>
          <w:sz w:val="24"/>
          <w:szCs w:val="24"/>
        </w:rPr>
      </w:pPr>
      <w:r w:rsidRPr="00E31BFF">
        <w:rPr>
          <w:rFonts w:eastAsiaTheme="minorHAnsi"/>
          <w:color w:val="000000"/>
          <w:sz w:val="24"/>
          <w:szCs w:val="24"/>
        </w:rPr>
        <w:t>Staj dersi için öğrenci iş yükü kredisi</w:t>
      </w:r>
    </w:p>
    <w:p w14:paraId="029B4E86" w14:textId="6D7A3ACD" w:rsidR="00004E2B" w:rsidRPr="00E31BFF" w:rsidRDefault="001611DF" w:rsidP="00E31BFF">
      <w:pPr>
        <w:widowControl/>
        <w:adjustRightInd w:val="0"/>
        <w:spacing w:line="300" w:lineRule="auto"/>
        <w:jc w:val="both"/>
        <w:rPr>
          <w:rFonts w:eastAsiaTheme="minorHAnsi"/>
          <w:color w:val="000000"/>
          <w:sz w:val="24"/>
          <w:szCs w:val="24"/>
        </w:rPr>
      </w:pPr>
      <w:hyperlink r:id="rId70" w:history="1">
        <w:r w:rsidR="00004E2B" w:rsidRPr="00E31BFF">
          <w:rPr>
            <w:rStyle w:val="Kpr"/>
            <w:rFonts w:eastAsiaTheme="minorHAnsi"/>
            <w:sz w:val="24"/>
            <w:szCs w:val="24"/>
          </w:rPr>
          <w:t>https://akts.adu.edu.tr/programme-detail/2/4147/lecture/7258/</w:t>
        </w:r>
      </w:hyperlink>
    </w:p>
    <w:p w14:paraId="144F0E5E" w14:textId="77777777" w:rsidR="003C4E23" w:rsidRPr="00E31BFF" w:rsidRDefault="001611DF" w:rsidP="00E31BFF">
      <w:pPr>
        <w:widowControl/>
        <w:adjustRightInd w:val="0"/>
        <w:spacing w:line="300" w:lineRule="auto"/>
        <w:jc w:val="both"/>
        <w:rPr>
          <w:rFonts w:eastAsiaTheme="minorHAnsi"/>
          <w:color w:val="000000"/>
          <w:sz w:val="24"/>
          <w:szCs w:val="24"/>
        </w:rPr>
      </w:pPr>
      <w:hyperlink r:id="rId71" w:history="1">
        <w:r w:rsidR="00004E2B" w:rsidRPr="00E31BFF">
          <w:rPr>
            <w:rStyle w:val="Kpr"/>
            <w:rFonts w:eastAsiaTheme="minorHAnsi"/>
            <w:sz w:val="24"/>
            <w:szCs w:val="24"/>
          </w:rPr>
          <w:t>https://akts.adu.edu.tr/programme-detail/2/4146/lecture/14496/</w:t>
        </w:r>
      </w:hyperlink>
    </w:p>
    <w:p w14:paraId="4E89B93B" w14:textId="766ED0D9" w:rsidR="00004E2B" w:rsidRPr="00E31BFF" w:rsidRDefault="001611DF" w:rsidP="00E31BFF">
      <w:pPr>
        <w:widowControl/>
        <w:adjustRightInd w:val="0"/>
        <w:spacing w:line="300" w:lineRule="auto"/>
        <w:jc w:val="both"/>
        <w:rPr>
          <w:rFonts w:eastAsiaTheme="minorHAnsi"/>
          <w:color w:val="000000"/>
          <w:sz w:val="24"/>
          <w:szCs w:val="24"/>
        </w:rPr>
      </w:pPr>
      <w:hyperlink r:id="rId72" w:history="1">
        <w:r w:rsidR="00004E2B" w:rsidRPr="00E31BFF">
          <w:rPr>
            <w:rStyle w:val="Kpr"/>
            <w:rFonts w:eastAsiaTheme="minorHAnsi"/>
            <w:sz w:val="24"/>
            <w:szCs w:val="24"/>
          </w:rPr>
          <w:t>https://akts.adu.edu.tr/programme-detail/2/4143/lecture/7126/</w:t>
        </w:r>
      </w:hyperlink>
    </w:p>
    <w:p w14:paraId="57D6F551" w14:textId="28325BDD" w:rsidR="00004E2B" w:rsidRPr="00E31BFF" w:rsidRDefault="001611DF" w:rsidP="00E31BFF">
      <w:pPr>
        <w:widowControl/>
        <w:adjustRightInd w:val="0"/>
        <w:spacing w:line="300" w:lineRule="auto"/>
        <w:jc w:val="both"/>
        <w:rPr>
          <w:rFonts w:eastAsiaTheme="minorHAnsi"/>
          <w:color w:val="000000"/>
          <w:sz w:val="24"/>
          <w:szCs w:val="24"/>
        </w:rPr>
      </w:pPr>
      <w:hyperlink r:id="rId73" w:history="1">
        <w:r w:rsidR="00004E2B" w:rsidRPr="00E31BFF">
          <w:rPr>
            <w:rStyle w:val="Kpr"/>
            <w:rFonts w:eastAsiaTheme="minorHAnsi"/>
            <w:sz w:val="24"/>
            <w:szCs w:val="24"/>
          </w:rPr>
          <w:t>https://akts.adu.edu.tr/programme-detail/2/4144/lecture/6959/</w:t>
        </w:r>
      </w:hyperlink>
    </w:p>
    <w:p w14:paraId="5444316E" w14:textId="77777777" w:rsidR="00497FD2" w:rsidRPr="00E31BFF" w:rsidRDefault="00497FD2" w:rsidP="00E31BFF">
      <w:pPr>
        <w:pStyle w:val="GvdeMetni"/>
        <w:spacing w:line="300" w:lineRule="auto"/>
        <w:jc w:val="both"/>
        <w:rPr>
          <w:rFonts w:eastAsiaTheme="minorHAnsi"/>
          <w:color w:val="000000"/>
        </w:rPr>
      </w:pPr>
    </w:p>
    <w:p w14:paraId="61AFD28E" w14:textId="5BB96617" w:rsidR="00D5074A" w:rsidRPr="00D46B6F" w:rsidRDefault="00FA4559" w:rsidP="00E31BFF">
      <w:pPr>
        <w:pStyle w:val="Balk3"/>
        <w:numPr>
          <w:ilvl w:val="2"/>
          <w:numId w:val="15"/>
        </w:numPr>
        <w:tabs>
          <w:tab w:val="left" w:pos="755"/>
        </w:tabs>
        <w:spacing w:line="300" w:lineRule="auto"/>
        <w:ind w:left="755" w:hanging="640"/>
        <w:jc w:val="both"/>
      </w:pPr>
      <w:r w:rsidRPr="00E31BFF">
        <w:t>Programların</w:t>
      </w:r>
      <w:r w:rsidRPr="00E31BFF">
        <w:rPr>
          <w:spacing w:val="-5"/>
        </w:rPr>
        <w:t xml:space="preserve"> </w:t>
      </w:r>
      <w:r w:rsidRPr="00E31BFF">
        <w:t>izlenmesi</w:t>
      </w:r>
      <w:r w:rsidRPr="00E31BFF">
        <w:rPr>
          <w:spacing w:val="-4"/>
        </w:rPr>
        <w:t xml:space="preserve"> </w:t>
      </w:r>
      <w:r w:rsidRPr="00E31BFF">
        <w:t>ve</w:t>
      </w:r>
      <w:r w:rsidRPr="00E31BFF">
        <w:rPr>
          <w:spacing w:val="-4"/>
        </w:rPr>
        <w:t xml:space="preserve"> </w:t>
      </w:r>
      <w:r w:rsidRPr="00E31BFF">
        <w:rPr>
          <w:spacing w:val="-2"/>
        </w:rPr>
        <w:t>güncellenmesi</w:t>
      </w:r>
    </w:p>
    <w:p w14:paraId="728E61FC" w14:textId="77777777" w:rsidR="00D46B6F" w:rsidRPr="00E31BFF" w:rsidRDefault="00D46B6F" w:rsidP="00D46B6F">
      <w:pPr>
        <w:pStyle w:val="Balk3"/>
        <w:tabs>
          <w:tab w:val="left" w:pos="755"/>
        </w:tabs>
        <w:spacing w:line="300" w:lineRule="auto"/>
        <w:ind w:firstLine="0"/>
        <w:jc w:val="both"/>
      </w:pPr>
    </w:p>
    <w:p w14:paraId="312D79F6" w14:textId="7ABC8171" w:rsidR="00497FD2" w:rsidRDefault="00497FD2" w:rsidP="00E31BFF">
      <w:pPr>
        <w:pStyle w:val="Balk2"/>
        <w:spacing w:line="300" w:lineRule="auto"/>
        <w:ind w:left="0"/>
        <w:jc w:val="both"/>
        <w:rPr>
          <w:b w:val="0"/>
          <w:bCs w:val="0"/>
        </w:rPr>
      </w:pPr>
      <w:r w:rsidRPr="00E31BFF">
        <w:rPr>
          <w:b w:val="0"/>
          <w:bCs w:val="0"/>
        </w:rPr>
        <w:t>Program çıktılarının izlenmesine ve güncellenmesine ilişkin mekanizma bulunmaktadır. Bu kapsamda gerek ulusal programlar kapsamında gerekse birim yönetim kararları ile programlarda güncellemeler yapılmaktadır.</w:t>
      </w:r>
    </w:p>
    <w:p w14:paraId="2CBECCB4" w14:textId="77777777" w:rsidR="00D46B6F" w:rsidRPr="00E31BFF" w:rsidRDefault="00D46B6F" w:rsidP="00E31BFF">
      <w:pPr>
        <w:pStyle w:val="Balk2"/>
        <w:spacing w:line="300" w:lineRule="auto"/>
        <w:ind w:left="0"/>
        <w:jc w:val="both"/>
        <w:rPr>
          <w:b w:val="0"/>
          <w:bCs w:val="0"/>
        </w:rPr>
      </w:pPr>
    </w:p>
    <w:p w14:paraId="46973B18" w14:textId="146202DB" w:rsidR="004E5AAE" w:rsidRDefault="00FA4559" w:rsidP="00E31BFF">
      <w:pPr>
        <w:pStyle w:val="Balk2"/>
        <w:spacing w:line="300" w:lineRule="auto"/>
        <w:ind w:left="108"/>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387133C9" w14:textId="77777777" w:rsidR="00D46B6F" w:rsidRPr="00D46B6F" w:rsidRDefault="00497FD2" w:rsidP="00E31BFF">
      <w:pPr>
        <w:pStyle w:val="Balk2"/>
        <w:numPr>
          <w:ilvl w:val="0"/>
          <w:numId w:val="25"/>
        </w:numPr>
        <w:spacing w:line="300" w:lineRule="auto"/>
        <w:jc w:val="both"/>
        <w:rPr>
          <w:b w:val="0"/>
          <w:spacing w:val="-2"/>
          <w:u w:val="single"/>
        </w:rPr>
      </w:pPr>
      <w:r w:rsidRPr="00E31BFF">
        <w:rPr>
          <w:b w:val="0"/>
        </w:rPr>
        <w:t>Aydın Adnan Menderes Üniversitesi Köşk Mes</w:t>
      </w:r>
      <w:r w:rsidR="004E5AAE" w:rsidRPr="00E31BFF">
        <w:rPr>
          <w:b w:val="0"/>
        </w:rPr>
        <w:t xml:space="preserve">lek Yüksekokulu 2024 yılı Birim </w:t>
      </w:r>
      <w:r w:rsidRPr="00E31BFF">
        <w:rPr>
          <w:b w:val="0"/>
        </w:rPr>
        <w:t>Faaliyet Raporu (A2.1’de verilmiştir)</w:t>
      </w:r>
    </w:p>
    <w:p w14:paraId="1852AF01" w14:textId="77777777" w:rsidR="00D46B6F" w:rsidRPr="006A6729" w:rsidRDefault="00497FD2" w:rsidP="00E31BFF">
      <w:pPr>
        <w:pStyle w:val="Balk2"/>
        <w:numPr>
          <w:ilvl w:val="0"/>
          <w:numId w:val="25"/>
        </w:numPr>
        <w:spacing w:line="300" w:lineRule="auto"/>
        <w:jc w:val="both"/>
        <w:rPr>
          <w:b w:val="0"/>
          <w:spacing w:val="-2"/>
          <w:u w:val="single"/>
        </w:rPr>
      </w:pPr>
      <w:r w:rsidRPr="006A6729">
        <w:rPr>
          <w:b w:val="0"/>
        </w:rPr>
        <w:t>Ders görevlendirmelerinin yapılması</w:t>
      </w:r>
    </w:p>
    <w:p w14:paraId="3D05686E" w14:textId="77777777" w:rsidR="00D46B6F" w:rsidRPr="006A6729" w:rsidRDefault="00497FD2" w:rsidP="00E31BFF">
      <w:pPr>
        <w:pStyle w:val="Balk2"/>
        <w:numPr>
          <w:ilvl w:val="0"/>
          <w:numId w:val="25"/>
        </w:numPr>
        <w:spacing w:line="300" w:lineRule="auto"/>
        <w:jc w:val="both"/>
        <w:rPr>
          <w:b w:val="0"/>
          <w:spacing w:val="-2"/>
          <w:u w:val="single"/>
        </w:rPr>
      </w:pPr>
      <w:r w:rsidRPr="006A6729">
        <w:rPr>
          <w:b w:val="0"/>
        </w:rPr>
        <w:t>Haftalık ders programlarının hazırlanması</w:t>
      </w:r>
    </w:p>
    <w:p w14:paraId="4344BE29" w14:textId="77777777" w:rsidR="00D46B6F" w:rsidRPr="00D46B6F" w:rsidRDefault="003C4E23" w:rsidP="00E31BFF">
      <w:pPr>
        <w:pStyle w:val="Balk2"/>
        <w:numPr>
          <w:ilvl w:val="0"/>
          <w:numId w:val="25"/>
        </w:numPr>
        <w:spacing w:line="300" w:lineRule="auto"/>
        <w:jc w:val="both"/>
        <w:rPr>
          <w:b w:val="0"/>
          <w:spacing w:val="-2"/>
          <w:u w:val="single"/>
        </w:rPr>
      </w:pPr>
      <w:r w:rsidRPr="00D46B6F">
        <w:rPr>
          <w:b w:val="0"/>
        </w:rPr>
        <w:t>Öğrenci Bilgi Sistemi (OBİS)</w:t>
      </w:r>
    </w:p>
    <w:p w14:paraId="627AF530" w14:textId="4E202BFF" w:rsidR="00497FD2" w:rsidRPr="00D46B6F" w:rsidRDefault="001611DF" w:rsidP="00D46B6F">
      <w:pPr>
        <w:pStyle w:val="Balk2"/>
        <w:spacing w:line="300" w:lineRule="auto"/>
        <w:ind w:left="360"/>
        <w:jc w:val="both"/>
        <w:rPr>
          <w:b w:val="0"/>
          <w:spacing w:val="-2"/>
          <w:u w:val="single"/>
        </w:rPr>
      </w:pPr>
      <w:hyperlink r:id="rId74" w:history="1">
        <w:r w:rsidR="00497FD2" w:rsidRPr="00D46B6F">
          <w:rPr>
            <w:rStyle w:val="Kpr"/>
            <w:b w:val="0"/>
          </w:rPr>
          <w:t>https://obis.adu.edu.tr/GIRIS?ReturnUrl=%2f</w:t>
        </w:r>
      </w:hyperlink>
    </w:p>
    <w:p w14:paraId="35C6E933" w14:textId="77777777" w:rsidR="004E5AAE" w:rsidRPr="00E31BFF" w:rsidRDefault="004E5AAE" w:rsidP="00E31BFF">
      <w:pPr>
        <w:pStyle w:val="GvdeMetni"/>
        <w:spacing w:line="300" w:lineRule="auto"/>
        <w:jc w:val="both"/>
      </w:pPr>
    </w:p>
    <w:p w14:paraId="221D2AD9" w14:textId="77777777" w:rsidR="00D5074A" w:rsidRPr="00E31BFF" w:rsidRDefault="00FA4559" w:rsidP="00E31BFF">
      <w:pPr>
        <w:pStyle w:val="Balk3"/>
        <w:numPr>
          <w:ilvl w:val="2"/>
          <w:numId w:val="15"/>
        </w:numPr>
        <w:tabs>
          <w:tab w:val="left" w:pos="755"/>
        </w:tabs>
        <w:spacing w:line="300" w:lineRule="auto"/>
        <w:ind w:left="755" w:hanging="640"/>
        <w:jc w:val="both"/>
      </w:pPr>
      <w:r w:rsidRPr="00E31BFF">
        <w:t>Eğitim</w:t>
      </w:r>
      <w:r w:rsidRPr="00E31BFF">
        <w:rPr>
          <w:spacing w:val="-4"/>
        </w:rPr>
        <w:t xml:space="preserve"> </w:t>
      </w:r>
      <w:r w:rsidRPr="00E31BFF">
        <w:t>ve</w:t>
      </w:r>
      <w:r w:rsidRPr="00E31BFF">
        <w:rPr>
          <w:spacing w:val="-1"/>
        </w:rPr>
        <w:t xml:space="preserve"> </w:t>
      </w:r>
      <w:r w:rsidRPr="00E31BFF">
        <w:t>öğretim</w:t>
      </w:r>
      <w:r w:rsidRPr="00E31BFF">
        <w:rPr>
          <w:spacing w:val="-1"/>
        </w:rPr>
        <w:t xml:space="preserve"> </w:t>
      </w:r>
      <w:r w:rsidRPr="00E31BFF">
        <w:t>süreçlerinin</w:t>
      </w:r>
      <w:r w:rsidRPr="00E31BFF">
        <w:rPr>
          <w:spacing w:val="-2"/>
        </w:rPr>
        <w:t xml:space="preserve"> yönetimi</w:t>
      </w:r>
    </w:p>
    <w:p w14:paraId="5D1B5693" w14:textId="77777777" w:rsidR="004E5AAE" w:rsidRPr="00E31BFF" w:rsidRDefault="004E5AAE" w:rsidP="00E31BFF">
      <w:pPr>
        <w:widowControl/>
        <w:adjustRightInd w:val="0"/>
        <w:spacing w:line="300" w:lineRule="auto"/>
        <w:jc w:val="both"/>
        <w:rPr>
          <w:rFonts w:eastAsiaTheme="minorHAnsi"/>
          <w:sz w:val="24"/>
          <w:szCs w:val="24"/>
        </w:rPr>
      </w:pPr>
    </w:p>
    <w:p w14:paraId="667AC3B7" w14:textId="7A5ADFEB" w:rsidR="00192EB4" w:rsidRPr="00E31BFF" w:rsidRDefault="00497FD2" w:rsidP="00E31BFF">
      <w:pPr>
        <w:widowControl/>
        <w:adjustRightInd w:val="0"/>
        <w:spacing w:line="300" w:lineRule="auto"/>
        <w:jc w:val="both"/>
        <w:rPr>
          <w:rFonts w:eastAsiaTheme="minorHAnsi"/>
          <w:sz w:val="24"/>
          <w:szCs w:val="24"/>
        </w:rPr>
      </w:pPr>
      <w:r w:rsidRPr="00E31BFF">
        <w:rPr>
          <w:rFonts w:eastAsiaTheme="minorHAnsi"/>
          <w:sz w:val="24"/>
          <w:szCs w:val="24"/>
        </w:rPr>
        <w:t>Yüksekokul bünyesinde kalite komisyonu oluştur</w:t>
      </w:r>
      <w:r w:rsidR="004E5AAE" w:rsidRPr="00E31BFF">
        <w:rPr>
          <w:rFonts w:eastAsiaTheme="minorHAnsi"/>
          <w:sz w:val="24"/>
          <w:szCs w:val="24"/>
        </w:rPr>
        <w:t xml:space="preserve">ulmuş ve bu kapsamda çalışmalar </w:t>
      </w:r>
      <w:r w:rsidRPr="00E31BFF">
        <w:rPr>
          <w:rFonts w:eastAsiaTheme="minorHAnsi"/>
          <w:sz w:val="24"/>
          <w:szCs w:val="24"/>
        </w:rPr>
        <w:t>yapılmaktadır. Süreçlerin yönetimlerine ait belgeler oluşturulmuş ve kullanılmaktadır.</w:t>
      </w:r>
    </w:p>
    <w:p w14:paraId="76487836" w14:textId="77777777" w:rsidR="00192EB4" w:rsidRPr="00E31BFF" w:rsidRDefault="00192EB4" w:rsidP="00E31BFF">
      <w:pPr>
        <w:spacing w:line="300" w:lineRule="auto"/>
        <w:jc w:val="both"/>
        <w:rPr>
          <w:rFonts w:eastAsiaTheme="minorHAnsi"/>
          <w:sz w:val="24"/>
          <w:szCs w:val="24"/>
        </w:rPr>
      </w:pPr>
    </w:p>
    <w:p w14:paraId="09811891" w14:textId="43FEDCA5" w:rsidR="00D5074A" w:rsidRPr="00E31BFF" w:rsidRDefault="00FA4559" w:rsidP="00E31BFF">
      <w:pPr>
        <w:pStyle w:val="Balk2"/>
        <w:spacing w:line="300" w:lineRule="auto"/>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38982A33" w14:textId="3159ADEC" w:rsidR="00D5074A" w:rsidRPr="00E31BFF" w:rsidRDefault="00497FD2" w:rsidP="00E31BFF">
      <w:pPr>
        <w:pStyle w:val="ListeParagraf"/>
        <w:numPr>
          <w:ilvl w:val="4"/>
          <w:numId w:val="15"/>
        </w:numPr>
        <w:tabs>
          <w:tab w:val="left" w:pos="840"/>
        </w:tabs>
        <w:spacing w:line="300" w:lineRule="auto"/>
        <w:ind w:right="112"/>
        <w:jc w:val="both"/>
        <w:rPr>
          <w:sz w:val="24"/>
          <w:szCs w:val="24"/>
        </w:rPr>
      </w:pPr>
      <w:r w:rsidRPr="00E31BFF">
        <w:rPr>
          <w:spacing w:val="-2"/>
          <w:sz w:val="24"/>
          <w:szCs w:val="24"/>
        </w:rPr>
        <w:t>Ders görevlendirmelerinin yapıl</w:t>
      </w:r>
      <w:r w:rsidR="00192EB4" w:rsidRPr="00E31BFF">
        <w:rPr>
          <w:spacing w:val="-2"/>
          <w:sz w:val="24"/>
          <w:szCs w:val="24"/>
        </w:rPr>
        <w:t>ması (B.1.3.’te verilmiştir)</w:t>
      </w:r>
    </w:p>
    <w:p w14:paraId="4097B0DB" w14:textId="77777777" w:rsidR="00497FD2" w:rsidRPr="00E31BFF" w:rsidRDefault="00497FD2" w:rsidP="00E31BFF">
      <w:pPr>
        <w:pStyle w:val="ListeParagraf"/>
        <w:tabs>
          <w:tab w:val="left" w:pos="840"/>
        </w:tabs>
        <w:spacing w:line="300" w:lineRule="auto"/>
        <w:ind w:left="840" w:right="112" w:firstLine="0"/>
        <w:jc w:val="both"/>
        <w:rPr>
          <w:sz w:val="24"/>
          <w:szCs w:val="24"/>
        </w:rPr>
      </w:pPr>
    </w:p>
    <w:p w14:paraId="1668A298" w14:textId="52A8CC31" w:rsidR="00D5074A" w:rsidRPr="00D46B6F" w:rsidRDefault="00FA4559" w:rsidP="00E31BFF">
      <w:pPr>
        <w:pStyle w:val="ListeParagraf"/>
        <w:numPr>
          <w:ilvl w:val="1"/>
          <w:numId w:val="5"/>
        </w:numPr>
        <w:tabs>
          <w:tab w:val="left" w:pos="565"/>
        </w:tabs>
        <w:spacing w:line="300" w:lineRule="auto"/>
        <w:ind w:left="565" w:hanging="460"/>
        <w:jc w:val="both"/>
        <w:rPr>
          <w:sz w:val="24"/>
          <w:szCs w:val="24"/>
        </w:rPr>
      </w:pPr>
      <w:r w:rsidRPr="00E31BFF">
        <w:rPr>
          <w:b/>
          <w:sz w:val="24"/>
          <w:szCs w:val="24"/>
        </w:rPr>
        <w:t>Programların</w:t>
      </w:r>
      <w:r w:rsidRPr="00E31BFF">
        <w:rPr>
          <w:b/>
          <w:spacing w:val="-5"/>
          <w:sz w:val="24"/>
          <w:szCs w:val="24"/>
        </w:rPr>
        <w:t xml:space="preserve"> </w:t>
      </w:r>
      <w:r w:rsidRPr="00E31BFF">
        <w:rPr>
          <w:b/>
          <w:sz w:val="24"/>
          <w:szCs w:val="24"/>
        </w:rPr>
        <w:t>Yürütülmesi</w:t>
      </w:r>
      <w:r w:rsidRPr="00E31BFF">
        <w:rPr>
          <w:b/>
          <w:spacing w:val="-2"/>
          <w:sz w:val="24"/>
          <w:szCs w:val="24"/>
        </w:rPr>
        <w:t xml:space="preserve"> </w:t>
      </w:r>
      <w:r w:rsidRPr="00E31BFF">
        <w:rPr>
          <w:sz w:val="24"/>
          <w:szCs w:val="24"/>
        </w:rPr>
        <w:t>(Öğrenci</w:t>
      </w:r>
      <w:r w:rsidRPr="00E31BFF">
        <w:rPr>
          <w:spacing w:val="-2"/>
          <w:sz w:val="24"/>
          <w:szCs w:val="24"/>
        </w:rPr>
        <w:t xml:space="preserve"> </w:t>
      </w:r>
      <w:r w:rsidRPr="00E31BFF">
        <w:rPr>
          <w:sz w:val="24"/>
          <w:szCs w:val="24"/>
        </w:rPr>
        <w:t>Merkezli</w:t>
      </w:r>
      <w:r w:rsidRPr="00E31BFF">
        <w:rPr>
          <w:spacing w:val="-3"/>
          <w:sz w:val="24"/>
          <w:szCs w:val="24"/>
        </w:rPr>
        <w:t xml:space="preserve"> </w:t>
      </w:r>
      <w:r w:rsidRPr="00E31BFF">
        <w:rPr>
          <w:sz w:val="24"/>
          <w:szCs w:val="24"/>
        </w:rPr>
        <w:t>Öğrenme,</w:t>
      </w:r>
      <w:r w:rsidRPr="00E31BFF">
        <w:rPr>
          <w:spacing w:val="-2"/>
          <w:sz w:val="24"/>
          <w:szCs w:val="24"/>
        </w:rPr>
        <w:t xml:space="preserve"> </w:t>
      </w:r>
      <w:r w:rsidRPr="00E31BFF">
        <w:rPr>
          <w:sz w:val="24"/>
          <w:szCs w:val="24"/>
        </w:rPr>
        <w:t>Öğretme</w:t>
      </w:r>
      <w:r w:rsidRPr="00E31BFF">
        <w:rPr>
          <w:spacing w:val="-2"/>
          <w:sz w:val="24"/>
          <w:szCs w:val="24"/>
        </w:rPr>
        <w:t xml:space="preserve"> </w:t>
      </w:r>
      <w:r w:rsidRPr="00E31BFF">
        <w:rPr>
          <w:sz w:val="24"/>
          <w:szCs w:val="24"/>
        </w:rPr>
        <w:t>ve</w:t>
      </w:r>
      <w:r w:rsidRPr="00E31BFF">
        <w:rPr>
          <w:spacing w:val="-2"/>
          <w:sz w:val="24"/>
          <w:szCs w:val="24"/>
        </w:rPr>
        <w:t xml:space="preserve"> Değerlendirme)</w:t>
      </w:r>
    </w:p>
    <w:p w14:paraId="47325D50" w14:textId="77777777" w:rsidR="00D5074A" w:rsidRPr="00E31BFF" w:rsidRDefault="00FA4559" w:rsidP="00E31BFF">
      <w:pPr>
        <w:pStyle w:val="Balk3"/>
        <w:numPr>
          <w:ilvl w:val="2"/>
          <w:numId w:val="5"/>
        </w:numPr>
        <w:tabs>
          <w:tab w:val="left" w:pos="755"/>
        </w:tabs>
        <w:spacing w:line="300" w:lineRule="auto"/>
        <w:ind w:left="755" w:hanging="640"/>
        <w:jc w:val="both"/>
      </w:pPr>
      <w:r w:rsidRPr="00E31BFF">
        <w:t>Öğretim</w:t>
      </w:r>
      <w:r w:rsidRPr="00E31BFF">
        <w:rPr>
          <w:spacing w:val="-1"/>
        </w:rPr>
        <w:t xml:space="preserve"> </w:t>
      </w:r>
      <w:r w:rsidRPr="00E31BFF">
        <w:t xml:space="preserve">yöntem ve </w:t>
      </w:r>
      <w:r w:rsidRPr="00E31BFF">
        <w:rPr>
          <w:spacing w:val="-2"/>
        </w:rPr>
        <w:t>teknikleri</w:t>
      </w:r>
    </w:p>
    <w:p w14:paraId="7D711E51" w14:textId="77777777" w:rsidR="00192EB4" w:rsidRPr="00E31BFF" w:rsidRDefault="00497FD2" w:rsidP="00E31BFF">
      <w:pPr>
        <w:pStyle w:val="GvdeMetni"/>
        <w:spacing w:line="300" w:lineRule="auto"/>
        <w:jc w:val="both"/>
        <w:rPr>
          <w:b/>
          <w:i/>
        </w:rPr>
      </w:pPr>
      <w:r w:rsidRPr="00E31BFF">
        <w:rPr>
          <w:b/>
          <w:i/>
        </w:rPr>
        <w:t xml:space="preserve"> </w:t>
      </w:r>
    </w:p>
    <w:p w14:paraId="19FFD175" w14:textId="6CC1948E" w:rsidR="00D5074A" w:rsidRPr="00E31BFF" w:rsidRDefault="00497FD2" w:rsidP="00E31BFF">
      <w:pPr>
        <w:pStyle w:val="GvdeMetni"/>
        <w:spacing w:line="300" w:lineRule="auto"/>
        <w:jc w:val="both"/>
      </w:pPr>
      <w:r w:rsidRPr="00E31BFF">
        <w:t>Öğrenme-öğretme süreçlerinde aktif ve etkileşimli öğrenci katılımını sağlayan güncel,</w:t>
      </w:r>
      <w:r w:rsidR="00D46B6F">
        <w:t xml:space="preserve"> </w:t>
      </w:r>
      <w:proofErr w:type="spellStart"/>
      <w:r w:rsidRPr="00E31BFF">
        <w:lastRenderedPageBreak/>
        <w:t>disiplinlerarası</w:t>
      </w:r>
      <w:proofErr w:type="spellEnd"/>
      <w:r w:rsidRPr="00E31BFF">
        <w:t xml:space="preserve"> çalışmaya teşvik eden ve araştırma/öğrenme ve öğrenci odaklı öğretim</w:t>
      </w:r>
      <w:r w:rsidR="00D46B6F">
        <w:t xml:space="preserve"> </w:t>
      </w:r>
      <w:r w:rsidRPr="00E31BFF">
        <w:t>yaklaşımı uygulamalarından elde edilen bulgular, sistematik olarak izlenerek paydaşlarla</w:t>
      </w:r>
      <w:r w:rsidR="00D46B6F">
        <w:t xml:space="preserve"> </w:t>
      </w:r>
      <w:r w:rsidRPr="00E31BFF">
        <w:t>birlikte değerlendirilmekte ve izleme sonuçlarına göre önlem alınmaktadır.</w:t>
      </w:r>
    </w:p>
    <w:p w14:paraId="04459359" w14:textId="77777777" w:rsidR="00192EB4" w:rsidRPr="00E31BFF" w:rsidRDefault="00192EB4" w:rsidP="00E31BFF">
      <w:pPr>
        <w:pStyle w:val="Balk2"/>
        <w:spacing w:line="300" w:lineRule="auto"/>
        <w:ind w:left="108"/>
        <w:jc w:val="both"/>
        <w:rPr>
          <w:u w:val="single"/>
        </w:rPr>
      </w:pPr>
    </w:p>
    <w:p w14:paraId="0613240A" w14:textId="221E6CED" w:rsidR="00D5074A" w:rsidRPr="00E31BFF" w:rsidRDefault="00FA4559" w:rsidP="00E31BFF">
      <w:pPr>
        <w:pStyle w:val="Balk2"/>
        <w:spacing w:line="300" w:lineRule="auto"/>
        <w:ind w:left="108"/>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275A3F65" w14:textId="6DF7368F" w:rsidR="00497FD2" w:rsidRPr="00E31BFF" w:rsidRDefault="00497FD2"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Gönüllülük Çalışmaları dersi kapsamında yapılan etkinliklerin linkleri</w:t>
      </w:r>
    </w:p>
    <w:p w14:paraId="1DC5731F" w14:textId="7E9FEDED" w:rsidR="00497FD2" w:rsidRPr="00E31BFF" w:rsidRDefault="001611DF" w:rsidP="00E31BFF">
      <w:pPr>
        <w:widowControl/>
        <w:adjustRightInd w:val="0"/>
        <w:spacing w:line="300" w:lineRule="auto"/>
        <w:jc w:val="both"/>
        <w:rPr>
          <w:rFonts w:eastAsiaTheme="minorHAnsi"/>
          <w:color w:val="000000"/>
          <w:sz w:val="24"/>
          <w:szCs w:val="24"/>
        </w:rPr>
      </w:pPr>
      <w:hyperlink r:id="rId75" w:history="1">
        <w:r w:rsidR="00497FD2" w:rsidRPr="00E31BFF">
          <w:rPr>
            <w:rStyle w:val="Kpr"/>
            <w:rFonts w:eastAsiaTheme="minorHAnsi"/>
            <w:sz w:val="24"/>
            <w:szCs w:val="24"/>
          </w:rPr>
          <w:t>https://akademik.adu.edu.tr/myo/kosk/news.asp?idx=32303836</w:t>
        </w:r>
      </w:hyperlink>
    </w:p>
    <w:p w14:paraId="587798CE" w14:textId="77777777" w:rsidR="003C4E23" w:rsidRPr="00E31BFF" w:rsidRDefault="003C4E23" w:rsidP="00E31BFF">
      <w:pPr>
        <w:widowControl/>
        <w:adjustRightInd w:val="0"/>
        <w:spacing w:line="300" w:lineRule="auto"/>
        <w:jc w:val="both"/>
        <w:rPr>
          <w:rFonts w:eastAsiaTheme="minorHAnsi"/>
          <w:color w:val="000000"/>
          <w:sz w:val="24"/>
          <w:szCs w:val="24"/>
        </w:rPr>
      </w:pPr>
    </w:p>
    <w:p w14:paraId="199D6A26" w14:textId="60466C18" w:rsidR="00D5074A" w:rsidRDefault="00497FD2" w:rsidP="00E31BFF">
      <w:pPr>
        <w:widowControl/>
        <w:adjustRightInd w:val="0"/>
        <w:spacing w:line="300" w:lineRule="auto"/>
        <w:jc w:val="both"/>
        <w:rPr>
          <w:rFonts w:eastAsiaTheme="minorHAnsi"/>
          <w:color w:val="000000"/>
          <w:sz w:val="24"/>
          <w:szCs w:val="24"/>
        </w:rPr>
      </w:pPr>
      <w:r w:rsidRPr="00E31BFF">
        <w:rPr>
          <w:rFonts w:eastAsiaTheme="minorHAnsi"/>
          <w:color w:val="000000"/>
          <w:sz w:val="24"/>
          <w:szCs w:val="24"/>
        </w:rPr>
        <w:t>• Köşk Gençlik Merkezi faaliyetlerinin Aydın A</w:t>
      </w:r>
      <w:r w:rsidR="00192EB4" w:rsidRPr="00E31BFF">
        <w:rPr>
          <w:rFonts w:eastAsiaTheme="minorHAnsi"/>
          <w:color w:val="000000"/>
          <w:sz w:val="24"/>
          <w:szCs w:val="24"/>
        </w:rPr>
        <w:t xml:space="preserve">dnan Menderes Üniversitesi Köşk </w:t>
      </w:r>
      <w:r w:rsidRPr="00E31BFF">
        <w:rPr>
          <w:rFonts w:eastAsiaTheme="minorHAnsi"/>
          <w:color w:val="000000"/>
          <w:sz w:val="24"/>
          <w:szCs w:val="24"/>
        </w:rPr>
        <w:t>Meslek Yüksekokulu öğrencileri ile iletişimi ve gönü</w:t>
      </w:r>
      <w:r w:rsidR="00192EB4" w:rsidRPr="00E31BFF">
        <w:rPr>
          <w:rFonts w:eastAsiaTheme="minorHAnsi"/>
          <w:color w:val="000000"/>
          <w:sz w:val="24"/>
          <w:szCs w:val="24"/>
        </w:rPr>
        <w:t xml:space="preserve">llülük çalışmalarını arttırmak, </w:t>
      </w:r>
      <w:r w:rsidRPr="00E31BFF">
        <w:rPr>
          <w:rFonts w:eastAsiaTheme="minorHAnsi"/>
          <w:color w:val="000000"/>
          <w:sz w:val="24"/>
          <w:szCs w:val="24"/>
        </w:rPr>
        <w:t>faaliyetlerimizi daha çok öğrenciye duyurabilmek amacıyla Meslek Yüksekokulumuz</w:t>
      </w:r>
      <w:r w:rsidR="00192EB4" w:rsidRPr="00E31BFF">
        <w:rPr>
          <w:rFonts w:eastAsiaTheme="minorHAnsi"/>
          <w:color w:val="000000"/>
          <w:sz w:val="24"/>
          <w:szCs w:val="24"/>
        </w:rPr>
        <w:t xml:space="preserve"> </w:t>
      </w:r>
      <w:r w:rsidRPr="00E31BFF">
        <w:rPr>
          <w:rFonts w:eastAsiaTheme="minorHAnsi"/>
          <w:color w:val="000000"/>
          <w:sz w:val="24"/>
          <w:szCs w:val="24"/>
        </w:rPr>
        <w:t>içerisinde Genç Ofis kurulmuştur.</w:t>
      </w:r>
    </w:p>
    <w:p w14:paraId="08ADB801" w14:textId="77777777" w:rsidR="00D46B6F" w:rsidRPr="00E31BFF" w:rsidRDefault="00D46B6F" w:rsidP="00E31BFF">
      <w:pPr>
        <w:widowControl/>
        <w:adjustRightInd w:val="0"/>
        <w:spacing w:line="300" w:lineRule="auto"/>
        <w:jc w:val="both"/>
        <w:rPr>
          <w:rFonts w:eastAsiaTheme="minorHAnsi"/>
          <w:color w:val="000000"/>
          <w:sz w:val="24"/>
          <w:szCs w:val="24"/>
        </w:rPr>
      </w:pPr>
    </w:p>
    <w:p w14:paraId="177311C0" w14:textId="77777777" w:rsidR="00D5074A" w:rsidRPr="00E31BFF" w:rsidRDefault="00FA4559" w:rsidP="00E31BFF">
      <w:pPr>
        <w:pStyle w:val="Balk3"/>
        <w:numPr>
          <w:ilvl w:val="2"/>
          <w:numId w:val="5"/>
        </w:numPr>
        <w:tabs>
          <w:tab w:val="left" w:pos="755"/>
        </w:tabs>
        <w:spacing w:line="300" w:lineRule="auto"/>
        <w:ind w:left="755" w:hanging="640"/>
        <w:jc w:val="both"/>
      </w:pPr>
      <w:r w:rsidRPr="00E31BFF">
        <w:t>Ölçme</w:t>
      </w:r>
      <w:r w:rsidRPr="00E31BFF">
        <w:rPr>
          <w:spacing w:val="-1"/>
        </w:rPr>
        <w:t xml:space="preserve"> </w:t>
      </w:r>
      <w:r w:rsidRPr="00E31BFF">
        <w:t xml:space="preserve">ve </w:t>
      </w:r>
      <w:r w:rsidRPr="00E31BFF">
        <w:rPr>
          <w:spacing w:val="-2"/>
        </w:rPr>
        <w:t>değerlendirme</w:t>
      </w:r>
    </w:p>
    <w:p w14:paraId="1230AFB8" w14:textId="77777777" w:rsidR="00192EB4" w:rsidRPr="00E31BFF" w:rsidRDefault="00192EB4" w:rsidP="00E31BFF">
      <w:pPr>
        <w:widowControl/>
        <w:adjustRightInd w:val="0"/>
        <w:spacing w:line="300" w:lineRule="auto"/>
        <w:jc w:val="both"/>
        <w:rPr>
          <w:rFonts w:eastAsiaTheme="minorHAnsi"/>
          <w:sz w:val="24"/>
          <w:szCs w:val="24"/>
        </w:rPr>
      </w:pPr>
    </w:p>
    <w:p w14:paraId="20508C6A" w14:textId="20992261"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Tüm programlarda tasarlanan ölçme ve </w:t>
      </w:r>
      <w:r w:rsidR="00192EB4" w:rsidRPr="00E31BFF">
        <w:rPr>
          <w:rFonts w:eastAsiaTheme="minorHAnsi"/>
          <w:sz w:val="24"/>
          <w:szCs w:val="24"/>
        </w:rPr>
        <w:t xml:space="preserve">değerlendirme sistemine ilişkin </w:t>
      </w:r>
      <w:r w:rsidRPr="00E31BFF">
        <w:rPr>
          <w:rFonts w:eastAsiaTheme="minorHAnsi"/>
          <w:sz w:val="24"/>
          <w:szCs w:val="24"/>
        </w:rPr>
        <w:t>uygulamalardan elde edilen bulgular sistematik olarak</w:t>
      </w:r>
      <w:r w:rsidR="00192EB4" w:rsidRPr="00E31BFF">
        <w:rPr>
          <w:rFonts w:eastAsiaTheme="minorHAnsi"/>
          <w:sz w:val="24"/>
          <w:szCs w:val="24"/>
        </w:rPr>
        <w:t xml:space="preserve"> izlenmekte ve izleme sonuçları </w:t>
      </w:r>
      <w:r w:rsidRPr="00E31BFF">
        <w:rPr>
          <w:rFonts w:eastAsiaTheme="minorHAnsi"/>
          <w:sz w:val="24"/>
          <w:szCs w:val="24"/>
        </w:rPr>
        <w:t>paydaşlarla birlikte değerlendirilerek önlemler alınmaktadır.</w:t>
      </w:r>
    </w:p>
    <w:p w14:paraId="4D277774" w14:textId="77777777"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     </w:t>
      </w:r>
    </w:p>
    <w:p w14:paraId="7E1E78C6" w14:textId="68BA1517"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Dersler dönemlik seçilmekte olup, Aydın ADÜ </w:t>
      </w:r>
      <w:proofErr w:type="spellStart"/>
      <w:r w:rsidRPr="00E31BFF">
        <w:rPr>
          <w:rFonts w:eastAsiaTheme="minorHAnsi"/>
          <w:sz w:val="24"/>
          <w:szCs w:val="24"/>
        </w:rPr>
        <w:t>Önlisans</w:t>
      </w:r>
      <w:proofErr w:type="spellEnd"/>
      <w:r w:rsidRPr="00E31BFF">
        <w:rPr>
          <w:rFonts w:eastAsiaTheme="minorHAnsi"/>
          <w:sz w:val="24"/>
          <w:szCs w:val="24"/>
        </w:rPr>
        <w:t xml:space="preserve"> ve Lisans Eğitim Yönetmeliği gereği her ders için bir ara sınav, bir final sınavı ve bir de final sınavından geçilemezse bütünleme sınavı mevcuttur. Bu sınavlar ile öğrencilerin öğrenme çıktılarına ulaşıp ulaşmadığı test edilerek, ders notu olarak OBİS sistemine girilmektedir. Ayrıca, dönem sonunda OBİS sisteminde final sınav sonuçlarını görebilmeleri için öğrencilerin her ders için ayrı olarak ders değerlendirme anketlerini yapılmakta olup, böylece ders ve öğretim elemanı performans değerlendirmeleri öğrenciler tarafından yapılmaktadır. Ayrıca, üniversite genelinde öğretim elemanlarına ders öğrenme çıktıları ve ders bilgi paketleri ile ilgili bir sonraki eğitim öğretim yılı için değişiklik talepleri sorularak (bir önceki yılın mayıs-haziran aylarında bu işlem yapılır), bilgi paketlerinin iyileştirilmesi amaçlanır.</w:t>
      </w:r>
    </w:p>
    <w:p w14:paraId="720C49C0" w14:textId="77777777" w:rsidR="00660F2A" w:rsidRPr="00E31BFF" w:rsidRDefault="00660F2A" w:rsidP="00E31BFF">
      <w:pPr>
        <w:widowControl/>
        <w:adjustRightInd w:val="0"/>
        <w:spacing w:line="300" w:lineRule="auto"/>
        <w:jc w:val="both"/>
        <w:rPr>
          <w:rFonts w:eastAsiaTheme="minorHAnsi"/>
          <w:sz w:val="24"/>
          <w:szCs w:val="24"/>
        </w:rPr>
      </w:pPr>
    </w:p>
    <w:p w14:paraId="3DC22B72" w14:textId="53321D95"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Dersler dönemlik seçilmektedir. Aydı</w:t>
      </w:r>
      <w:r w:rsidR="003C4E23" w:rsidRPr="00E31BFF">
        <w:rPr>
          <w:rFonts w:eastAsiaTheme="minorHAnsi"/>
          <w:sz w:val="24"/>
          <w:szCs w:val="24"/>
        </w:rPr>
        <w:t xml:space="preserve">n ADÜ </w:t>
      </w:r>
      <w:proofErr w:type="spellStart"/>
      <w:r w:rsidR="003C4E23" w:rsidRPr="00E31BFF">
        <w:rPr>
          <w:rFonts w:eastAsiaTheme="minorHAnsi"/>
          <w:sz w:val="24"/>
          <w:szCs w:val="24"/>
        </w:rPr>
        <w:t>Önlisans</w:t>
      </w:r>
      <w:proofErr w:type="spellEnd"/>
      <w:r w:rsidR="003C4E23" w:rsidRPr="00E31BFF">
        <w:rPr>
          <w:rFonts w:eastAsiaTheme="minorHAnsi"/>
          <w:sz w:val="24"/>
          <w:szCs w:val="24"/>
        </w:rPr>
        <w:t xml:space="preserve"> ve Lisans Eğitim </w:t>
      </w:r>
      <w:r w:rsidRPr="00E31BFF">
        <w:rPr>
          <w:rFonts w:eastAsiaTheme="minorHAnsi"/>
          <w:sz w:val="24"/>
          <w:szCs w:val="24"/>
        </w:rPr>
        <w:t>Yönetmeliği’ne göre her ders için bir ara sınav (%40), bir final sınavı (%60) ve bir de final sınavından geçilemezse bütünleme sınavı mevcuttur. Bu sınavlar ile öğrencilerin başarılı olma durumu belirlenir ve OBİS sistemine sınav notları girilir.</w:t>
      </w:r>
    </w:p>
    <w:p w14:paraId="5D097F57" w14:textId="77777777" w:rsidR="00660F2A" w:rsidRPr="00E31BFF" w:rsidRDefault="00660F2A" w:rsidP="00E31BFF">
      <w:pPr>
        <w:widowControl/>
        <w:adjustRightInd w:val="0"/>
        <w:spacing w:line="300" w:lineRule="auto"/>
        <w:jc w:val="both"/>
        <w:rPr>
          <w:rFonts w:eastAsiaTheme="minorHAnsi"/>
          <w:sz w:val="24"/>
          <w:szCs w:val="24"/>
        </w:rPr>
      </w:pPr>
    </w:p>
    <w:p w14:paraId="50671F05" w14:textId="464530A4"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Aydın ADÜ </w:t>
      </w:r>
      <w:proofErr w:type="spellStart"/>
      <w:r w:rsidRPr="00E31BFF">
        <w:rPr>
          <w:rFonts w:eastAsiaTheme="minorHAnsi"/>
          <w:sz w:val="24"/>
          <w:szCs w:val="24"/>
        </w:rPr>
        <w:t>Önlisans</w:t>
      </w:r>
      <w:proofErr w:type="spellEnd"/>
      <w:r w:rsidRPr="00E31BFF">
        <w:rPr>
          <w:rFonts w:eastAsiaTheme="minorHAnsi"/>
          <w:sz w:val="24"/>
          <w:szCs w:val="24"/>
        </w:rPr>
        <w:t xml:space="preserve"> ve Lisans Eğitim Yönetmeliğinde öğrencinin mezuniyet koşulları belirlenmiş olup, öğrencinin kayıtlı olduğu programın öğretim programında yer alan dersleri, uygulamaları, staj ve benzeri çalışmaları başarması gerekir. Öğrencinin öğretim programındaki AKTS kredisi dağılımlarını (Zorunlu ders: 90 AKTS, Seçmeli ders: 22 AKTS ve Bölüm dışı seçmeli ders: 8 AKTS) sağlayarak programından mezun olabilmesi için gerekli olan toplam </w:t>
      </w:r>
      <w:r w:rsidRPr="00E31BFF">
        <w:rPr>
          <w:rFonts w:eastAsiaTheme="minorHAnsi"/>
          <w:sz w:val="24"/>
          <w:szCs w:val="24"/>
        </w:rPr>
        <w:lastRenderedPageBreak/>
        <w:t xml:space="preserve">AKTS kredisini tamamlaması gerekir. Öğrencinin başarısız dersinin bulunmaması ve </w:t>
      </w:r>
      <w:proofErr w:type="spellStart"/>
      <w:r w:rsidRPr="00E31BFF">
        <w:rPr>
          <w:rFonts w:eastAsiaTheme="minorHAnsi"/>
          <w:sz w:val="24"/>
          <w:szCs w:val="24"/>
        </w:rPr>
        <w:t>GANO’sunun</w:t>
      </w:r>
      <w:proofErr w:type="spellEnd"/>
      <w:r w:rsidRPr="00E31BFF">
        <w:rPr>
          <w:rFonts w:eastAsiaTheme="minorHAnsi"/>
          <w:sz w:val="24"/>
          <w:szCs w:val="24"/>
        </w:rPr>
        <w:t xml:space="preserve"> en az 2,50 olması gerekir.</w:t>
      </w:r>
    </w:p>
    <w:p w14:paraId="1F1DEAAB" w14:textId="77777777" w:rsidR="00660F2A" w:rsidRPr="00E31BFF" w:rsidRDefault="00660F2A" w:rsidP="00E31BFF">
      <w:pPr>
        <w:widowControl/>
        <w:adjustRightInd w:val="0"/>
        <w:spacing w:line="300" w:lineRule="auto"/>
        <w:jc w:val="both"/>
        <w:rPr>
          <w:rFonts w:eastAsiaTheme="minorHAnsi"/>
          <w:sz w:val="24"/>
          <w:szCs w:val="24"/>
        </w:rPr>
      </w:pPr>
    </w:p>
    <w:p w14:paraId="59C07285" w14:textId="2B12BA94"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Mezuniyet durumuna gelmiş olan öğrencilerin sınavlarının not girişi bitimine müteakip, OBİS sistemi üzerinden listeleri alınarak, her öğrenci için, mezuniyet koşullarını sağlayıp sağlamadıkları birim öğrenci işleri personeli tarafından kontrol edilerek mezuniyet adayı öğrenci olarak OBİS sisteminde gösterilir ve sistem üzerinde danışman öğretim elemanının onayına sunar. Danışman öğretim elemanı onay verir, bölüm başkanı onay verir. Yüksekokul sekreteri Yönetim Kurulu Karar numarası ve mezuniyet tarihini </w:t>
      </w:r>
      <w:proofErr w:type="spellStart"/>
      <w:r w:rsidRPr="00E31BFF">
        <w:rPr>
          <w:rFonts w:eastAsiaTheme="minorHAnsi"/>
          <w:sz w:val="24"/>
          <w:szCs w:val="24"/>
        </w:rPr>
        <w:t>OBİS’e</w:t>
      </w:r>
      <w:proofErr w:type="spellEnd"/>
      <w:r w:rsidRPr="00E31BFF">
        <w:rPr>
          <w:rFonts w:eastAsiaTheme="minorHAnsi"/>
          <w:sz w:val="24"/>
          <w:szCs w:val="24"/>
        </w:rPr>
        <w:t xml:space="preserve"> girer ve onay verir. Birim öğrenci işleri personeli öğrencinin durumunu diploma numarası vererek Yönetim Kurulu Kararı ile mezun olarak değiştirir. Yönetim Kurulu Kararı ile OBİS sisteminde alınan mezun listesi Öğrenci İşleri Daire Başkanlığına gönderilir. Öğrenci İşleri Daire Başkanlığında gerekli onaylar verilerek öğrenciler mezun edilir.</w:t>
      </w:r>
    </w:p>
    <w:p w14:paraId="46F62E56" w14:textId="77777777" w:rsidR="00660F2A" w:rsidRPr="00E31BFF" w:rsidRDefault="00660F2A" w:rsidP="00E31BFF">
      <w:pPr>
        <w:widowControl/>
        <w:adjustRightInd w:val="0"/>
        <w:spacing w:line="300" w:lineRule="auto"/>
        <w:jc w:val="both"/>
        <w:rPr>
          <w:rFonts w:eastAsiaTheme="minorHAnsi"/>
          <w:sz w:val="24"/>
          <w:szCs w:val="24"/>
        </w:rPr>
      </w:pPr>
    </w:p>
    <w:p w14:paraId="64767189" w14:textId="0C837099"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ADÜ </w:t>
      </w:r>
      <w:proofErr w:type="spellStart"/>
      <w:r w:rsidRPr="00E31BFF">
        <w:rPr>
          <w:rFonts w:eastAsiaTheme="minorHAnsi"/>
          <w:sz w:val="24"/>
          <w:szCs w:val="24"/>
        </w:rPr>
        <w:t>Önlisans</w:t>
      </w:r>
      <w:proofErr w:type="spellEnd"/>
      <w:r w:rsidRPr="00E31BFF">
        <w:rPr>
          <w:rFonts w:eastAsiaTheme="minorHAnsi"/>
          <w:sz w:val="24"/>
          <w:szCs w:val="24"/>
        </w:rPr>
        <w:t xml:space="preserve"> ve Lisans Eğitim Yönetmelik gereği, g</w:t>
      </w:r>
      <w:r w:rsidR="003C4E23" w:rsidRPr="00E31BFF">
        <w:rPr>
          <w:rFonts w:eastAsiaTheme="minorHAnsi"/>
          <w:sz w:val="24"/>
          <w:szCs w:val="24"/>
        </w:rPr>
        <w:t xml:space="preserve">öre her ders için bir ara sınav </w:t>
      </w:r>
      <w:r w:rsidRPr="00E31BFF">
        <w:rPr>
          <w:rFonts w:eastAsiaTheme="minorHAnsi"/>
          <w:sz w:val="24"/>
          <w:szCs w:val="24"/>
        </w:rPr>
        <w:t>(%40), bir final sınavı (%60) ve bir de final sınavınd</w:t>
      </w:r>
      <w:r w:rsidR="003C4E23" w:rsidRPr="00E31BFF">
        <w:rPr>
          <w:rFonts w:eastAsiaTheme="minorHAnsi"/>
          <w:sz w:val="24"/>
          <w:szCs w:val="24"/>
        </w:rPr>
        <w:t xml:space="preserve">an geçilemezse bütünleme sınavı </w:t>
      </w:r>
      <w:r w:rsidRPr="00E31BFF">
        <w:rPr>
          <w:rFonts w:eastAsiaTheme="minorHAnsi"/>
          <w:sz w:val="24"/>
          <w:szCs w:val="24"/>
        </w:rPr>
        <w:t>mevcuttur. Ayrıca sınav soruları hazırlandığında soruların kaç puan olduğu sınav evrakında belirtilir. Ayrıca bazı derslerde dersin içeriğine bağlı olarak ödev, proje, sunum, vb. çalışmalar öğretim elemanının dönem başında bildirmesi ile sınav yerine sayılabilir. Dönem başında ders içeriği ve işleyişi hakkında öğrenciler öğretim elemanları tarafından bilgilendirilir. Öğrenciler ders bilgi paketlerine ADÜ Bilgi Paketi üzerinden ulaşabilirler, ders bilgi formları internet erişimine açık olup, herkes ulaşabilir. Ders notları ise her öğrenci için ADUZEM üzerinden sadece seçtiği derslerde öğrenciye açıktır. Eğitim öğretim yönetmelik ve yönergeleri ADÜ</w:t>
      </w:r>
      <w:r w:rsidR="003C4E23" w:rsidRPr="00E31BFF">
        <w:rPr>
          <w:rFonts w:eastAsiaTheme="minorHAnsi"/>
          <w:sz w:val="24"/>
          <w:szCs w:val="24"/>
        </w:rPr>
        <w:t xml:space="preserve"> Öğrenci-</w:t>
      </w:r>
      <w:r w:rsidRPr="00E31BFF">
        <w:rPr>
          <w:rFonts w:eastAsiaTheme="minorHAnsi"/>
          <w:sz w:val="24"/>
          <w:szCs w:val="24"/>
        </w:rPr>
        <w:t xml:space="preserve">Mevzuat sekmesinden herkesin erişimine açık durumda olup, okulumuza yeni başlayan öğrenciler için </w:t>
      </w:r>
      <w:proofErr w:type="gramStart"/>
      <w:r w:rsidRPr="00E31BFF">
        <w:rPr>
          <w:rFonts w:eastAsiaTheme="minorHAnsi"/>
          <w:sz w:val="24"/>
          <w:szCs w:val="24"/>
        </w:rPr>
        <w:t>oryantasyon</w:t>
      </w:r>
      <w:proofErr w:type="gramEnd"/>
      <w:r w:rsidRPr="00E31BFF">
        <w:rPr>
          <w:rFonts w:eastAsiaTheme="minorHAnsi"/>
          <w:sz w:val="24"/>
          <w:szCs w:val="24"/>
        </w:rPr>
        <w:t xml:space="preserve"> eğitiminde öğrenciler eğitim öğretimle ilgili bütün konularda bilgilendirilmektedir. Ayrıca öğrenciler isterlerse mesai saatleri içerisinde yüz yüze ve telefon </w:t>
      </w:r>
      <w:proofErr w:type="gramStart"/>
      <w:r w:rsidRPr="00E31BFF">
        <w:rPr>
          <w:rFonts w:eastAsiaTheme="minorHAnsi"/>
          <w:sz w:val="24"/>
          <w:szCs w:val="24"/>
        </w:rPr>
        <w:t>ile,</w:t>
      </w:r>
      <w:proofErr w:type="gramEnd"/>
      <w:r w:rsidRPr="00E31BFF">
        <w:rPr>
          <w:rFonts w:eastAsiaTheme="minorHAnsi"/>
          <w:sz w:val="24"/>
          <w:szCs w:val="24"/>
        </w:rPr>
        <w:t xml:space="preserve"> sürekli olarak mail ve OBİS yoluyla danışm</w:t>
      </w:r>
      <w:r w:rsidR="003C4E23" w:rsidRPr="00E31BFF">
        <w:rPr>
          <w:rFonts w:eastAsiaTheme="minorHAnsi"/>
          <w:sz w:val="24"/>
          <w:szCs w:val="24"/>
        </w:rPr>
        <w:t xml:space="preserve">anları, ders sorumluları, bölüm </w:t>
      </w:r>
      <w:r w:rsidRPr="00E31BFF">
        <w:rPr>
          <w:rFonts w:eastAsiaTheme="minorHAnsi"/>
          <w:sz w:val="24"/>
          <w:szCs w:val="24"/>
        </w:rPr>
        <w:t>başkanları, müdür yardımcıları ve müdür ile öğrenci işleri idari personele ulaşabilmektedirler.</w:t>
      </w:r>
    </w:p>
    <w:p w14:paraId="2EEE6FCF" w14:textId="77777777" w:rsidR="00660F2A" w:rsidRPr="00E31BFF" w:rsidRDefault="00660F2A" w:rsidP="00E31BFF">
      <w:pPr>
        <w:widowControl/>
        <w:adjustRightInd w:val="0"/>
        <w:spacing w:line="300" w:lineRule="auto"/>
        <w:jc w:val="both"/>
        <w:rPr>
          <w:rFonts w:eastAsiaTheme="minorHAnsi"/>
          <w:sz w:val="24"/>
          <w:szCs w:val="24"/>
        </w:rPr>
      </w:pPr>
    </w:p>
    <w:p w14:paraId="2D7D2F9C" w14:textId="3C949F53"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 xml:space="preserve">ADÜ </w:t>
      </w:r>
      <w:proofErr w:type="spellStart"/>
      <w:r w:rsidRPr="00E31BFF">
        <w:rPr>
          <w:rFonts w:eastAsiaTheme="minorHAnsi"/>
          <w:sz w:val="24"/>
          <w:szCs w:val="24"/>
        </w:rPr>
        <w:t>Önlisans</w:t>
      </w:r>
      <w:proofErr w:type="spellEnd"/>
      <w:r w:rsidRPr="00E31BFF">
        <w:rPr>
          <w:rFonts w:eastAsiaTheme="minorHAnsi"/>
          <w:sz w:val="24"/>
          <w:szCs w:val="24"/>
        </w:rPr>
        <w:t xml:space="preserve"> ve Lisans Eğitim Yönetmeliği’nde M</w:t>
      </w:r>
      <w:r w:rsidR="003C4E23" w:rsidRPr="00E31BFF">
        <w:rPr>
          <w:rFonts w:eastAsiaTheme="minorHAnsi"/>
          <w:sz w:val="24"/>
          <w:szCs w:val="24"/>
        </w:rPr>
        <w:t xml:space="preserve">adde 27 ve 29 gereği öğrencinin </w:t>
      </w:r>
      <w:r w:rsidRPr="00E31BFF">
        <w:rPr>
          <w:rFonts w:eastAsiaTheme="minorHAnsi"/>
          <w:sz w:val="24"/>
          <w:szCs w:val="24"/>
        </w:rPr>
        <w:t>devamsızlığı veya sınava girmeyi engelleyen haklı ve geçerli nedenlerin oluşması durumunu kapsayan açık düzenlemeler bulunmaktadır. Bununla birlikte sınavlara;</w:t>
      </w:r>
    </w:p>
    <w:p w14:paraId="369847E4" w14:textId="77777777" w:rsidR="00660F2A" w:rsidRPr="00E31BFF" w:rsidRDefault="00660F2A" w:rsidP="00E31BFF">
      <w:pPr>
        <w:widowControl/>
        <w:adjustRightInd w:val="0"/>
        <w:spacing w:line="300" w:lineRule="auto"/>
        <w:jc w:val="both"/>
        <w:rPr>
          <w:rFonts w:eastAsiaTheme="minorHAnsi"/>
          <w:sz w:val="24"/>
          <w:szCs w:val="24"/>
        </w:rPr>
      </w:pPr>
    </w:p>
    <w:p w14:paraId="39BF19EE" w14:textId="754FBA32"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w:t>
      </w:r>
      <w:r w:rsidRPr="00E31BFF">
        <w:rPr>
          <w:rFonts w:eastAsiaTheme="minorHAnsi"/>
          <w:b/>
          <w:bCs/>
          <w:sz w:val="24"/>
          <w:szCs w:val="24"/>
        </w:rPr>
        <w:t>Sağlıkla ilgili konularda</w:t>
      </w:r>
      <w:r w:rsidRPr="00E31BFF">
        <w:rPr>
          <w:rFonts w:eastAsiaTheme="minorHAnsi"/>
          <w:sz w:val="24"/>
          <w:szCs w:val="24"/>
        </w:rPr>
        <w:t>; tam teşekkülü bir hasta</w:t>
      </w:r>
      <w:r w:rsidR="003C4E23" w:rsidRPr="00E31BFF">
        <w:rPr>
          <w:rFonts w:eastAsiaTheme="minorHAnsi"/>
          <w:sz w:val="24"/>
          <w:szCs w:val="24"/>
        </w:rPr>
        <w:t xml:space="preserve">neden alınan kurul raporları ve </w:t>
      </w:r>
      <w:r w:rsidRPr="00E31BFF">
        <w:rPr>
          <w:rFonts w:eastAsiaTheme="minorHAnsi"/>
          <w:sz w:val="24"/>
          <w:szCs w:val="24"/>
        </w:rPr>
        <w:t>yatarak tedavi gördüğüne dair almış oldukları resmi evrakları olay tarihinden itibaren en geç 5 gün içerisinde Müdürlüğümüze belgelendirmeleri halinde,</w:t>
      </w:r>
    </w:p>
    <w:p w14:paraId="735297F3" w14:textId="77777777" w:rsidR="00660F2A" w:rsidRPr="00E31BFF" w:rsidRDefault="00660F2A" w:rsidP="00E31BFF">
      <w:pPr>
        <w:widowControl/>
        <w:adjustRightInd w:val="0"/>
        <w:spacing w:line="300" w:lineRule="auto"/>
        <w:jc w:val="both"/>
        <w:rPr>
          <w:rFonts w:eastAsiaTheme="minorHAnsi"/>
          <w:sz w:val="24"/>
          <w:szCs w:val="24"/>
        </w:rPr>
      </w:pPr>
    </w:p>
    <w:p w14:paraId="59A7BE74" w14:textId="10A86C23"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w:t>
      </w:r>
      <w:r w:rsidRPr="00E31BFF">
        <w:rPr>
          <w:rFonts w:eastAsiaTheme="minorHAnsi"/>
          <w:b/>
          <w:bCs/>
          <w:sz w:val="24"/>
          <w:szCs w:val="24"/>
        </w:rPr>
        <w:t>Mahkeme ile ilgili konularda</w:t>
      </w:r>
      <w:r w:rsidRPr="00E31BFF">
        <w:rPr>
          <w:rFonts w:eastAsiaTheme="minorHAnsi"/>
          <w:sz w:val="24"/>
          <w:szCs w:val="24"/>
        </w:rPr>
        <w:t>; Mahkeme tarafından d</w:t>
      </w:r>
      <w:r w:rsidR="003C4E23" w:rsidRPr="00E31BFF">
        <w:rPr>
          <w:rFonts w:eastAsiaTheme="minorHAnsi"/>
          <w:sz w:val="24"/>
          <w:szCs w:val="24"/>
        </w:rPr>
        <w:t xml:space="preserve">ava edene, edilene veya </w:t>
      </w:r>
      <w:r w:rsidRPr="00E31BFF">
        <w:rPr>
          <w:rFonts w:eastAsiaTheme="minorHAnsi"/>
          <w:sz w:val="24"/>
          <w:szCs w:val="24"/>
        </w:rPr>
        <w:t xml:space="preserve">tanıklara gönderilen çağrı kâğıdı, ön inceleme duruşma </w:t>
      </w:r>
      <w:r w:rsidR="003C4E23" w:rsidRPr="00E31BFF">
        <w:rPr>
          <w:rFonts w:eastAsiaTheme="minorHAnsi"/>
          <w:sz w:val="24"/>
          <w:szCs w:val="24"/>
        </w:rPr>
        <w:t xml:space="preserve">zaptı ve benzeri belgeleri olay </w:t>
      </w:r>
      <w:r w:rsidRPr="00E31BFF">
        <w:rPr>
          <w:rFonts w:eastAsiaTheme="minorHAnsi"/>
          <w:sz w:val="24"/>
          <w:szCs w:val="24"/>
        </w:rPr>
        <w:t>tarihinden itibaren en geç 5 gün içerisinde Müdürlüğümüze belgelendirmeleri halinde,</w:t>
      </w:r>
    </w:p>
    <w:p w14:paraId="13424CEC" w14:textId="77777777" w:rsidR="00660F2A" w:rsidRPr="00E31BFF" w:rsidRDefault="00660F2A" w:rsidP="00E31BFF">
      <w:pPr>
        <w:widowControl/>
        <w:adjustRightInd w:val="0"/>
        <w:spacing w:line="300" w:lineRule="auto"/>
        <w:jc w:val="both"/>
        <w:rPr>
          <w:rFonts w:eastAsiaTheme="minorHAnsi"/>
          <w:sz w:val="24"/>
          <w:szCs w:val="24"/>
        </w:rPr>
      </w:pPr>
    </w:p>
    <w:p w14:paraId="0E95DD5D" w14:textId="5165EE4B"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w:t>
      </w:r>
      <w:r w:rsidRPr="00E31BFF">
        <w:rPr>
          <w:rFonts w:eastAsiaTheme="minorHAnsi"/>
          <w:b/>
          <w:bCs/>
          <w:sz w:val="24"/>
          <w:szCs w:val="24"/>
        </w:rPr>
        <w:t>Sportif ve Sanatsal Faaliyetler ile ilgili konularda</w:t>
      </w:r>
      <w:r w:rsidRPr="00E31BFF">
        <w:rPr>
          <w:rFonts w:eastAsiaTheme="minorHAnsi"/>
          <w:sz w:val="24"/>
          <w:szCs w:val="24"/>
        </w:rPr>
        <w:t>; Kurumu temsilen bilimsel, kültürel, sanatsal, sportif ve benzeri etkinliklere katılan öğrenc</w:t>
      </w:r>
      <w:r w:rsidR="003C4E23" w:rsidRPr="00E31BFF">
        <w:rPr>
          <w:rFonts w:eastAsiaTheme="minorHAnsi"/>
          <w:sz w:val="24"/>
          <w:szCs w:val="24"/>
        </w:rPr>
        <w:t xml:space="preserve">ilerin resmi belgeleri en geç 5 </w:t>
      </w:r>
      <w:r w:rsidRPr="00E31BFF">
        <w:rPr>
          <w:rFonts w:eastAsiaTheme="minorHAnsi"/>
          <w:sz w:val="24"/>
          <w:szCs w:val="24"/>
        </w:rPr>
        <w:t>gün içerisinde Müdürlüğümüze ibraz etmeleri halin</w:t>
      </w:r>
      <w:r w:rsidR="003C4E23" w:rsidRPr="00E31BFF">
        <w:rPr>
          <w:rFonts w:eastAsiaTheme="minorHAnsi"/>
          <w:sz w:val="24"/>
          <w:szCs w:val="24"/>
        </w:rPr>
        <w:t>de; Birim Yönetim Kurulu Kararı alını</w:t>
      </w:r>
      <w:r w:rsidRPr="00E31BFF">
        <w:rPr>
          <w:rFonts w:eastAsiaTheme="minorHAnsi"/>
          <w:sz w:val="24"/>
          <w:szCs w:val="24"/>
        </w:rPr>
        <w:t>r. Bunları izlemek için ADUZEM sisteminde öğre</w:t>
      </w:r>
      <w:r w:rsidR="003C4E23" w:rsidRPr="00E31BFF">
        <w:rPr>
          <w:rFonts w:eastAsiaTheme="minorHAnsi"/>
          <w:sz w:val="24"/>
          <w:szCs w:val="24"/>
        </w:rPr>
        <w:t xml:space="preserve">nci ve öğretim elemanları için </w:t>
      </w:r>
      <w:r w:rsidRPr="00E31BFF">
        <w:rPr>
          <w:rFonts w:eastAsiaTheme="minorHAnsi"/>
          <w:sz w:val="24"/>
          <w:szCs w:val="24"/>
        </w:rPr>
        <w:t xml:space="preserve">dönemlik anketler düzenlenmekte ve </w:t>
      </w:r>
      <w:proofErr w:type="gramStart"/>
      <w:r w:rsidRPr="00E31BFF">
        <w:rPr>
          <w:rFonts w:eastAsiaTheme="minorHAnsi"/>
          <w:sz w:val="24"/>
          <w:szCs w:val="24"/>
        </w:rPr>
        <w:t>online</w:t>
      </w:r>
      <w:proofErr w:type="gramEnd"/>
      <w:r w:rsidRPr="00E31BFF">
        <w:rPr>
          <w:rFonts w:eastAsiaTheme="minorHAnsi"/>
          <w:sz w:val="24"/>
          <w:szCs w:val="24"/>
        </w:rPr>
        <w:t xml:space="preserve"> eğitimde oluşabilecek sorunlarla ilgili canlı destek hattı ve sıkça sorulan sorularla kısa sürede öğrenci ve öğretim elemanlarının sorunları çözülebilmektedir. Ayrıca öğrenciler isterlerse mesai saatleri içerisinde yüz yüze ve telefon </w:t>
      </w:r>
      <w:proofErr w:type="gramStart"/>
      <w:r w:rsidRPr="00E31BFF">
        <w:rPr>
          <w:rFonts w:eastAsiaTheme="minorHAnsi"/>
          <w:sz w:val="24"/>
          <w:szCs w:val="24"/>
        </w:rPr>
        <w:t>ile,</w:t>
      </w:r>
      <w:proofErr w:type="gramEnd"/>
      <w:r w:rsidRPr="00E31BFF">
        <w:rPr>
          <w:rFonts w:eastAsiaTheme="minorHAnsi"/>
          <w:sz w:val="24"/>
          <w:szCs w:val="24"/>
        </w:rPr>
        <w:t xml:space="preserve"> sürekli olarak mail ve OBİS yoluyla danışmanları, ders sorumluları, bölüm başkanları, müdür yardımcıları ve müdür ile öğrenci işleri idari personele ulaşabilmektedirler.</w:t>
      </w:r>
    </w:p>
    <w:p w14:paraId="25A488A1" w14:textId="77777777" w:rsidR="006E60CF" w:rsidRPr="00E31BFF" w:rsidRDefault="006E60CF" w:rsidP="00E31BFF">
      <w:pPr>
        <w:pStyle w:val="Balk2"/>
        <w:spacing w:line="300" w:lineRule="auto"/>
        <w:ind w:left="0"/>
        <w:jc w:val="both"/>
        <w:rPr>
          <w:u w:val="single"/>
        </w:rPr>
      </w:pPr>
    </w:p>
    <w:p w14:paraId="6886BE49" w14:textId="4DB7F7A6" w:rsidR="00D5074A" w:rsidRPr="00E31BFF" w:rsidRDefault="00FA4559" w:rsidP="00E31BFF">
      <w:pPr>
        <w:pStyle w:val="Balk2"/>
        <w:spacing w:line="300" w:lineRule="auto"/>
        <w:ind w:left="0"/>
        <w:jc w:val="both"/>
        <w:rPr>
          <w:spacing w:val="-2"/>
          <w:u w:val="single"/>
        </w:rPr>
      </w:pPr>
      <w:r w:rsidRPr="00E31BFF">
        <w:rPr>
          <w:u w:val="single"/>
        </w:rPr>
        <w:t>Örnek</w:t>
      </w:r>
      <w:r w:rsidRPr="00E31BFF">
        <w:rPr>
          <w:spacing w:val="-5"/>
          <w:u w:val="single"/>
        </w:rPr>
        <w:t xml:space="preserve"> </w:t>
      </w:r>
      <w:r w:rsidRPr="00E31BFF">
        <w:rPr>
          <w:spacing w:val="-2"/>
          <w:u w:val="single"/>
        </w:rPr>
        <w:t>Kanıtlar:</w:t>
      </w:r>
    </w:p>
    <w:p w14:paraId="16BCF646" w14:textId="169727DA" w:rsidR="006E60CF" w:rsidRPr="00E31BFF" w:rsidRDefault="00660F2A" w:rsidP="00E31BFF">
      <w:pPr>
        <w:pStyle w:val="ListeParagraf"/>
        <w:widowControl/>
        <w:numPr>
          <w:ilvl w:val="0"/>
          <w:numId w:val="24"/>
        </w:numPr>
        <w:adjustRightInd w:val="0"/>
        <w:spacing w:line="300" w:lineRule="auto"/>
        <w:ind w:left="714" w:hanging="357"/>
        <w:jc w:val="both"/>
        <w:rPr>
          <w:rFonts w:eastAsiaTheme="minorHAnsi"/>
          <w:color w:val="000000"/>
          <w:sz w:val="24"/>
          <w:szCs w:val="24"/>
        </w:rPr>
      </w:pPr>
      <w:r w:rsidRPr="00E31BFF">
        <w:rPr>
          <w:rFonts w:eastAsiaTheme="minorHAnsi"/>
          <w:color w:val="000000"/>
          <w:sz w:val="24"/>
          <w:szCs w:val="24"/>
        </w:rPr>
        <w:t xml:space="preserve">Aydın Adnan Menderes Üniversitesi </w:t>
      </w:r>
      <w:proofErr w:type="spellStart"/>
      <w:r w:rsidRPr="00E31BFF">
        <w:rPr>
          <w:rFonts w:eastAsiaTheme="minorHAnsi"/>
          <w:color w:val="000000"/>
          <w:sz w:val="24"/>
          <w:szCs w:val="24"/>
        </w:rPr>
        <w:t>Önlisans</w:t>
      </w:r>
      <w:proofErr w:type="spellEnd"/>
      <w:r w:rsidRPr="00E31BFF">
        <w:rPr>
          <w:rFonts w:eastAsiaTheme="minorHAnsi"/>
          <w:color w:val="000000"/>
          <w:sz w:val="24"/>
          <w:szCs w:val="24"/>
        </w:rPr>
        <w:t xml:space="preserve"> ve Lisans Eğitimi Yönetmeliği</w:t>
      </w:r>
    </w:p>
    <w:p w14:paraId="4A6178DC" w14:textId="26371E9C" w:rsidR="00660F2A" w:rsidRPr="00E31BFF" w:rsidRDefault="001611DF" w:rsidP="00E31BFF">
      <w:pPr>
        <w:pStyle w:val="ListeParagraf"/>
        <w:widowControl/>
        <w:adjustRightInd w:val="0"/>
        <w:spacing w:line="300" w:lineRule="auto"/>
        <w:ind w:left="720" w:firstLine="0"/>
        <w:jc w:val="both"/>
        <w:rPr>
          <w:rFonts w:eastAsiaTheme="minorHAnsi"/>
          <w:color w:val="000000"/>
          <w:sz w:val="24"/>
          <w:szCs w:val="24"/>
        </w:rPr>
      </w:pPr>
      <w:hyperlink r:id="rId76" w:history="1">
        <w:r w:rsidR="003C4E23" w:rsidRPr="00E31BFF">
          <w:rPr>
            <w:rStyle w:val="Kpr"/>
            <w:rFonts w:eastAsiaTheme="minorHAnsi"/>
            <w:sz w:val="24"/>
            <w:szCs w:val="24"/>
          </w:rPr>
          <w:t>https://idari.adu.edu.tr/db/ogrenciisleri/default.asp?idx=31313735</w:t>
        </w:r>
      </w:hyperlink>
    </w:p>
    <w:p w14:paraId="091BDEC6" w14:textId="77777777" w:rsidR="006E60CF" w:rsidRPr="00E31BFF" w:rsidRDefault="00660F2A" w:rsidP="00E31BFF">
      <w:pPr>
        <w:pStyle w:val="ListeParagraf"/>
        <w:widowControl/>
        <w:numPr>
          <w:ilvl w:val="0"/>
          <w:numId w:val="24"/>
        </w:numPr>
        <w:adjustRightInd w:val="0"/>
        <w:spacing w:line="300" w:lineRule="auto"/>
        <w:jc w:val="both"/>
        <w:rPr>
          <w:rFonts w:eastAsiaTheme="minorHAnsi"/>
          <w:color w:val="000000"/>
          <w:sz w:val="24"/>
          <w:szCs w:val="24"/>
        </w:rPr>
      </w:pPr>
      <w:r w:rsidRPr="00E31BFF">
        <w:rPr>
          <w:rFonts w:eastAsiaTheme="minorHAnsi"/>
          <w:color w:val="000000"/>
          <w:sz w:val="24"/>
          <w:szCs w:val="24"/>
        </w:rPr>
        <w:t>Köşk MYO programlarındaki uygulama örnekleri</w:t>
      </w:r>
    </w:p>
    <w:p w14:paraId="03FD0BF3" w14:textId="77777777" w:rsidR="006E60CF" w:rsidRPr="00E31BFF" w:rsidRDefault="001611DF" w:rsidP="00E31BFF">
      <w:pPr>
        <w:pStyle w:val="ListeParagraf"/>
        <w:widowControl/>
        <w:adjustRightInd w:val="0"/>
        <w:spacing w:line="300" w:lineRule="auto"/>
        <w:ind w:left="720" w:firstLine="0"/>
        <w:jc w:val="both"/>
        <w:rPr>
          <w:rFonts w:eastAsiaTheme="minorHAnsi"/>
          <w:color w:val="000000"/>
          <w:sz w:val="24"/>
          <w:szCs w:val="24"/>
        </w:rPr>
      </w:pPr>
      <w:hyperlink r:id="rId77" w:history="1">
        <w:r w:rsidR="003C4E23" w:rsidRPr="00E31BFF">
          <w:rPr>
            <w:rStyle w:val="Kpr"/>
            <w:rFonts w:eastAsiaTheme="minorHAnsi"/>
            <w:sz w:val="24"/>
            <w:szCs w:val="24"/>
          </w:rPr>
          <w:t>https://akts.adu.edu.tr/programme-detail/2/4146/lecture/51/</w:t>
        </w:r>
      </w:hyperlink>
    </w:p>
    <w:p w14:paraId="0752D7B2" w14:textId="6C878C5A" w:rsidR="006E60CF" w:rsidRPr="00E31BFF" w:rsidRDefault="001611DF" w:rsidP="00E31BFF">
      <w:pPr>
        <w:pStyle w:val="ListeParagraf"/>
        <w:widowControl/>
        <w:adjustRightInd w:val="0"/>
        <w:spacing w:line="300" w:lineRule="auto"/>
        <w:ind w:left="720" w:firstLine="0"/>
        <w:jc w:val="both"/>
        <w:rPr>
          <w:rFonts w:eastAsiaTheme="minorHAnsi"/>
          <w:color w:val="0563C2"/>
          <w:sz w:val="24"/>
          <w:szCs w:val="24"/>
        </w:rPr>
      </w:pPr>
      <w:hyperlink r:id="rId78" w:history="1">
        <w:r w:rsidR="006E60CF" w:rsidRPr="00E31BFF">
          <w:rPr>
            <w:rStyle w:val="Kpr"/>
            <w:rFonts w:eastAsiaTheme="minorHAnsi"/>
            <w:sz w:val="24"/>
            <w:szCs w:val="24"/>
          </w:rPr>
          <w:t>https://akts.adu.edu.tr/programme-detail/2/4147/lecture/26477/</w:t>
        </w:r>
      </w:hyperlink>
    </w:p>
    <w:p w14:paraId="125D23CD" w14:textId="18C96B91" w:rsidR="006E60CF" w:rsidRPr="00E31BFF" w:rsidRDefault="001611DF" w:rsidP="00E31BFF">
      <w:pPr>
        <w:pStyle w:val="ListeParagraf"/>
        <w:widowControl/>
        <w:adjustRightInd w:val="0"/>
        <w:spacing w:line="300" w:lineRule="auto"/>
        <w:ind w:left="720" w:firstLine="0"/>
        <w:jc w:val="both"/>
        <w:rPr>
          <w:rFonts w:eastAsiaTheme="minorHAnsi"/>
          <w:color w:val="0563C2"/>
          <w:sz w:val="24"/>
          <w:szCs w:val="24"/>
        </w:rPr>
      </w:pPr>
      <w:hyperlink r:id="rId79" w:history="1">
        <w:r w:rsidR="006E60CF" w:rsidRPr="00E31BFF">
          <w:rPr>
            <w:rStyle w:val="Kpr"/>
            <w:rFonts w:eastAsiaTheme="minorHAnsi"/>
            <w:sz w:val="24"/>
            <w:szCs w:val="24"/>
          </w:rPr>
          <w:t>https://akts.adu.edu.tr/programme-detail/2/4143/lecture/26429/</w:t>
        </w:r>
      </w:hyperlink>
    </w:p>
    <w:p w14:paraId="0979F716" w14:textId="4CD7EAF2" w:rsidR="00660F2A" w:rsidRPr="00E31BFF" w:rsidRDefault="00660F2A" w:rsidP="00E31BFF">
      <w:pPr>
        <w:pStyle w:val="ListeParagraf"/>
        <w:widowControl/>
        <w:adjustRightInd w:val="0"/>
        <w:spacing w:line="300" w:lineRule="auto"/>
        <w:ind w:left="720" w:firstLine="0"/>
        <w:jc w:val="both"/>
        <w:rPr>
          <w:rFonts w:eastAsiaTheme="minorHAnsi"/>
          <w:color w:val="000000"/>
          <w:sz w:val="24"/>
          <w:szCs w:val="24"/>
        </w:rPr>
      </w:pPr>
      <w:r w:rsidRPr="00E31BFF">
        <w:rPr>
          <w:rFonts w:eastAsiaTheme="minorHAnsi"/>
          <w:color w:val="0563C2"/>
          <w:sz w:val="24"/>
          <w:szCs w:val="24"/>
        </w:rPr>
        <w:t>https://akts.adu.edu.tr/programme-detail/2/4144/lecture/26484/</w:t>
      </w:r>
    </w:p>
    <w:p w14:paraId="5A876FF8" w14:textId="77777777" w:rsidR="006E60CF" w:rsidRPr="00E31BFF" w:rsidRDefault="003C4E23" w:rsidP="00E31BFF">
      <w:pPr>
        <w:pStyle w:val="ListeParagraf"/>
        <w:widowControl/>
        <w:numPr>
          <w:ilvl w:val="0"/>
          <w:numId w:val="24"/>
        </w:numPr>
        <w:adjustRightInd w:val="0"/>
        <w:spacing w:line="300" w:lineRule="auto"/>
        <w:jc w:val="both"/>
        <w:rPr>
          <w:rFonts w:eastAsiaTheme="minorHAnsi"/>
          <w:color w:val="000000"/>
          <w:sz w:val="24"/>
          <w:szCs w:val="24"/>
        </w:rPr>
      </w:pPr>
      <w:r w:rsidRPr="00E31BFF">
        <w:rPr>
          <w:rFonts w:eastAsiaTheme="minorHAnsi"/>
          <w:color w:val="000000"/>
          <w:sz w:val="24"/>
          <w:szCs w:val="24"/>
        </w:rPr>
        <w:t>Mezunlara Yönelik Haberler</w:t>
      </w:r>
    </w:p>
    <w:p w14:paraId="16C669AC" w14:textId="016D55F6" w:rsidR="00660F2A" w:rsidRPr="00E31BFF" w:rsidRDefault="001611DF" w:rsidP="00E31BFF">
      <w:pPr>
        <w:pStyle w:val="ListeParagraf"/>
        <w:widowControl/>
        <w:adjustRightInd w:val="0"/>
        <w:spacing w:line="300" w:lineRule="auto"/>
        <w:ind w:left="720" w:firstLine="0"/>
        <w:jc w:val="both"/>
        <w:rPr>
          <w:rFonts w:eastAsiaTheme="minorHAnsi"/>
          <w:color w:val="000000"/>
          <w:sz w:val="24"/>
          <w:szCs w:val="24"/>
        </w:rPr>
      </w:pPr>
      <w:hyperlink r:id="rId80" w:history="1">
        <w:r w:rsidR="00660F2A" w:rsidRPr="00E31BFF">
          <w:rPr>
            <w:rStyle w:val="Kpr"/>
            <w:rFonts w:eastAsiaTheme="minorHAnsi"/>
            <w:sz w:val="24"/>
            <w:szCs w:val="24"/>
          </w:rPr>
          <w:t>https://akademik.adu.edu.tr/myo/kosk/default.asp?idx=35333739</w:t>
        </w:r>
      </w:hyperlink>
    </w:p>
    <w:p w14:paraId="54D0A0D5" w14:textId="77777777" w:rsidR="00660F2A" w:rsidRPr="00E31BFF" w:rsidRDefault="00660F2A" w:rsidP="00E31BFF">
      <w:pPr>
        <w:widowControl/>
        <w:adjustRightInd w:val="0"/>
        <w:spacing w:line="300" w:lineRule="auto"/>
        <w:jc w:val="both"/>
        <w:rPr>
          <w:rFonts w:eastAsiaTheme="minorHAnsi"/>
          <w:color w:val="000000"/>
          <w:sz w:val="24"/>
          <w:szCs w:val="24"/>
          <w:highlight w:val="yellow"/>
        </w:rPr>
      </w:pPr>
    </w:p>
    <w:p w14:paraId="62B6F1CE" w14:textId="77777777" w:rsidR="00D5074A" w:rsidRPr="00E31BFF" w:rsidRDefault="00660F2A" w:rsidP="00E31BFF">
      <w:pPr>
        <w:pStyle w:val="GvdeMetni"/>
        <w:spacing w:line="300" w:lineRule="auto"/>
        <w:jc w:val="both"/>
        <w:rPr>
          <w:b/>
          <w:i/>
        </w:rPr>
      </w:pPr>
      <w:r w:rsidRPr="00E31BFF">
        <w:rPr>
          <w:b/>
          <w:bCs/>
          <w:i/>
          <w:iCs/>
        </w:rPr>
        <w:t>B.2.3. Öğrenci kabulü ve önceki öğrenmenin tanınması ve kredilendirilmesi</w:t>
      </w:r>
    </w:p>
    <w:p w14:paraId="1F67514B" w14:textId="77777777" w:rsidR="00660F2A" w:rsidRPr="00E31BFF" w:rsidRDefault="00660F2A" w:rsidP="00E31BFF">
      <w:pPr>
        <w:widowControl/>
        <w:adjustRightInd w:val="0"/>
        <w:spacing w:line="300" w:lineRule="auto"/>
        <w:jc w:val="both"/>
        <w:rPr>
          <w:rFonts w:eastAsiaTheme="minorHAnsi"/>
          <w:sz w:val="24"/>
          <w:szCs w:val="24"/>
        </w:rPr>
      </w:pPr>
    </w:p>
    <w:p w14:paraId="5E1017C2" w14:textId="6560827D" w:rsidR="00660F2A" w:rsidRPr="00E31BFF" w:rsidRDefault="00660F2A" w:rsidP="00E31BFF">
      <w:pPr>
        <w:widowControl/>
        <w:adjustRightInd w:val="0"/>
        <w:spacing w:line="300" w:lineRule="auto"/>
        <w:jc w:val="both"/>
        <w:rPr>
          <w:rFonts w:eastAsiaTheme="minorHAnsi"/>
          <w:sz w:val="24"/>
          <w:szCs w:val="24"/>
        </w:rPr>
      </w:pPr>
      <w:r w:rsidRPr="00E31BFF">
        <w:rPr>
          <w:rFonts w:eastAsiaTheme="minorHAnsi"/>
          <w:sz w:val="24"/>
          <w:szCs w:val="24"/>
        </w:rPr>
        <w:t>Öğrenci kabulü, önceki öğrenmenin tanınması ve kredilendirilmesine ili</w:t>
      </w:r>
      <w:r w:rsidR="006E60CF" w:rsidRPr="00E31BFF">
        <w:rPr>
          <w:rFonts w:eastAsiaTheme="minorHAnsi"/>
          <w:sz w:val="24"/>
          <w:szCs w:val="24"/>
        </w:rPr>
        <w:t xml:space="preserve">şkin </w:t>
      </w:r>
      <w:r w:rsidRPr="00E31BFF">
        <w:rPr>
          <w:rFonts w:eastAsiaTheme="minorHAnsi"/>
          <w:sz w:val="24"/>
          <w:szCs w:val="24"/>
        </w:rPr>
        <w:t>uygulamalardan elde edilen bulgular, sistematik olarak izlenerek paydaşlarla birlikte değerlendirilmekte ve izleme sonuçlarına göre önlem alınmaktadır.</w:t>
      </w:r>
      <w:r w:rsidRPr="00E31BFF">
        <w:rPr>
          <w:sz w:val="24"/>
          <w:szCs w:val="24"/>
        </w:rPr>
        <w:t xml:space="preserve"> </w:t>
      </w:r>
    </w:p>
    <w:p w14:paraId="738F328E" w14:textId="77777777" w:rsidR="006E60CF" w:rsidRPr="00E31BFF" w:rsidRDefault="006E60CF" w:rsidP="00E31BFF">
      <w:pPr>
        <w:pStyle w:val="Balk2"/>
        <w:spacing w:line="300" w:lineRule="auto"/>
        <w:ind w:left="108"/>
        <w:jc w:val="both"/>
      </w:pPr>
    </w:p>
    <w:p w14:paraId="2A6C4F69" w14:textId="4A17D42E" w:rsidR="00D5074A" w:rsidRPr="00E31BFF" w:rsidRDefault="00FA4559" w:rsidP="00E31BFF">
      <w:pPr>
        <w:pStyle w:val="Balk2"/>
        <w:spacing w:line="300" w:lineRule="auto"/>
        <w:ind w:left="108"/>
        <w:jc w:val="both"/>
        <w:rPr>
          <w:spacing w:val="-2"/>
        </w:rPr>
      </w:pPr>
      <w:r w:rsidRPr="00E31BFF">
        <w:t>Örnek</w:t>
      </w:r>
      <w:r w:rsidRPr="00E31BFF">
        <w:rPr>
          <w:spacing w:val="-5"/>
        </w:rPr>
        <w:t xml:space="preserve"> </w:t>
      </w:r>
      <w:r w:rsidRPr="00E31BFF">
        <w:rPr>
          <w:spacing w:val="-2"/>
        </w:rPr>
        <w:t>Kanıtlar:</w:t>
      </w:r>
    </w:p>
    <w:p w14:paraId="401EEA4F" w14:textId="77777777" w:rsidR="006E60CF" w:rsidRPr="00E31BFF" w:rsidRDefault="00E61A17" w:rsidP="00E31BFF">
      <w:pPr>
        <w:pStyle w:val="ListeParagraf"/>
        <w:numPr>
          <w:ilvl w:val="3"/>
          <w:numId w:val="5"/>
        </w:numPr>
        <w:tabs>
          <w:tab w:val="left" w:pos="840"/>
        </w:tabs>
        <w:spacing w:line="300" w:lineRule="auto"/>
        <w:ind w:left="839" w:right="113" w:hanging="363"/>
        <w:jc w:val="both"/>
        <w:rPr>
          <w:sz w:val="24"/>
          <w:szCs w:val="24"/>
        </w:rPr>
      </w:pPr>
      <w:r w:rsidRPr="00E31BFF">
        <w:rPr>
          <w:sz w:val="24"/>
          <w:szCs w:val="24"/>
        </w:rPr>
        <w:t xml:space="preserve">Aydın Adnan Menderes Üniversitesi </w:t>
      </w:r>
      <w:proofErr w:type="spellStart"/>
      <w:r w:rsidRPr="00E31BFF">
        <w:rPr>
          <w:sz w:val="24"/>
          <w:szCs w:val="24"/>
        </w:rPr>
        <w:t>Önlisans</w:t>
      </w:r>
      <w:proofErr w:type="spellEnd"/>
      <w:r w:rsidRPr="00E31BFF">
        <w:rPr>
          <w:sz w:val="24"/>
          <w:szCs w:val="24"/>
        </w:rPr>
        <w:t xml:space="preserve"> ve Lisans Eğitimi Yönetmeliği</w:t>
      </w:r>
    </w:p>
    <w:p w14:paraId="65A304A9" w14:textId="38C38700" w:rsidR="00E61A17" w:rsidRPr="00E31BFF" w:rsidRDefault="001611DF" w:rsidP="00E31BFF">
      <w:pPr>
        <w:pStyle w:val="ListeParagraf"/>
        <w:tabs>
          <w:tab w:val="left" w:pos="840"/>
        </w:tabs>
        <w:spacing w:line="300" w:lineRule="auto"/>
        <w:ind w:right="113" w:firstLine="0"/>
        <w:jc w:val="both"/>
        <w:rPr>
          <w:sz w:val="24"/>
          <w:szCs w:val="24"/>
        </w:rPr>
      </w:pPr>
      <w:hyperlink r:id="rId81" w:history="1">
        <w:r w:rsidR="006E60CF" w:rsidRPr="00E31BFF">
          <w:rPr>
            <w:rStyle w:val="Kpr"/>
            <w:sz w:val="24"/>
            <w:szCs w:val="24"/>
          </w:rPr>
          <w:t>https://idari.adu.edu.tr/db/ogrenciisleri/default.asp?idx=31313735</w:t>
        </w:r>
      </w:hyperlink>
    </w:p>
    <w:p w14:paraId="76836F43" w14:textId="77777777" w:rsidR="008508AA" w:rsidRPr="00E31BFF" w:rsidRDefault="00E61A17" w:rsidP="00E31BFF">
      <w:pPr>
        <w:pStyle w:val="ListeParagraf"/>
        <w:numPr>
          <w:ilvl w:val="3"/>
          <w:numId w:val="5"/>
        </w:numPr>
        <w:tabs>
          <w:tab w:val="left" w:pos="840"/>
        </w:tabs>
        <w:spacing w:line="300" w:lineRule="auto"/>
        <w:ind w:right="112"/>
        <w:jc w:val="both"/>
        <w:rPr>
          <w:sz w:val="24"/>
          <w:szCs w:val="24"/>
        </w:rPr>
      </w:pPr>
      <w:r w:rsidRPr="00E31BFF">
        <w:rPr>
          <w:sz w:val="24"/>
          <w:szCs w:val="24"/>
        </w:rPr>
        <w:t>Aydın Adnan Menderes Üniversitesi Yatay Geçiş Yönergesi</w:t>
      </w:r>
    </w:p>
    <w:p w14:paraId="2E78009D" w14:textId="59CBB249" w:rsidR="006E60CF" w:rsidRPr="00E31BFF" w:rsidRDefault="001611DF" w:rsidP="00E31BFF">
      <w:pPr>
        <w:pStyle w:val="ListeParagraf"/>
        <w:tabs>
          <w:tab w:val="left" w:pos="840"/>
        </w:tabs>
        <w:spacing w:line="300" w:lineRule="auto"/>
        <w:ind w:left="840" w:right="112" w:firstLine="0"/>
        <w:jc w:val="both"/>
        <w:rPr>
          <w:sz w:val="24"/>
          <w:szCs w:val="24"/>
        </w:rPr>
      </w:pPr>
      <w:hyperlink r:id="rId82" w:history="1">
        <w:r w:rsidR="006E60CF" w:rsidRPr="00E31BFF">
          <w:rPr>
            <w:rStyle w:val="Kpr"/>
            <w:sz w:val="24"/>
            <w:szCs w:val="24"/>
          </w:rPr>
          <w:t>https://idari.adu.edu.tr/db/ogrenciisleri/default.asp?idx=31323833</w:t>
        </w:r>
      </w:hyperlink>
    </w:p>
    <w:p w14:paraId="502DDFD6" w14:textId="7AA96F98" w:rsidR="00E61A17" w:rsidRPr="00E31BFF" w:rsidRDefault="00E61A17" w:rsidP="00E31BFF">
      <w:pPr>
        <w:pStyle w:val="ListeParagraf"/>
        <w:numPr>
          <w:ilvl w:val="3"/>
          <w:numId w:val="5"/>
        </w:numPr>
        <w:tabs>
          <w:tab w:val="left" w:pos="840"/>
        </w:tabs>
        <w:spacing w:line="300" w:lineRule="auto"/>
        <w:ind w:right="112"/>
        <w:jc w:val="both"/>
        <w:rPr>
          <w:sz w:val="24"/>
          <w:szCs w:val="24"/>
        </w:rPr>
      </w:pPr>
      <w:r w:rsidRPr="00E31BFF">
        <w:rPr>
          <w:sz w:val="24"/>
          <w:szCs w:val="24"/>
        </w:rPr>
        <w:t>Eşdeğerlilik ve intibak</w:t>
      </w:r>
    </w:p>
    <w:p w14:paraId="59A9E888" w14:textId="43F2212D" w:rsidR="00D5074A" w:rsidRDefault="001611DF" w:rsidP="00E31BFF">
      <w:pPr>
        <w:pStyle w:val="ListeParagraf"/>
        <w:tabs>
          <w:tab w:val="left" w:pos="840"/>
        </w:tabs>
        <w:spacing w:line="300" w:lineRule="auto"/>
        <w:ind w:left="840" w:right="112" w:firstLine="0"/>
        <w:jc w:val="both"/>
        <w:rPr>
          <w:rStyle w:val="Kpr"/>
          <w:sz w:val="24"/>
          <w:szCs w:val="24"/>
        </w:rPr>
      </w:pPr>
      <w:hyperlink r:id="rId83" w:history="1">
        <w:r w:rsidR="008508AA" w:rsidRPr="00E31BFF">
          <w:rPr>
            <w:rStyle w:val="Kpr"/>
            <w:sz w:val="24"/>
            <w:szCs w:val="24"/>
          </w:rPr>
          <w:t>https://idari.adu.edu.tr/db/ogrenciisleri/default.asp?idx=37373238</w:t>
        </w:r>
      </w:hyperlink>
    </w:p>
    <w:p w14:paraId="3AEF9D21" w14:textId="74BBABF7" w:rsidR="00D46B6F" w:rsidRDefault="00D46B6F" w:rsidP="00E31BFF">
      <w:pPr>
        <w:pStyle w:val="ListeParagraf"/>
        <w:tabs>
          <w:tab w:val="left" w:pos="840"/>
        </w:tabs>
        <w:spacing w:line="300" w:lineRule="auto"/>
        <w:ind w:left="840" w:right="112" w:firstLine="0"/>
        <w:jc w:val="both"/>
        <w:rPr>
          <w:sz w:val="24"/>
          <w:szCs w:val="24"/>
        </w:rPr>
      </w:pPr>
    </w:p>
    <w:p w14:paraId="5EC10E40" w14:textId="77777777" w:rsidR="002D308D" w:rsidRPr="00E31BFF" w:rsidRDefault="002D308D" w:rsidP="00E31BFF">
      <w:pPr>
        <w:pStyle w:val="ListeParagraf"/>
        <w:tabs>
          <w:tab w:val="left" w:pos="840"/>
        </w:tabs>
        <w:spacing w:line="300" w:lineRule="auto"/>
        <w:ind w:left="840" w:right="112" w:firstLine="0"/>
        <w:jc w:val="both"/>
        <w:rPr>
          <w:sz w:val="24"/>
          <w:szCs w:val="24"/>
        </w:rPr>
      </w:pPr>
    </w:p>
    <w:p w14:paraId="664A8292" w14:textId="77777777" w:rsidR="00E61A17" w:rsidRPr="00E31BFF" w:rsidRDefault="00FA4559" w:rsidP="00E31BFF">
      <w:pPr>
        <w:pStyle w:val="Balk3"/>
        <w:numPr>
          <w:ilvl w:val="2"/>
          <w:numId w:val="5"/>
        </w:numPr>
        <w:tabs>
          <w:tab w:val="left" w:pos="755"/>
        </w:tabs>
        <w:spacing w:line="300" w:lineRule="auto"/>
        <w:ind w:left="755" w:hanging="640"/>
        <w:jc w:val="both"/>
      </w:pPr>
      <w:r w:rsidRPr="00E31BFF">
        <w:t>Yeterliliklerin</w:t>
      </w:r>
      <w:r w:rsidRPr="00E31BFF">
        <w:rPr>
          <w:spacing w:val="-5"/>
        </w:rPr>
        <w:t xml:space="preserve"> </w:t>
      </w:r>
      <w:r w:rsidRPr="00E31BFF">
        <w:t>sertifikalandırılması</w:t>
      </w:r>
      <w:r w:rsidRPr="00E31BFF">
        <w:rPr>
          <w:spacing w:val="-4"/>
        </w:rPr>
        <w:t xml:space="preserve"> </w:t>
      </w:r>
      <w:r w:rsidRPr="00E31BFF">
        <w:t>ve</w:t>
      </w:r>
      <w:r w:rsidRPr="00E31BFF">
        <w:rPr>
          <w:spacing w:val="-3"/>
        </w:rPr>
        <w:t xml:space="preserve"> </w:t>
      </w:r>
      <w:r w:rsidRPr="00E31BFF">
        <w:rPr>
          <w:spacing w:val="-2"/>
        </w:rPr>
        <w:t>diploma</w:t>
      </w:r>
    </w:p>
    <w:p w14:paraId="537FFAB9" w14:textId="77777777" w:rsidR="00D5074A" w:rsidRPr="00E31BFF" w:rsidRDefault="00D5074A" w:rsidP="00E31BFF">
      <w:pPr>
        <w:pStyle w:val="GvdeMetni"/>
        <w:spacing w:line="300" w:lineRule="auto"/>
        <w:jc w:val="both"/>
        <w:rPr>
          <w:b/>
          <w:i/>
        </w:rPr>
      </w:pPr>
    </w:p>
    <w:p w14:paraId="51B03BE2" w14:textId="72E59433" w:rsidR="00FC53EA" w:rsidRPr="00E31BFF" w:rsidRDefault="00E61A17" w:rsidP="00E31BFF">
      <w:pPr>
        <w:widowControl/>
        <w:adjustRightInd w:val="0"/>
        <w:spacing w:line="300" w:lineRule="auto"/>
        <w:jc w:val="both"/>
        <w:rPr>
          <w:rFonts w:eastAsiaTheme="minorHAnsi"/>
          <w:sz w:val="24"/>
          <w:szCs w:val="24"/>
        </w:rPr>
      </w:pPr>
      <w:r w:rsidRPr="00E31BFF">
        <w:rPr>
          <w:rFonts w:eastAsiaTheme="minorHAnsi"/>
          <w:sz w:val="24"/>
          <w:szCs w:val="24"/>
        </w:rPr>
        <w:lastRenderedPageBreak/>
        <w:t xml:space="preserve">Diploma, derece ve diğer yeterliliklerin tanınması ve </w:t>
      </w:r>
      <w:r w:rsidR="008508AA" w:rsidRPr="00E31BFF">
        <w:rPr>
          <w:rFonts w:eastAsiaTheme="minorHAnsi"/>
          <w:sz w:val="24"/>
          <w:szCs w:val="24"/>
        </w:rPr>
        <w:t xml:space="preserve">sertifikalandırılmasına ilişkin </w:t>
      </w:r>
      <w:r w:rsidRPr="00E31BFF">
        <w:rPr>
          <w:rFonts w:eastAsiaTheme="minorHAnsi"/>
          <w:sz w:val="24"/>
          <w:szCs w:val="24"/>
        </w:rPr>
        <w:t>uygulamalardan elde edilen bulgular, sistematik olarak</w:t>
      </w:r>
      <w:r w:rsidR="008508AA" w:rsidRPr="00E31BFF">
        <w:rPr>
          <w:rFonts w:eastAsiaTheme="minorHAnsi"/>
          <w:sz w:val="24"/>
          <w:szCs w:val="24"/>
        </w:rPr>
        <w:t xml:space="preserve"> izlenerek paydaşlarla birlikte </w:t>
      </w:r>
      <w:r w:rsidRPr="00E31BFF">
        <w:rPr>
          <w:rFonts w:eastAsiaTheme="minorHAnsi"/>
          <w:sz w:val="24"/>
          <w:szCs w:val="24"/>
        </w:rPr>
        <w:t>değerlendirilmekte ve izlem sonuçlarına göre önlem alınmaktadır.</w:t>
      </w:r>
    </w:p>
    <w:p w14:paraId="7C7A6BF6" w14:textId="77777777" w:rsidR="00FC53EA" w:rsidRPr="00E31BFF" w:rsidRDefault="00FC53EA" w:rsidP="00E31BFF">
      <w:pPr>
        <w:spacing w:line="300" w:lineRule="auto"/>
        <w:jc w:val="both"/>
        <w:rPr>
          <w:rFonts w:eastAsiaTheme="minorHAnsi"/>
          <w:sz w:val="24"/>
          <w:szCs w:val="24"/>
        </w:rPr>
      </w:pPr>
    </w:p>
    <w:p w14:paraId="684EAD39" w14:textId="77777777" w:rsidR="00FC53EA" w:rsidRPr="00E31BFF" w:rsidRDefault="00FC53EA" w:rsidP="00E31BFF">
      <w:pPr>
        <w:spacing w:line="300" w:lineRule="auto"/>
        <w:jc w:val="both"/>
        <w:rPr>
          <w:rFonts w:eastAsiaTheme="minorHAnsi"/>
          <w:b/>
          <w:bCs/>
          <w:sz w:val="24"/>
          <w:szCs w:val="24"/>
        </w:rPr>
      </w:pPr>
      <w:r w:rsidRPr="00E31BFF">
        <w:rPr>
          <w:rFonts w:eastAsiaTheme="minorHAnsi"/>
          <w:b/>
          <w:bCs/>
          <w:sz w:val="24"/>
          <w:szCs w:val="24"/>
          <w:u w:val="single"/>
        </w:rPr>
        <w:t>Örnek Kanıtlar:</w:t>
      </w:r>
    </w:p>
    <w:p w14:paraId="291F8E84" w14:textId="77777777" w:rsidR="00BE5E6A" w:rsidRDefault="00D46B6F" w:rsidP="00BE5E6A">
      <w:pPr>
        <w:pStyle w:val="ListeParagraf"/>
        <w:numPr>
          <w:ilvl w:val="0"/>
          <w:numId w:val="24"/>
        </w:numPr>
        <w:spacing w:line="300" w:lineRule="auto"/>
        <w:jc w:val="both"/>
        <w:rPr>
          <w:rFonts w:eastAsiaTheme="minorHAnsi"/>
          <w:sz w:val="24"/>
          <w:szCs w:val="24"/>
        </w:rPr>
      </w:pPr>
      <w:r w:rsidRPr="00BE5E6A">
        <w:rPr>
          <w:rFonts w:eastAsiaTheme="minorHAnsi"/>
          <w:sz w:val="24"/>
          <w:szCs w:val="24"/>
        </w:rPr>
        <w:t xml:space="preserve">Aydın Adnan Menderes Üniversitesi </w:t>
      </w:r>
      <w:proofErr w:type="spellStart"/>
      <w:r w:rsidRPr="00BE5E6A">
        <w:rPr>
          <w:rFonts w:eastAsiaTheme="minorHAnsi"/>
          <w:sz w:val="24"/>
          <w:szCs w:val="24"/>
        </w:rPr>
        <w:t>Önlisans</w:t>
      </w:r>
      <w:proofErr w:type="spellEnd"/>
      <w:r w:rsidRPr="00BE5E6A">
        <w:rPr>
          <w:rFonts w:eastAsiaTheme="minorHAnsi"/>
          <w:sz w:val="24"/>
          <w:szCs w:val="24"/>
        </w:rPr>
        <w:t xml:space="preserve"> ve Lisans Eğitimi Yönetmeliği</w:t>
      </w:r>
    </w:p>
    <w:p w14:paraId="0E4DB129" w14:textId="586EAE3F" w:rsidR="00D46B6F" w:rsidRPr="00BE5E6A" w:rsidRDefault="001611DF" w:rsidP="00BE5E6A">
      <w:pPr>
        <w:pStyle w:val="ListeParagraf"/>
        <w:spacing w:line="300" w:lineRule="auto"/>
        <w:ind w:left="720" w:firstLine="0"/>
        <w:jc w:val="both"/>
        <w:rPr>
          <w:rFonts w:eastAsiaTheme="minorHAnsi"/>
          <w:sz w:val="24"/>
          <w:szCs w:val="24"/>
        </w:rPr>
      </w:pPr>
      <w:hyperlink r:id="rId84" w:history="1">
        <w:r w:rsidR="00D46B6F" w:rsidRPr="00BE5E6A">
          <w:rPr>
            <w:rStyle w:val="Kpr"/>
            <w:rFonts w:eastAsiaTheme="minorHAnsi"/>
            <w:sz w:val="24"/>
            <w:szCs w:val="24"/>
          </w:rPr>
          <w:t>https://idari.adu.edu.tr/db/ogrenciisleri/default.asp?idx=31313735</w:t>
        </w:r>
      </w:hyperlink>
    </w:p>
    <w:p w14:paraId="4F95945A" w14:textId="77777777" w:rsidR="00BE5E6A" w:rsidRDefault="00D46B6F" w:rsidP="00BE5E6A">
      <w:pPr>
        <w:pStyle w:val="ListeParagraf"/>
        <w:numPr>
          <w:ilvl w:val="0"/>
          <w:numId w:val="24"/>
        </w:numPr>
        <w:spacing w:line="300" w:lineRule="auto"/>
        <w:jc w:val="both"/>
        <w:rPr>
          <w:rFonts w:eastAsiaTheme="minorHAnsi"/>
          <w:sz w:val="24"/>
          <w:szCs w:val="24"/>
        </w:rPr>
      </w:pPr>
      <w:r w:rsidRPr="00BE5E6A">
        <w:rPr>
          <w:rFonts w:eastAsiaTheme="minorHAnsi"/>
          <w:sz w:val="24"/>
          <w:szCs w:val="24"/>
        </w:rPr>
        <w:t>Aydın Adnan Menderes Üniversitesi Yatay Geçiş Yönergesi</w:t>
      </w:r>
    </w:p>
    <w:p w14:paraId="6625D759" w14:textId="4290FF0E" w:rsidR="00D46B6F" w:rsidRPr="00BE5E6A" w:rsidRDefault="001611DF" w:rsidP="00BE5E6A">
      <w:pPr>
        <w:pStyle w:val="ListeParagraf"/>
        <w:spacing w:line="300" w:lineRule="auto"/>
        <w:ind w:left="720" w:firstLine="0"/>
        <w:jc w:val="both"/>
        <w:rPr>
          <w:rFonts w:eastAsiaTheme="minorHAnsi"/>
          <w:sz w:val="24"/>
          <w:szCs w:val="24"/>
        </w:rPr>
      </w:pPr>
      <w:hyperlink r:id="rId85" w:history="1">
        <w:r w:rsidR="00D46B6F" w:rsidRPr="00BE5E6A">
          <w:rPr>
            <w:rStyle w:val="Kpr"/>
            <w:rFonts w:eastAsiaTheme="minorHAnsi"/>
            <w:sz w:val="24"/>
            <w:szCs w:val="24"/>
          </w:rPr>
          <w:t>https://idari.adu.edu.tr/db/ogrenciisleri/default.asp?idx=31323833</w:t>
        </w:r>
      </w:hyperlink>
    </w:p>
    <w:p w14:paraId="257C1A23" w14:textId="77777777" w:rsidR="00BE5E6A" w:rsidRDefault="00D46B6F" w:rsidP="00BE5E6A">
      <w:pPr>
        <w:pStyle w:val="ListeParagraf"/>
        <w:numPr>
          <w:ilvl w:val="0"/>
          <w:numId w:val="24"/>
        </w:numPr>
        <w:spacing w:line="300" w:lineRule="auto"/>
        <w:jc w:val="both"/>
        <w:rPr>
          <w:rFonts w:eastAsiaTheme="minorHAnsi"/>
          <w:sz w:val="24"/>
          <w:szCs w:val="24"/>
        </w:rPr>
      </w:pPr>
      <w:r w:rsidRPr="00BE5E6A">
        <w:rPr>
          <w:rFonts w:eastAsiaTheme="minorHAnsi"/>
          <w:sz w:val="24"/>
          <w:szCs w:val="24"/>
        </w:rPr>
        <w:t>Eşdeğerlilik ve intibak</w:t>
      </w:r>
    </w:p>
    <w:p w14:paraId="572A1EFD" w14:textId="48E57310" w:rsidR="00BE5E6A" w:rsidRPr="00BE5E6A" w:rsidRDefault="001611DF" w:rsidP="00BE5E6A">
      <w:pPr>
        <w:pStyle w:val="ListeParagraf"/>
        <w:spacing w:line="300" w:lineRule="auto"/>
        <w:ind w:left="720" w:firstLine="0"/>
        <w:jc w:val="both"/>
        <w:rPr>
          <w:rFonts w:eastAsiaTheme="minorHAnsi"/>
          <w:sz w:val="24"/>
          <w:szCs w:val="24"/>
        </w:rPr>
      </w:pPr>
      <w:hyperlink r:id="rId86" w:history="1">
        <w:r w:rsidR="00D46B6F" w:rsidRPr="00BE5E6A">
          <w:rPr>
            <w:rStyle w:val="Kpr"/>
            <w:rFonts w:eastAsiaTheme="minorHAnsi"/>
            <w:sz w:val="24"/>
            <w:szCs w:val="24"/>
          </w:rPr>
          <w:t>https://idari.adu.edu.tr/db/ogrenciisleri/default.asp?idx=37373238</w:t>
        </w:r>
      </w:hyperlink>
    </w:p>
    <w:p w14:paraId="3B756EA0" w14:textId="77777777" w:rsidR="00BE5E6A" w:rsidRDefault="00FC53EA" w:rsidP="00E31BFF">
      <w:pPr>
        <w:pStyle w:val="ListeParagraf"/>
        <w:numPr>
          <w:ilvl w:val="0"/>
          <w:numId w:val="24"/>
        </w:numPr>
        <w:spacing w:line="300" w:lineRule="auto"/>
        <w:jc w:val="both"/>
        <w:rPr>
          <w:rFonts w:eastAsiaTheme="minorHAnsi"/>
          <w:sz w:val="24"/>
          <w:szCs w:val="24"/>
        </w:rPr>
      </w:pPr>
      <w:r w:rsidRPr="00BE5E6A">
        <w:rPr>
          <w:rFonts w:eastAsiaTheme="minorHAnsi"/>
          <w:sz w:val="24"/>
          <w:szCs w:val="24"/>
        </w:rPr>
        <w:t xml:space="preserve">Çift </w:t>
      </w:r>
      <w:proofErr w:type="spellStart"/>
      <w:r w:rsidRPr="00BE5E6A">
        <w:rPr>
          <w:rFonts w:eastAsiaTheme="minorHAnsi"/>
          <w:sz w:val="24"/>
          <w:szCs w:val="24"/>
        </w:rPr>
        <w:t>Anadal</w:t>
      </w:r>
      <w:proofErr w:type="spellEnd"/>
      <w:r w:rsidRPr="00BE5E6A">
        <w:rPr>
          <w:rFonts w:eastAsiaTheme="minorHAnsi"/>
          <w:sz w:val="24"/>
          <w:szCs w:val="24"/>
        </w:rPr>
        <w:t xml:space="preserve"> - </w:t>
      </w:r>
      <w:proofErr w:type="spellStart"/>
      <w:r w:rsidRPr="00BE5E6A">
        <w:rPr>
          <w:rFonts w:eastAsiaTheme="minorHAnsi"/>
          <w:sz w:val="24"/>
          <w:szCs w:val="24"/>
        </w:rPr>
        <w:t>Yandal</w:t>
      </w:r>
      <w:proofErr w:type="spellEnd"/>
      <w:r w:rsidRPr="00BE5E6A">
        <w:rPr>
          <w:rFonts w:eastAsiaTheme="minorHAnsi"/>
          <w:sz w:val="24"/>
          <w:szCs w:val="24"/>
        </w:rPr>
        <w:t xml:space="preserve"> İşlemleri</w:t>
      </w:r>
    </w:p>
    <w:p w14:paraId="1C4CA909" w14:textId="77777777" w:rsidR="00BE5E6A" w:rsidRDefault="001611DF" w:rsidP="00BE5E6A">
      <w:pPr>
        <w:pStyle w:val="ListeParagraf"/>
        <w:spacing w:line="300" w:lineRule="auto"/>
        <w:ind w:left="720" w:firstLine="0"/>
        <w:jc w:val="both"/>
        <w:rPr>
          <w:rFonts w:eastAsiaTheme="minorHAnsi"/>
          <w:sz w:val="24"/>
          <w:szCs w:val="24"/>
        </w:rPr>
      </w:pPr>
      <w:hyperlink r:id="rId87" w:history="1">
        <w:r w:rsidR="00BE5E6A" w:rsidRPr="00BE5E6A">
          <w:rPr>
            <w:rStyle w:val="Kpr"/>
            <w:rFonts w:eastAsiaTheme="minorHAnsi"/>
            <w:sz w:val="24"/>
            <w:szCs w:val="24"/>
          </w:rPr>
          <w:t>https://idari.adu.edu.tr/db/ogrenciisleri/default.asp?idx=37373539</w:t>
        </w:r>
      </w:hyperlink>
    </w:p>
    <w:p w14:paraId="65607D0A" w14:textId="77777777" w:rsidR="00BE5E6A" w:rsidRDefault="00FC53EA" w:rsidP="00E31BFF">
      <w:pPr>
        <w:pStyle w:val="ListeParagraf"/>
        <w:numPr>
          <w:ilvl w:val="0"/>
          <w:numId w:val="24"/>
        </w:numPr>
        <w:spacing w:line="300" w:lineRule="auto"/>
        <w:jc w:val="both"/>
        <w:rPr>
          <w:rFonts w:eastAsiaTheme="minorHAnsi"/>
          <w:sz w:val="24"/>
          <w:szCs w:val="24"/>
        </w:rPr>
      </w:pPr>
      <w:r w:rsidRPr="00E31BFF">
        <w:rPr>
          <w:rFonts w:eastAsiaTheme="minorHAnsi"/>
          <w:sz w:val="24"/>
          <w:szCs w:val="24"/>
        </w:rPr>
        <w:t>Yabancı uyruklu öğrenci kabulü esaslarına ilişkin yönerge</w:t>
      </w:r>
    </w:p>
    <w:p w14:paraId="29944306" w14:textId="39EECC12" w:rsidR="00FC53EA" w:rsidRDefault="001611DF" w:rsidP="00BE5E6A">
      <w:pPr>
        <w:pStyle w:val="ListeParagraf"/>
        <w:spacing w:line="300" w:lineRule="auto"/>
        <w:ind w:left="720" w:firstLine="0"/>
        <w:jc w:val="both"/>
        <w:rPr>
          <w:rFonts w:eastAsiaTheme="minorHAnsi"/>
          <w:sz w:val="24"/>
          <w:szCs w:val="24"/>
        </w:rPr>
      </w:pPr>
      <w:hyperlink r:id="rId88" w:history="1">
        <w:r w:rsidR="00BE5E6A" w:rsidRPr="00B9523A">
          <w:rPr>
            <w:rStyle w:val="Kpr"/>
            <w:rFonts w:eastAsiaTheme="minorHAnsi"/>
            <w:sz w:val="24"/>
            <w:szCs w:val="24"/>
          </w:rPr>
          <w:t>https://idari.adu.edu.tr/db/ogrenciisleri/default.asp?idx=37373134</w:t>
        </w:r>
      </w:hyperlink>
    </w:p>
    <w:p w14:paraId="37DC02A4" w14:textId="77777777" w:rsidR="00FC53EA" w:rsidRPr="00E31BFF" w:rsidRDefault="00FC53EA" w:rsidP="00E31BFF">
      <w:pPr>
        <w:spacing w:line="300" w:lineRule="auto"/>
        <w:jc w:val="both"/>
        <w:rPr>
          <w:rFonts w:eastAsiaTheme="minorHAnsi"/>
          <w:sz w:val="24"/>
          <w:szCs w:val="24"/>
        </w:rPr>
      </w:pPr>
    </w:p>
    <w:p w14:paraId="0E5E0FAB" w14:textId="77777777" w:rsidR="00FC53EA" w:rsidRPr="00E31BFF" w:rsidRDefault="00FC53EA" w:rsidP="00E31BFF">
      <w:pPr>
        <w:numPr>
          <w:ilvl w:val="1"/>
          <w:numId w:val="4"/>
        </w:numPr>
        <w:spacing w:line="300" w:lineRule="auto"/>
        <w:jc w:val="both"/>
        <w:rPr>
          <w:rFonts w:eastAsiaTheme="minorHAnsi"/>
          <w:b/>
          <w:bCs/>
          <w:sz w:val="24"/>
          <w:szCs w:val="24"/>
        </w:rPr>
      </w:pPr>
      <w:r w:rsidRPr="00E31BFF">
        <w:rPr>
          <w:rFonts w:eastAsiaTheme="minorHAnsi"/>
          <w:b/>
          <w:bCs/>
          <w:sz w:val="24"/>
          <w:szCs w:val="24"/>
        </w:rPr>
        <w:t>B.3. Öğrenme Kaynakları ve Akademik Destek Hizmetleri</w:t>
      </w:r>
    </w:p>
    <w:p w14:paraId="137F5F8C" w14:textId="77777777" w:rsidR="00FC53EA" w:rsidRPr="00E31BFF" w:rsidRDefault="00FC53EA" w:rsidP="00E31BFF">
      <w:pPr>
        <w:numPr>
          <w:ilvl w:val="2"/>
          <w:numId w:val="3"/>
        </w:numPr>
        <w:spacing w:line="300" w:lineRule="auto"/>
        <w:jc w:val="both"/>
        <w:rPr>
          <w:rFonts w:eastAsiaTheme="minorHAnsi"/>
          <w:b/>
          <w:bCs/>
          <w:i/>
          <w:iCs/>
          <w:sz w:val="24"/>
          <w:szCs w:val="24"/>
        </w:rPr>
      </w:pPr>
      <w:r w:rsidRPr="00E31BFF">
        <w:rPr>
          <w:rFonts w:eastAsiaTheme="minorHAnsi"/>
          <w:b/>
          <w:bCs/>
          <w:i/>
          <w:iCs/>
          <w:sz w:val="24"/>
          <w:szCs w:val="24"/>
        </w:rPr>
        <w:t>Öğrenme ortamı ve kaynakları</w:t>
      </w:r>
    </w:p>
    <w:p w14:paraId="1881486A" w14:textId="77777777" w:rsidR="00FC53EA" w:rsidRPr="00E31BFF" w:rsidRDefault="00FC53EA" w:rsidP="00E31BFF">
      <w:pPr>
        <w:spacing w:line="300" w:lineRule="auto"/>
        <w:jc w:val="both"/>
        <w:rPr>
          <w:rFonts w:eastAsiaTheme="minorHAnsi"/>
          <w:b/>
          <w:i/>
          <w:sz w:val="24"/>
          <w:szCs w:val="24"/>
        </w:rPr>
      </w:pPr>
    </w:p>
    <w:p w14:paraId="1E922DB9" w14:textId="454F212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Kurumda tüm birimlerindeki uygun nicelik ve nitelikte, erişilebilir öğrenme kaynakları</w:t>
      </w:r>
      <w:r w:rsidR="00BE5E6A">
        <w:rPr>
          <w:rFonts w:eastAsiaTheme="minorHAnsi"/>
          <w:sz w:val="24"/>
          <w:szCs w:val="24"/>
        </w:rPr>
        <w:t xml:space="preserve"> </w:t>
      </w:r>
      <w:r w:rsidRPr="00E31BFF">
        <w:rPr>
          <w:rFonts w:eastAsiaTheme="minorHAnsi"/>
          <w:sz w:val="24"/>
          <w:szCs w:val="24"/>
        </w:rPr>
        <w:t>sağlamak üzere öğrenme kaynakları yönetilmektedir. Tüm bu uygulamalardan elde edilen bulgular, sistematik olarak izlenmekte ve izlem sonuçları paydaşlarla birlikte değerlendirilerek önlemler alınmakta ve ihtiyaçlar/talepler doğrultusunda kaynaklar çeşitlendirilmektedir.</w:t>
      </w:r>
    </w:p>
    <w:p w14:paraId="2B749BCC" w14:textId="77777777" w:rsidR="002D308D" w:rsidRDefault="002D308D" w:rsidP="00E31BFF">
      <w:pPr>
        <w:spacing w:line="300" w:lineRule="auto"/>
        <w:jc w:val="both"/>
        <w:rPr>
          <w:rFonts w:eastAsiaTheme="minorHAnsi"/>
          <w:b/>
          <w:sz w:val="24"/>
          <w:szCs w:val="24"/>
          <w:u w:val="single"/>
        </w:rPr>
      </w:pPr>
    </w:p>
    <w:p w14:paraId="7BEA4D8E" w14:textId="54646B48"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u w:val="single"/>
        </w:rPr>
        <w:t>Örnek Kanıtlar:</w:t>
      </w:r>
    </w:p>
    <w:p w14:paraId="7AA48F84"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 Laboratuvar alet, makine ve malzemeleri listesi</w:t>
      </w:r>
    </w:p>
    <w:p w14:paraId="6671E4C4" w14:textId="7304397D" w:rsidR="002E25E6" w:rsidRDefault="001611DF" w:rsidP="00E31BFF">
      <w:pPr>
        <w:spacing w:line="300" w:lineRule="auto"/>
        <w:jc w:val="both"/>
        <w:rPr>
          <w:rFonts w:eastAsiaTheme="minorHAnsi"/>
          <w:sz w:val="24"/>
          <w:szCs w:val="24"/>
        </w:rPr>
      </w:pPr>
      <w:hyperlink r:id="rId89" w:history="1">
        <w:r w:rsidR="002E25E6" w:rsidRPr="00B9523A">
          <w:rPr>
            <w:rStyle w:val="Kpr"/>
            <w:rFonts w:eastAsiaTheme="minorHAnsi"/>
            <w:sz w:val="24"/>
            <w:szCs w:val="24"/>
          </w:rPr>
          <w:t>https://akademik.adu.edu.tr/myo/kosk/tr/talimat-listesi-7465</w:t>
        </w:r>
      </w:hyperlink>
    </w:p>
    <w:p w14:paraId="4ABB1E93"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 ADÜZEM (Adnan Menderes Üniversitesi Uzaktan Eğitim Merkezi)</w:t>
      </w:r>
    </w:p>
    <w:p w14:paraId="726BA2E6" w14:textId="14D13F2B" w:rsidR="002E25E6" w:rsidRDefault="001611DF" w:rsidP="00E31BFF">
      <w:pPr>
        <w:spacing w:line="300" w:lineRule="auto"/>
        <w:jc w:val="both"/>
        <w:rPr>
          <w:rFonts w:eastAsiaTheme="minorHAnsi"/>
          <w:sz w:val="24"/>
          <w:szCs w:val="24"/>
        </w:rPr>
      </w:pPr>
      <w:hyperlink r:id="rId90" w:history="1">
        <w:r w:rsidR="002E25E6" w:rsidRPr="00B9523A">
          <w:rPr>
            <w:rStyle w:val="Kpr"/>
            <w:rFonts w:eastAsiaTheme="minorHAnsi"/>
            <w:sz w:val="24"/>
            <w:szCs w:val="24"/>
          </w:rPr>
          <w:t>https://evdekal03.adu.edu.tr/</w:t>
        </w:r>
      </w:hyperlink>
    </w:p>
    <w:p w14:paraId="592CBC34"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 Aydın Adnan Menderes Üniversitesi Köşk MYO Kütüphanesi</w:t>
      </w:r>
    </w:p>
    <w:p w14:paraId="17D86CAF" w14:textId="1FB83912" w:rsidR="00FC53EA" w:rsidRDefault="001611DF" w:rsidP="00E31BFF">
      <w:pPr>
        <w:spacing w:line="300" w:lineRule="auto"/>
        <w:jc w:val="both"/>
        <w:rPr>
          <w:rFonts w:eastAsiaTheme="minorHAnsi"/>
          <w:sz w:val="24"/>
          <w:szCs w:val="24"/>
        </w:rPr>
      </w:pPr>
      <w:hyperlink r:id="rId91" w:history="1">
        <w:r w:rsidR="002E25E6" w:rsidRPr="00B9523A">
          <w:rPr>
            <w:rStyle w:val="Kpr"/>
            <w:rFonts w:eastAsiaTheme="minorHAnsi"/>
            <w:sz w:val="24"/>
            <w:szCs w:val="24"/>
          </w:rPr>
          <w:t>https://akademik.adu.edu.tr/myo/kosk/tr/olanaklar-7446</w:t>
        </w:r>
      </w:hyperlink>
    </w:p>
    <w:p w14:paraId="30ECFF6D" w14:textId="77777777" w:rsidR="002E25E6" w:rsidRPr="00E31BFF" w:rsidRDefault="002E25E6" w:rsidP="00E31BFF">
      <w:pPr>
        <w:spacing w:line="300" w:lineRule="auto"/>
        <w:jc w:val="both"/>
        <w:rPr>
          <w:rFonts w:eastAsiaTheme="minorHAnsi"/>
          <w:sz w:val="24"/>
          <w:szCs w:val="24"/>
        </w:rPr>
      </w:pPr>
    </w:p>
    <w:p w14:paraId="64CE2873" w14:textId="77777777" w:rsidR="00FC53EA" w:rsidRPr="00E31BFF" w:rsidRDefault="00FC53EA" w:rsidP="00E31BFF">
      <w:pPr>
        <w:numPr>
          <w:ilvl w:val="2"/>
          <w:numId w:val="3"/>
        </w:numPr>
        <w:spacing w:line="300" w:lineRule="auto"/>
        <w:jc w:val="both"/>
        <w:rPr>
          <w:rFonts w:eastAsiaTheme="minorHAnsi"/>
          <w:b/>
          <w:bCs/>
          <w:i/>
          <w:iCs/>
          <w:sz w:val="24"/>
          <w:szCs w:val="24"/>
        </w:rPr>
      </w:pPr>
      <w:r w:rsidRPr="00E31BFF">
        <w:rPr>
          <w:rFonts w:eastAsiaTheme="minorHAnsi"/>
          <w:b/>
          <w:bCs/>
          <w:i/>
          <w:iCs/>
          <w:sz w:val="24"/>
          <w:szCs w:val="24"/>
        </w:rPr>
        <w:t>Akademik destek hizmetleri</w:t>
      </w:r>
    </w:p>
    <w:p w14:paraId="53F2AA6E" w14:textId="77777777" w:rsidR="00FC53EA" w:rsidRPr="00E31BFF" w:rsidRDefault="00FC53EA" w:rsidP="00E31BFF">
      <w:pPr>
        <w:spacing w:line="300" w:lineRule="auto"/>
        <w:jc w:val="both"/>
        <w:rPr>
          <w:rFonts w:eastAsiaTheme="minorHAnsi"/>
          <w:b/>
          <w:bCs/>
          <w:i/>
          <w:iCs/>
          <w:sz w:val="24"/>
          <w:szCs w:val="24"/>
        </w:rPr>
      </w:pPr>
    </w:p>
    <w:p w14:paraId="0A41525D" w14:textId="412A62E8"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Yüksekokula kayıt yaptıran her bir öğrenciye danışman öğretim üyesi veya öğretim</w:t>
      </w:r>
      <w:r w:rsidR="002E25E6">
        <w:rPr>
          <w:rFonts w:eastAsiaTheme="minorHAnsi"/>
          <w:sz w:val="24"/>
          <w:szCs w:val="24"/>
        </w:rPr>
        <w:t xml:space="preserve"> </w:t>
      </w:r>
      <w:r w:rsidRPr="00E31BFF">
        <w:rPr>
          <w:rFonts w:eastAsiaTheme="minorHAnsi"/>
          <w:sz w:val="24"/>
          <w:szCs w:val="24"/>
        </w:rPr>
        <w:t>görevlisi atanmaktadır. Öğrenciler, ders kayıtları veya sorunları ile ilgili olarak öncelikle</w:t>
      </w:r>
      <w:r w:rsidR="002E25E6">
        <w:rPr>
          <w:rFonts w:eastAsiaTheme="minorHAnsi"/>
          <w:sz w:val="24"/>
          <w:szCs w:val="24"/>
        </w:rPr>
        <w:t xml:space="preserve"> </w:t>
      </w:r>
      <w:r w:rsidRPr="00E31BFF">
        <w:rPr>
          <w:rFonts w:eastAsiaTheme="minorHAnsi"/>
          <w:sz w:val="24"/>
          <w:szCs w:val="24"/>
        </w:rPr>
        <w:t xml:space="preserve">danışmanı, bölüm başkanı, müdür yardımcıları ve müdür tarafından var olabilecek sorunlar çözülebilmektedir. Profesyonel olarak destek alması gerektiğinde ise “Aydın Adnan Menderes Üniversitesi Gençlik Sorunları Araştırma ve Uygulama </w:t>
      </w:r>
      <w:proofErr w:type="spellStart"/>
      <w:r w:rsidRPr="00E31BFF">
        <w:rPr>
          <w:rFonts w:eastAsiaTheme="minorHAnsi"/>
          <w:sz w:val="24"/>
          <w:szCs w:val="24"/>
        </w:rPr>
        <w:t>Merkezi”ne</w:t>
      </w:r>
      <w:proofErr w:type="spellEnd"/>
      <w:r w:rsidRPr="00E31BFF">
        <w:rPr>
          <w:rFonts w:eastAsiaTheme="minorHAnsi"/>
          <w:sz w:val="24"/>
          <w:szCs w:val="24"/>
        </w:rPr>
        <w:t xml:space="preserve"> yönlendirilmektedirler.</w:t>
      </w:r>
    </w:p>
    <w:p w14:paraId="07016ACB" w14:textId="77777777" w:rsidR="00FC53EA" w:rsidRPr="00E31BFF" w:rsidRDefault="00FC53EA" w:rsidP="00E31BFF">
      <w:pPr>
        <w:spacing w:line="300" w:lineRule="auto"/>
        <w:jc w:val="both"/>
        <w:rPr>
          <w:rFonts w:eastAsiaTheme="minorHAnsi"/>
          <w:sz w:val="24"/>
          <w:szCs w:val="24"/>
        </w:rPr>
      </w:pPr>
    </w:p>
    <w:p w14:paraId="5C6A9947" w14:textId="4113BD33" w:rsidR="00FC53EA" w:rsidRDefault="00FC53EA" w:rsidP="00E31BFF">
      <w:pPr>
        <w:spacing w:line="300" w:lineRule="auto"/>
        <w:jc w:val="both"/>
        <w:rPr>
          <w:rFonts w:eastAsiaTheme="minorHAnsi"/>
          <w:b/>
          <w:sz w:val="24"/>
          <w:szCs w:val="24"/>
          <w:u w:val="single"/>
        </w:rPr>
      </w:pPr>
      <w:r w:rsidRPr="00E31BFF">
        <w:rPr>
          <w:rFonts w:eastAsiaTheme="minorHAnsi"/>
          <w:b/>
          <w:sz w:val="24"/>
          <w:szCs w:val="24"/>
          <w:u w:val="single"/>
        </w:rPr>
        <w:lastRenderedPageBreak/>
        <w:t>Örnek Kanıtlar:</w:t>
      </w:r>
    </w:p>
    <w:p w14:paraId="0AB7CE03" w14:textId="77777777" w:rsidR="00FA4488" w:rsidRDefault="00FA4488" w:rsidP="00E31BFF">
      <w:pPr>
        <w:pStyle w:val="ListeParagraf"/>
        <w:numPr>
          <w:ilvl w:val="0"/>
          <w:numId w:val="24"/>
        </w:numPr>
        <w:spacing w:line="300" w:lineRule="auto"/>
        <w:jc w:val="both"/>
        <w:rPr>
          <w:rFonts w:eastAsiaTheme="minorHAnsi"/>
          <w:sz w:val="24"/>
          <w:szCs w:val="24"/>
        </w:rPr>
      </w:pPr>
      <w:r w:rsidRPr="00FA4488">
        <w:rPr>
          <w:rFonts w:eastAsiaTheme="minorHAnsi"/>
          <w:sz w:val="24"/>
          <w:szCs w:val="24"/>
        </w:rPr>
        <w:t>Akademik danışmanlık</w:t>
      </w:r>
    </w:p>
    <w:p w14:paraId="53A1960E" w14:textId="77777777" w:rsidR="00FA4488" w:rsidRDefault="001611DF" w:rsidP="00FA4488">
      <w:pPr>
        <w:pStyle w:val="ListeParagraf"/>
        <w:spacing w:line="300" w:lineRule="auto"/>
        <w:ind w:left="720" w:firstLine="0"/>
        <w:jc w:val="both"/>
        <w:rPr>
          <w:rStyle w:val="Kpr"/>
          <w:rFonts w:eastAsiaTheme="minorHAnsi"/>
          <w:sz w:val="24"/>
          <w:szCs w:val="24"/>
        </w:rPr>
      </w:pPr>
      <w:hyperlink r:id="rId92" w:history="1">
        <w:r w:rsidR="00FC53EA" w:rsidRPr="00FA4488">
          <w:rPr>
            <w:rStyle w:val="Kpr"/>
            <w:rFonts w:eastAsiaTheme="minorHAnsi"/>
            <w:sz w:val="24"/>
            <w:szCs w:val="24"/>
          </w:rPr>
          <w:t>https://akts.adu.edu.tr/hakkimizda/20210/</w:t>
        </w:r>
      </w:hyperlink>
    </w:p>
    <w:p w14:paraId="50B411B7" w14:textId="77777777" w:rsidR="00FA4488" w:rsidRDefault="00FC53EA" w:rsidP="00E31BFF">
      <w:pPr>
        <w:pStyle w:val="ListeParagraf"/>
        <w:numPr>
          <w:ilvl w:val="0"/>
          <w:numId w:val="24"/>
        </w:numPr>
        <w:spacing w:line="300" w:lineRule="auto"/>
        <w:jc w:val="both"/>
        <w:rPr>
          <w:rFonts w:eastAsiaTheme="minorHAnsi"/>
          <w:sz w:val="24"/>
          <w:szCs w:val="24"/>
        </w:rPr>
      </w:pPr>
      <w:r w:rsidRPr="00FA4488">
        <w:rPr>
          <w:rFonts w:eastAsiaTheme="minorHAnsi"/>
          <w:sz w:val="24"/>
          <w:szCs w:val="24"/>
        </w:rPr>
        <w:t>Öğrenci danışmanlığı yönergesi</w:t>
      </w:r>
    </w:p>
    <w:p w14:paraId="7589BC1C" w14:textId="77777777" w:rsidR="00FA4488" w:rsidRDefault="001611DF" w:rsidP="00FA4488">
      <w:pPr>
        <w:pStyle w:val="ListeParagraf"/>
        <w:spacing w:line="300" w:lineRule="auto"/>
        <w:ind w:left="720" w:firstLine="0"/>
        <w:jc w:val="both"/>
        <w:rPr>
          <w:rStyle w:val="Kpr"/>
          <w:rFonts w:eastAsiaTheme="minorHAnsi"/>
          <w:sz w:val="24"/>
          <w:szCs w:val="24"/>
        </w:rPr>
      </w:pPr>
      <w:hyperlink r:id="rId93" w:history="1">
        <w:r w:rsidR="00FC53EA" w:rsidRPr="00FA4488">
          <w:rPr>
            <w:rStyle w:val="Kpr"/>
            <w:rFonts w:eastAsiaTheme="minorHAnsi"/>
            <w:sz w:val="24"/>
            <w:szCs w:val="24"/>
          </w:rPr>
          <w:t>https://idari.adu.edu.tr/db/ogrenciisleri/default.asp?idx=363937</w:t>
        </w:r>
      </w:hyperlink>
    </w:p>
    <w:p w14:paraId="20F894A7" w14:textId="77777777" w:rsidR="00FA4488" w:rsidRPr="00FA4488" w:rsidRDefault="00FC53EA" w:rsidP="00FA4488">
      <w:pPr>
        <w:pStyle w:val="ListeParagraf"/>
        <w:numPr>
          <w:ilvl w:val="0"/>
          <w:numId w:val="24"/>
        </w:numPr>
        <w:spacing w:line="300" w:lineRule="auto"/>
        <w:jc w:val="both"/>
        <w:rPr>
          <w:rStyle w:val="Kpr"/>
          <w:rFonts w:eastAsiaTheme="minorHAnsi"/>
          <w:color w:val="auto"/>
          <w:sz w:val="24"/>
          <w:szCs w:val="24"/>
          <w:u w:val="none"/>
        </w:rPr>
      </w:pPr>
      <w:r w:rsidRPr="00FA4488">
        <w:rPr>
          <w:rFonts w:eastAsiaTheme="minorHAnsi"/>
          <w:sz w:val="24"/>
          <w:szCs w:val="24"/>
        </w:rPr>
        <w:t>Aydın Adnan Menderes Üniversitesi Gençlik Sorunları Araştırma ve Uygulama</w:t>
      </w:r>
      <w:r w:rsidR="00FA4488">
        <w:rPr>
          <w:rFonts w:eastAsiaTheme="minorHAnsi"/>
          <w:sz w:val="24"/>
          <w:szCs w:val="24"/>
        </w:rPr>
        <w:t xml:space="preserve"> Merkezi </w:t>
      </w:r>
      <w:hyperlink r:id="rId94" w:history="1">
        <w:r w:rsidRPr="00FA4488">
          <w:rPr>
            <w:rStyle w:val="Kpr"/>
            <w:rFonts w:eastAsiaTheme="minorHAnsi"/>
            <w:sz w:val="24"/>
            <w:szCs w:val="24"/>
          </w:rPr>
          <w:t>https://akademik.adu.edu.tr/aum/adugenc/</w:t>
        </w:r>
      </w:hyperlink>
    </w:p>
    <w:p w14:paraId="7555CFB5" w14:textId="40914B0A" w:rsidR="00FC53EA" w:rsidRPr="00FA4488" w:rsidRDefault="00FC53EA" w:rsidP="00FA4488">
      <w:pPr>
        <w:pStyle w:val="ListeParagraf"/>
        <w:numPr>
          <w:ilvl w:val="0"/>
          <w:numId w:val="24"/>
        </w:numPr>
        <w:spacing w:line="300" w:lineRule="auto"/>
        <w:jc w:val="both"/>
        <w:rPr>
          <w:rFonts w:eastAsiaTheme="minorHAnsi"/>
          <w:sz w:val="24"/>
          <w:szCs w:val="24"/>
        </w:rPr>
      </w:pPr>
      <w:r w:rsidRPr="00FA4488">
        <w:rPr>
          <w:rFonts w:eastAsiaTheme="minorHAnsi"/>
          <w:sz w:val="24"/>
          <w:szCs w:val="24"/>
        </w:rPr>
        <w:t>Köşk Gençlik Merkezi faaliyetlerinin Aydın Adnan Menderes Üniversitesi Köşk Meslek Yüksekokulu öğrencileri ile iletişimi ve gönüllülük çalışmalarını arttırmak, faaliyetlerimizi daha çok öğrenciye duyurabilmek amacıyla Meslek Yüksekokulumuz içerisinde Genç Ofis kurulmuştur. (A.2.1’de yer verilmiştir.)</w:t>
      </w:r>
    </w:p>
    <w:p w14:paraId="4A96E105" w14:textId="77777777" w:rsidR="00FC53EA" w:rsidRPr="00E31BFF" w:rsidRDefault="00FC53EA" w:rsidP="00FA4488">
      <w:pPr>
        <w:spacing w:line="300" w:lineRule="auto"/>
        <w:jc w:val="both"/>
        <w:rPr>
          <w:rFonts w:eastAsiaTheme="minorHAnsi"/>
          <w:sz w:val="24"/>
          <w:szCs w:val="24"/>
        </w:rPr>
      </w:pPr>
    </w:p>
    <w:p w14:paraId="19434D11" w14:textId="77777777" w:rsidR="00FC53EA" w:rsidRPr="00E31BFF" w:rsidRDefault="00FC53EA" w:rsidP="00FA4488">
      <w:pPr>
        <w:numPr>
          <w:ilvl w:val="2"/>
          <w:numId w:val="3"/>
        </w:numPr>
        <w:spacing w:line="300" w:lineRule="auto"/>
        <w:ind w:left="754"/>
        <w:jc w:val="both"/>
        <w:rPr>
          <w:rFonts w:eastAsiaTheme="minorHAnsi"/>
          <w:b/>
          <w:bCs/>
          <w:i/>
          <w:iCs/>
          <w:sz w:val="24"/>
          <w:szCs w:val="24"/>
        </w:rPr>
      </w:pPr>
      <w:r w:rsidRPr="00E31BFF">
        <w:rPr>
          <w:rFonts w:eastAsiaTheme="minorHAnsi"/>
          <w:b/>
          <w:bCs/>
          <w:i/>
          <w:iCs/>
          <w:sz w:val="24"/>
          <w:szCs w:val="24"/>
        </w:rPr>
        <w:t>Tesis ve altyapılar</w:t>
      </w:r>
    </w:p>
    <w:p w14:paraId="15EA0B19" w14:textId="77777777" w:rsidR="00FA4488" w:rsidRDefault="00FA4488" w:rsidP="00FA4488">
      <w:pPr>
        <w:spacing w:line="300" w:lineRule="auto"/>
        <w:jc w:val="both"/>
        <w:rPr>
          <w:rFonts w:eastAsiaTheme="minorHAnsi"/>
          <w:sz w:val="24"/>
          <w:szCs w:val="24"/>
        </w:rPr>
      </w:pPr>
    </w:p>
    <w:p w14:paraId="45F04D42" w14:textId="473D4E1A" w:rsidR="00FC53EA" w:rsidRPr="00E31BFF" w:rsidRDefault="00FC53EA" w:rsidP="00E31BFF">
      <w:pPr>
        <w:spacing w:line="300" w:lineRule="auto"/>
        <w:jc w:val="both"/>
        <w:rPr>
          <w:rFonts w:eastAsiaTheme="minorHAnsi"/>
          <w:i/>
          <w:sz w:val="24"/>
          <w:szCs w:val="24"/>
        </w:rPr>
      </w:pPr>
      <w:r w:rsidRPr="00E31BFF">
        <w:rPr>
          <w:rFonts w:eastAsiaTheme="minorHAnsi"/>
          <w:sz w:val="24"/>
          <w:szCs w:val="24"/>
        </w:rPr>
        <w:t>Kurumun tüm birimlerinde uygun nitelik ve nicelikteki tesis ve altyapı sağlamak üzere fiziksel kaynaklar ve mekânlar bütünsel olarak yönetilmektedir. Tüm tesis ve altyapıların kullanımına ilişkin sonuçlar sistematik olarak izlenmekte ve izlem sonuçları paydaşlarla birlikte değerlendirilerek önlemler alınmakta ve ihtiyaçlar/talepler doğrultusunda kaynaklar çeşitlendirilmektedir.</w:t>
      </w:r>
    </w:p>
    <w:p w14:paraId="2ED0ACC7" w14:textId="77777777" w:rsidR="00FC53EA" w:rsidRPr="00E31BFF" w:rsidRDefault="00FC53EA" w:rsidP="00E31BFF">
      <w:pPr>
        <w:spacing w:line="300" w:lineRule="auto"/>
        <w:jc w:val="both"/>
        <w:rPr>
          <w:rFonts w:eastAsiaTheme="minorHAnsi"/>
          <w:i/>
          <w:sz w:val="24"/>
          <w:szCs w:val="24"/>
        </w:rPr>
      </w:pPr>
    </w:p>
    <w:p w14:paraId="168112EE" w14:textId="77777777" w:rsidR="00FC53EA" w:rsidRPr="00E31BFF" w:rsidRDefault="00FC53EA" w:rsidP="00E31BFF">
      <w:pPr>
        <w:spacing w:line="300" w:lineRule="auto"/>
        <w:jc w:val="both"/>
        <w:rPr>
          <w:rFonts w:eastAsiaTheme="minorHAnsi"/>
          <w:b/>
          <w:bCs/>
          <w:sz w:val="24"/>
          <w:szCs w:val="24"/>
        </w:rPr>
      </w:pPr>
      <w:r w:rsidRPr="00E31BFF">
        <w:rPr>
          <w:rFonts w:eastAsiaTheme="minorHAnsi"/>
          <w:b/>
          <w:bCs/>
          <w:sz w:val="24"/>
          <w:szCs w:val="24"/>
          <w:u w:val="single"/>
        </w:rPr>
        <w:t>Örnek Kanıtlar:</w:t>
      </w:r>
    </w:p>
    <w:p w14:paraId="70BFF69F" w14:textId="77777777" w:rsidR="00FC53EA" w:rsidRPr="00E31BFF" w:rsidRDefault="00FC53EA" w:rsidP="00E31BFF">
      <w:pPr>
        <w:spacing w:line="300" w:lineRule="auto"/>
        <w:jc w:val="both"/>
        <w:rPr>
          <w:rFonts w:eastAsiaTheme="minorHAnsi"/>
          <w:sz w:val="24"/>
          <w:szCs w:val="24"/>
        </w:rPr>
      </w:pPr>
    </w:p>
    <w:p w14:paraId="0F651A84" w14:textId="77777777" w:rsidR="00FC53EA" w:rsidRPr="00E31BFF" w:rsidRDefault="00FC53EA" w:rsidP="00E31BFF">
      <w:pPr>
        <w:numPr>
          <w:ilvl w:val="0"/>
          <w:numId w:val="16"/>
        </w:numPr>
        <w:spacing w:line="300" w:lineRule="auto"/>
        <w:jc w:val="both"/>
        <w:rPr>
          <w:rFonts w:eastAsiaTheme="minorHAnsi"/>
          <w:b/>
          <w:sz w:val="24"/>
          <w:szCs w:val="24"/>
        </w:rPr>
      </w:pPr>
      <w:r w:rsidRPr="00E31BFF">
        <w:rPr>
          <w:rFonts w:eastAsiaTheme="minorHAnsi"/>
          <w:b/>
          <w:sz w:val="24"/>
          <w:szCs w:val="24"/>
        </w:rPr>
        <w:t>Kütüphane Hizmet Alanları</w:t>
      </w:r>
    </w:p>
    <w:tbl>
      <w:tblPr>
        <w:tblStyle w:val="TableNormal"/>
        <w:tblW w:w="98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3"/>
        <w:gridCol w:w="1748"/>
        <w:gridCol w:w="3057"/>
      </w:tblGrid>
      <w:tr w:rsidR="00FC53EA" w:rsidRPr="00E31BFF" w14:paraId="1227930C" w14:textId="77777777" w:rsidTr="0053304B">
        <w:trPr>
          <w:trHeight w:val="865"/>
        </w:trPr>
        <w:tc>
          <w:tcPr>
            <w:tcW w:w="5063" w:type="dxa"/>
          </w:tcPr>
          <w:p w14:paraId="34B6EB08" w14:textId="77777777" w:rsidR="00FC53EA" w:rsidRPr="00E31BFF" w:rsidRDefault="00FC53EA" w:rsidP="00E31BFF">
            <w:pPr>
              <w:spacing w:line="300" w:lineRule="auto"/>
              <w:jc w:val="both"/>
              <w:rPr>
                <w:rFonts w:eastAsiaTheme="minorHAnsi"/>
                <w:b/>
                <w:sz w:val="24"/>
                <w:szCs w:val="24"/>
              </w:rPr>
            </w:pPr>
          </w:p>
          <w:p w14:paraId="68636AC5"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Kütüphane Adı</w:t>
            </w:r>
          </w:p>
        </w:tc>
        <w:tc>
          <w:tcPr>
            <w:tcW w:w="1748" w:type="dxa"/>
          </w:tcPr>
          <w:p w14:paraId="4903F1BD" w14:textId="77777777" w:rsidR="00FC53EA" w:rsidRPr="00E31BFF" w:rsidRDefault="00FC53EA" w:rsidP="0053304B">
            <w:pPr>
              <w:spacing w:line="300" w:lineRule="auto"/>
              <w:jc w:val="center"/>
              <w:rPr>
                <w:rFonts w:eastAsiaTheme="minorHAnsi"/>
                <w:sz w:val="24"/>
                <w:szCs w:val="24"/>
              </w:rPr>
            </w:pPr>
            <w:r w:rsidRPr="00E31BFF">
              <w:rPr>
                <w:rFonts w:eastAsiaTheme="minorHAnsi"/>
                <w:sz w:val="24"/>
                <w:szCs w:val="24"/>
              </w:rPr>
              <w:t>Kapalı Alanı</w:t>
            </w:r>
          </w:p>
          <w:p w14:paraId="375DC843" w14:textId="77777777" w:rsidR="00FC53EA" w:rsidRPr="00E31BFF" w:rsidRDefault="00FC53EA" w:rsidP="0053304B">
            <w:pPr>
              <w:spacing w:line="300" w:lineRule="auto"/>
              <w:jc w:val="center"/>
              <w:rPr>
                <w:rFonts w:eastAsiaTheme="minorHAnsi"/>
                <w:sz w:val="24"/>
                <w:szCs w:val="24"/>
              </w:rPr>
            </w:pPr>
            <w:r w:rsidRPr="00E31BFF">
              <w:rPr>
                <w:rFonts w:eastAsiaTheme="minorHAnsi"/>
                <w:sz w:val="24"/>
                <w:szCs w:val="24"/>
              </w:rPr>
              <w:t>(m²)</w:t>
            </w:r>
          </w:p>
        </w:tc>
        <w:tc>
          <w:tcPr>
            <w:tcW w:w="3057" w:type="dxa"/>
          </w:tcPr>
          <w:p w14:paraId="23D87BB2" w14:textId="77777777" w:rsidR="00FC53EA" w:rsidRPr="00E31BFF" w:rsidRDefault="00FC53EA" w:rsidP="0053304B">
            <w:pPr>
              <w:spacing w:line="300" w:lineRule="auto"/>
              <w:jc w:val="center"/>
              <w:rPr>
                <w:rFonts w:eastAsiaTheme="minorHAnsi"/>
                <w:sz w:val="24"/>
                <w:szCs w:val="24"/>
              </w:rPr>
            </w:pPr>
            <w:r w:rsidRPr="00E31BFF">
              <w:rPr>
                <w:rFonts w:eastAsiaTheme="minorHAnsi"/>
                <w:sz w:val="24"/>
                <w:szCs w:val="24"/>
              </w:rPr>
              <w:t>Kapasitesi</w:t>
            </w:r>
          </w:p>
          <w:p w14:paraId="430E2ED6" w14:textId="77777777" w:rsidR="00FC53EA" w:rsidRPr="00E31BFF" w:rsidRDefault="00FC53EA" w:rsidP="0053304B">
            <w:pPr>
              <w:spacing w:line="300" w:lineRule="auto"/>
              <w:jc w:val="center"/>
              <w:rPr>
                <w:rFonts w:eastAsiaTheme="minorHAnsi"/>
                <w:sz w:val="24"/>
                <w:szCs w:val="24"/>
              </w:rPr>
            </w:pPr>
            <w:r w:rsidRPr="00E31BFF">
              <w:rPr>
                <w:rFonts w:eastAsiaTheme="minorHAnsi"/>
                <w:sz w:val="24"/>
                <w:szCs w:val="24"/>
              </w:rPr>
              <w:t>(Kişi)</w:t>
            </w:r>
          </w:p>
        </w:tc>
      </w:tr>
      <w:tr w:rsidR="00FC53EA" w:rsidRPr="00E31BFF" w14:paraId="53EEF6C2" w14:textId="77777777" w:rsidTr="0053304B">
        <w:trPr>
          <w:trHeight w:val="405"/>
        </w:trPr>
        <w:tc>
          <w:tcPr>
            <w:tcW w:w="5063" w:type="dxa"/>
          </w:tcPr>
          <w:p w14:paraId="1340FBE5"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Köşk Meslek Yüksekokul Kütüphanesi</w:t>
            </w:r>
          </w:p>
        </w:tc>
        <w:tc>
          <w:tcPr>
            <w:tcW w:w="1748" w:type="dxa"/>
          </w:tcPr>
          <w:p w14:paraId="3F0C2D13"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79</w:t>
            </w:r>
          </w:p>
        </w:tc>
        <w:tc>
          <w:tcPr>
            <w:tcW w:w="3057" w:type="dxa"/>
          </w:tcPr>
          <w:p w14:paraId="512A042C"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40</w:t>
            </w:r>
          </w:p>
        </w:tc>
      </w:tr>
    </w:tbl>
    <w:p w14:paraId="117D441A" w14:textId="77777777" w:rsidR="00FC53EA" w:rsidRPr="00E31BFF" w:rsidRDefault="00FC53EA" w:rsidP="00E31BFF">
      <w:pPr>
        <w:spacing w:line="300" w:lineRule="auto"/>
        <w:jc w:val="both"/>
        <w:rPr>
          <w:rFonts w:eastAsiaTheme="minorHAnsi"/>
          <w:sz w:val="24"/>
          <w:szCs w:val="24"/>
        </w:rPr>
      </w:pPr>
    </w:p>
    <w:p w14:paraId="57AC5E8C" w14:textId="77777777" w:rsidR="00FC53EA" w:rsidRPr="00E31BFF" w:rsidRDefault="00FC53EA" w:rsidP="00E31BFF">
      <w:pPr>
        <w:numPr>
          <w:ilvl w:val="0"/>
          <w:numId w:val="16"/>
        </w:numPr>
        <w:spacing w:line="300" w:lineRule="auto"/>
        <w:jc w:val="both"/>
        <w:rPr>
          <w:rFonts w:eastAsiaTheme="minorHAnsi"/>
          <w:b/>
          <w:sz w:val="24"/>
          <w:szCs w:val="24"/>
        </w:rPr>
      </w:pPr>
      <w:r w:rsidRPr="00E31BFF">
        <w:rPr>
          <w:rFonts w:eastAsiaTheme="minorHAnsi"/>
          <w:b/>
          <w:sz w:val="24"/>
          <w:szCs w:val="24"/>
        </w:rPr>
        <w:t>Toplantı ve Konferans Salonlarının Kapasiteye Göre Dağılımı</w:t>
      </w:r>
    </w:p>
    <w:tbl>
      <w:tblPr>
        <w:tblStyle w:val="TableNormal"/>
        <w:tblW w:w="9693"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1200"/>
        <w:gridCol w:w="1200"/>
        <w:gridCol w:w="1200"/>
        <w:gridCol w:w="1200"/>
        <w:gridCol w:w="1200"/>
        <w:gridCol w:w="1200"/>
        <w:gridCol w:w="1200"/>
      </w:tblGrid>
      <w:tr w:rsidR="00FC53EA" w:rsidRPr="00E31BFF" w14:paraId="583DB700" w14:textId="77777777" w:rsidTr="0053304B">
        <w:trPr>
          <w:trHeight w:val="311"/>
        </w:trPr>
        <w:tc>
          <w:tcPr>
            <w:tcW w:w="1293" w:type="dxa"/>
          </w:tcPr>
          <w:p w14:paraId="0AB3F65B" w14:textId="77777777" w:rsidR="00FC53EA" w:rsidRPr="00E31BFF" w:rsidRDefault="00FC53EA" w:rsidP="00E31BFF">
            <w:pPr>
              <w:spacing w:line="300" w:lineRule="auto"/>
              <w:jc w:val="both"/>
              <w:rPr>
                <w:rFonts w:eastAsiaTheme="minorHAnsi"/>
                <w:sz w:val="24"/>
                <w:szCs w:val="24"/>
              </w:rPr>
            </w:pPr>
          </w:p>
        </w:tc>
        <w:tc>
          <w:tcPr>
            <w:tcW w:w="1200" w:type="dxa"/>
          </w:tcPr>
          <w:p w14:paraId="34FEBE33"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Kapasite</w:t>
            </w:r>
          </w:p>
        </w:tc>
        <w:tc>
          <w:tcPr>
            <w:tcW w:w="1200" w:type="dxa"/>
          </w:tcPr>
          <w:p w14:paraId="2BD38CC3"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Kapasite</w:t>
            </w:r>
          </w:p>
        </w:tc>
        <w:tc>
          <w:tcPr>
            <w:tcW w:w="1200" w:type="dxa"/>
          </w:tcPr>
          <w:p w14:paraId="6DCBCD55"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Kapasite</w:t>
            </w:r>
          </w:p>
        </w:tc>
        <w:tc>
          <w:tcPr>
            <w:tcW w:w="1200" w:type="dxa"/>
          </w:tcPr>
          <w:p w14:paraId="3E91346F"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Kapasite</w:t>
            </w:r>
          </w:p>
        </w:tc>
        <w:tc>
          <w:tcPr>
            <w:tcW w:w="1200" w:type="dxa"/>
          </w:tcPr>
          <w:p w14:paraId="63955838"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Kapasite</w:t>
            </w:r>
          </w:p>
        </w:tc>
        <w:tc>
          <w:tcPr>
            <w:tcW w:w="1200" w:type="dxa"/>
          </w:tcPr>
          <w:p w14:paraId="73664AA3"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Kapasite</w:t>
            </w:r>
          </w:p>
        </w:tc>
        <w:tc>
          <w:tcPr>
            <w:tcW w:w="1200" w:type="dxa"/>
          </w:tcPr>
          <w:p w14:paraId="364A3771"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Toplam</w:t>
            </w:r>
          </w:p>
        </w:tc>
      </w:tr>
    </w:tbl>
    <w:p w14:paraId="52A269BE" w14:textId="79A714D6" w:rsidR="00677038" w:rsidRDefault="00677038" w:rsidP="00E31BFF">
      <w:pPr>
        <w:spacing w:line="300" w:lineRule="auto"/>
        <w:jc w:val="both"/>
        <w:rPr>
          <w:rFonts w:eastAsiaTheme="minorHAnsi"/>
          <w:b/>
          <w:sz w:val="24"/>
          <w:szCs w:val="24"/>
        </w:rPr>
      </w:pPr>
    </w:p>
    <w:tbl>
      <w:tblPr>
        <w:tblStyle w:val="TableNormal"/>
        <w:tblW w:w="9696"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9"/>
        <w:gridCol w:w="1067"/>
        <w:gridCol w:w="533"/>
        <w:gridCol w:w="534"/>
        <w:gridCol w:w="533"/>
        <w:gridCol w:w="534"/>
        <w:gridCol w:w="534"/>
        <w:gridCol w:w="534"/>
        <w:gridCol w:w="534"/>
        <w:gridCol w:w="534"/>
        <w:gridCol w:w="534"/>
        <w:gridCol w:w="534"/>
        <w:gridCol w:w="534"/>
        <w:gridCol w:w="534"/>
        <w:gridCol w:w="534"/>
        <w:gridCol w:w="534"/>
        <w:gridCol w:w="6"/>
      </w:tblGrid>
      <w:tr w:rsidR="00677038" w:rsidRPr="00E31BFF" w14:paraId="24E148C6" w14:textId="77777777" w:rsidTr="00677038">
        <w:trPr>
          <w:trHeight w:val="568"/>
        </w:trPr>
        <w:tc>
          <w:tcPr>
            <w:tcW w:w="1149" w:type="dxa"/>
            <w:vMerge w:val="restart"/>
          </w:tcPr>
          <w:p w14:paraId="6B9EA158" w14:textId="77777777" w:rsidR="00677038" w:rsidRPr="00E31BFF" w:rsidRDefault="00677038" w:rsidP="00AC2D5C">
            <w:pPr>
              <w:spacing w:line="300" w:lineRule="auto"/>
              <w:jc w:val="both"/>
              <w:rPr>
                <w:rFonts w:eastAsiaTheme="minorHAnsi"/>
                <w:sz w:val="24"/>
                <w:szCs w:val="24"/>
              </w:rPr>
            </w:pPr>
          </w:p>
        </w:tc>
        <w:tc>
          <w:tcPr>
            <w:tcW w:w="1067" w:type="dxa"/>
          </w:tcPr>
          <w:p w14:paraId="3FA09EA3" w14:textId="77777777" w:rsidR="00677038" w:rsidRPr="00E31BFF" w:rsidRDefault="00677038" w:rsidP="00AC2D5C">
            <w:pPr>
              <w:spacing w:line="300" w:lineRule="auto"/>
              <w:jc w:val="center"/>
              <w:rPr>
                <w:rFonts w:eastAsiaTheme="minorHAnsi"/>
                <w:b/>
                <w:sz w:val="24"/>
                <w:szCs w:val="24"/>
              </w:rPr>
            </w:pPr>
          </w:p>
        </w:tc>
        <w:tc>
          <w:tcPr>
            <w:tcW w:w="1067" w:type="dxa"/>
            <w:gridSpan w:val="2"/>
          </w:tcPr>
          <w:p w14:paraId="0FF29BD3"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0–50 Kişilik</w:t>
            </w:r>
          </w:p>
        </w:tc>
        <w:tc>
          <w:tcPr>
            <w:tcW w:w="1067" w:type="dxa"/>
            <w:gridSpan w:val="2"/>
          </w:tcPr>
          <w:p w14:paraId="6950A180"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51–100</w:t>
            </w:r>
          </w:p>
          <w:p w14:paraId="5550A003"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Kişilik</w:t>
            </w:r>
          </w:p>
        </w:tc>
        <w:tc>
          <w:tcPr>
            <w:tcW w:w="1068" w:type="dxa"/>
            <w:gridSpan w:val="2"/>
          </w:tcPr>
          <w:p w14:paraId="11177E3E"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101–150</w:t>
            </w:r>
          </w:p>
          <w:p w14:paraId="4D52BA42"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Kişilik</w:t>
            </w:r>
          </w:p>
        </w:tc>
        <w:tc>
          <w:tcPr>
            <w:tcW w:w="1068" w:type="dxa"/>
            <w:gridSpan w:val="2"/>
          </w:tcPr>
          <w:p w14:paraId="79C0567B"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151–200</w:t>
            </w:r>
          </w:p>
          <w:p w14:paraId="62C2AB16"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Kişilik</w:t>
            </w:r>
          </w:p>
        </w:tc>
        <w:tc>
          <w:tcPr>
            <w:tcW w:w="1068" w:type="dxa"/>
            <w:gridSpan w:val="2"/>
          </w:tcPr>
          <w:p w14:paraId="612A5550"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201–250</w:t>
            </w:r>
          </w:p>
          <w:p w14:paraId="3017D49A"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Kişilik</w:t>
            </w:r>
          </w:p>
        </w:tc>
        <w:tc>
          <w:tcPr>
            <w:tcW w:w="1068" w:type="dxa"/>
            <w:gridSpan w:val="2"/>
          </w:tcPr>
          <w:p w14:paraId="1D43D90F"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251-Üzeri</w:t>
            </w:r>
          </w:p>
        </w:tc>
        <w:tc>
          <w:tcPr>
            <w:tcW w:w="1074" w:type="dxa"/>
            <w:gridSpan w:val="3"/>
          </w:tcPr>
          <w:p w14:paraId="4EEAE85E" w14:textId="77777777" w:rsidR="00677038" w:rsidRPr="00E31BFF" w:rsidRDefault="00677038" w:rsidP="00AC2D5C">
            <w:pPr>
              <w:spacing w:line="300" w:lineRule="auto"/>
              <w:jc w:val="center"/>
              <w:rPr>
                <w:rFonts w:eastAsiaTheme="minorHAnsi"/>
                <w:sz w:val="24"/>
                <w:szCs w:val="24"/>
              </w:rPr>
            </w:pPr>
          </w:p>
        </w:tc>
      </w:tr>
      <w:tr w:rsidR="00677038" w:rsidRPr="00E31BFF" w14:paraId="1BA4D11B" w14:textId="77777777" w:rsidTr="00677038">
        <w:trPr>
          <w:gridAfter w:val="1"/>
          <w:wAfter w:w="6" w:type="dxa"/>
          <w:trHeight w:val="344"/>
        </w:trPr>
        <w:tc>
          <w:tcPr>
            <w:tcW w:w="1149" w:type="dxa"/>
            <w:vMerge/>
            <w:tcBorders>
              <w:top w:val="nil"/>
            </w:tcBorders>
          </w:tcPr>
          <w:p w14:paraId="71B1999C" w14:textId="77777777" w:rsidR="00677038" w:rsidRPr="00E31BFF" w:rsidRDefault="00677038" w:rsidP="00AC2D5C">
            <w:pPr>
              <w:spacing w:line="300" w:lineRule="auto"/>
              <w:jc w:val="both"/>
              <w:rPr>
                <w:rFonts w:eastAsiaTheme="minorHAnsi"/>
                <w:sz w:val="24"/>
                <w:szCs w:val="24"/>
              </w:rPr>
            </w:pPr>
          </w:p>
        </w:tc>
        <w:tc>
          <w:tcPr>
            <w:tcW w:w="1067" w:type="dxa"/>
          </w:tcPr>
          <w:p w14:paraId="455EF307" w14:textId="77777777" w:rsidR="00677038" w:rsidRPr="00E31BFF" w:rsidRDefault="00677038" w:rsidP="00AC2D5C">
            <w:pPr>
              <w:spacing w:line="300" w:lineRule="auto"/>
              <w:jc w:val="center"/>
              <w:rPr>
                <w:rFonts w:eastAsiaTheme="minorHAnsi"/>
                <w:b/>
                <w:sz w:val="24"/>
                <w:szCs w:val="24"/>
              </w:rPr>
            </w:pPr>
          </w:p>
        </w:tc>
        <w:tc>
          <w:tcPr>
            <w:tcW w:w="533" w:type="dxa"/>
          </w:tcPr>
          <w:p w14:paraId="669E2909"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2023</w:t>
            </w:r>
          </w:p>
        </w:tc>
        <w:tc>
          <w:tcPr>
            <w:tcW w:w="534" w:type="dxa"/>
          </w:tcPr>
          <w:p w14:paraId="5C9921C6"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2024</w:t>
            </w:r>
          </w:p>
        </w:tc>
        <w:tc>
          <w:tcPr>
            <w:tcW w:w="533" w:type="dxa"/>
          </w:tcPr>
          <w:p w14:paraId="79B18B28"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2023</w:t>
            </w:r>
          </w:p>
        </w:tc>
        <w:tc>
          <w:tcPr>
            <w:tcW w:w="534" w:type="dxa"/>
          </w:tcPr>
          <w:p w14:paraId="2B3482C1"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2024</w:t>
            </w:r>
          </w:p>
        </w:tc>
        <w:tc>
          <w:tcPr>
            <w:tcW w:w="534" w:type="dxa"/>
          </w:tcPr>
          <w:p w14:paraId="1888FE75"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2023</w:t>
            </w:r>
          </w:p>
        </w:tc>
        <w:tc>
          <w:tcPr>
            <w:tcW w:w="534" w:type="dxa"/>
          </w:tcPr>
          <w:p w14:paraId="5A9687E6"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2024</w:t>
            </w:r>
          </w:p>
        </w:tc>
        <w:tc>
          <w:tcPr>
            <w:tcW w:w="534" w:type="dxa"/>
          </w:tcPr>
          <w:p w14:paraId="5BE861A3"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2023</w:t>
            </w:r>
          </w:p>
        </w:tc>
        <w:tc>
          <w:tcPr>
            <w:tcW w:w="534" w:type="dxa"/>
          </w:tcPr>
          <w:p w14:paraId="7CF6974F"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2024</w:t>
            </w:r>
          </w:p>
        </w:tc>
        <w:tc>
          <w:tcPr>
            <w:tcW w:w="534" w:type="dxa"/>
          </w:tcPr>
          <w:p w14:paraId="1B179D86"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2023</w:t>
            </w:r>
          </w:p>
        </w:tc>
        <w:tc>
          <w:tcPr>
            <w:tcW w:w="534" w:type="dxa"/>
          </w:tcPr>
          <w:p w14:paraId="7402DFD7"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2024</w:t>
            </w:r>
          </w:p>
        </w:tc>
        <w:tc>
          <w:tcPr>
            <w:tcW w:w="534" w:type="dxa"/>
          </w:tcPr>
          <w:p w14:paraId="2D5223DB"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2023</w:t>
            </w:r>
          </w:p>
        </w:tc>
        <w:tc>
          <w:tcPr>
            <w:tcW w:w="534" w:type="dxa"/>
          </w:tcPr>
          <w:p w14:paraId="43366000"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2024</w:t>
            </w:r>
          </w:p>
        </w:tc>
        <w:tc>
          <w:tcPr>
            <w:tcW w:w="534" w:type="dxa"/>
          </w:tcPr>
          <w:p w14:paraId="180DB8DE"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2023</w:t>
            </w:r>
          </w:p>
        </w:tc>
        <w:tc>
          <w:tcPr>
            <w:tcW w:w="534" w:type="dxa"/>
          </w:tcPr>
          <w:p w14:paraId="6179E075" w14:textId="77777777" w:rsidR="00677038" w:rsidRPr="00E31BFF" w:rsidRDefault="00677038" w:rsidP="00AC2D5C">
            <w:pPr>
              <w:spacing w:line="300" w:lineRule="auto"/>
              <w:jc w:val="center"/>
              <w:rPr>
                <w:rFonts w:eastAsiaTheme="minorHAnsi"/>
                <w:b/>
                <w:sz w:val="24"/>
                <w:szCs w:val="24"/>
              </w:rPr>
            </w:pPr>
            <w:r w:rsidRPr="00E31BFF">
              <w:rPr>
                <w:rFonts w:eastAsiaTheme="minorHAnsi"/>
                <w:b/>
                <w:sz w:val="24"/>
                <w:szCs w:val="24"/>
              </w:rPr>
              <w:t>2024</w:t>
            </w:r>
          </w:p>
        </w:tc>
      </w:tr>
      <w:tr w:rsidR="00677038" w:rsidRPr="00E31BFF" w14:paraId="36AD1525" w14:textId="77777777" w:rsidTr="00677038">
        <w:trPr>
          <w:gridAfter w:val="1"/>
          <w:wAfter w:w="6" w:type="dxa"/>
          <w:trHeight w:val="568"/>
        </w:trPr>
        <w:tc>
          <w:tcPr>
            <w:tcW w:w="1149" w:type="dxa"/>
          </w:tcPr>
          <w:p w14:paraId="1CF6C22A" w14:textId="77777777" w:rsidR="00677038" w:rsidRPr="00E31BFF" w:rsidRDefault="00677038" w:rsidP="00AC2D5C">
            <w:pPr>
              <w:spacing w:line="300" w:lineRule="auto"/>
              <w:jc w:val="both"/>
              <w:rPr>
                <w:rFonts w:eastAsiaTheme="minorHAnsi"/>
                <w:sz w:val="24"/>
                <w:szCs w:val="24"/>
              </w:rPr>
            </w:pPr>
            <w:r w:rsidRPr="00E31BFF">
              <w:rPr>
                <w:rFonts w:eastAsiaTheme="minorHAnsi"/>
                <w:sz w:val="24"/>
                <w:szCs w:val="24"/>
              </w:rPr>
              <w:t>Toplantı</w:t>
            </w:r>
          </w:p>
          <w:p w14:paraId="4183986E" w14:textId="77777777" w:rsidR="00677038" w:rsidRPr="00E31BFF" w:rsidRDefault="00677038" w:rsidP="00AC2D5C">
            <w:pPr>
              <w:spacing w:line="300" w:lineRule="auto"/>
              <w:jc w:val="both"/>
              <w:rPr>
                <w:rFonts w:eastAsiaTheme="minorHAnsi"/>
                <w:sz w:val="24"/>
                <w:szCs w:val="24"/>
              </w:rPr>
            </w:pPr>
            <w:r w:rsidRPr="00E31BFF">
              <w:rPr>
                <w:rFonts w:eastAsiaTheme="minorHAnsi"/>
                <w:sz w:val="24"/>
                <w:szCs w:val="24"/>
              </w:rPr>
              <w:t>Salonu (Adet)</w:t>
            </w:r>
          </w:p>
        </w:tc>
        <w:tc>
          <w:tcPr>
            <w:tcW w:w="1067" w:type="dxa"/>
          </w:tcPr>
          <w:p w14:paraId="707B7F43" w14:textId="77777777" w:rsidR="00677038" w:rsidRPr="00E31BFF" w:rsidRDefault="00677038" w:rsidP="00AC2D5C">
            <w:pPr>
              <w:spacing w:line="300" w:lineRule="auto"/>
              <w:jc w:val="center"/>
              <w:rPr>
                <w:rFonts w:eastAsiaTheme="minorHAnsi"/>
                <w:sz w:val="24"/>
                <w:szCs w:val="24"/>
              </w:rPr>
            </w:pPr>
          </w:p>
        </w:tc>
        <w:tc>
          <w:tcPr>
            <w:tcW w:w="533" w:type="dxa"/>
          </w:tcPr>
          <w:p w14:paraId="4CCE1C3C"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tc>
          <w:tcPr>
            <w:tcW w:w="534" w:type="dxa"/>
          </w:tcPr>
          <w:p w14:paraId="1A1DFD0B"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tc>
          <w:tcPr>
            <w:tcW w:w="533" w:type="dxa"/>
          </w:tcPr>
          <w:p w14:paraId="0B816145"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7D7D5879"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4CB813F1"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4CE1D34D"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0E740725"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1442C593"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60A2558B"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4EB897BA"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1AA1996F"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4487E927"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2D084EFE"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tc>
          <w:tcPr>
            <w:tcW w:w="534" w:type="dxa"/>
          </w:tcPr>
          <w:p w14:paraId="32CB273D"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tr>
      <w:tr w:rsidR="00677038" w:rsidRPr="00E31BFF" w14:paraId="29ED9F21" w14:textId="77777777" w:rsidTr="00677038">
        <w:trPr>
          <w:gridAfter w:val="1"/>
          <w:wAfter w:w="6" w:type="dxa"/>
          <w:trHeight w:val="636"/>
        </w:trPr>
        <w:tc>
          <w:tcPr>
            <w:tcW w:w="1149" w:type="dxa"/>
          </w:tcPr>
          <w:p w14:paraId="2910F8F2" w14:textId="77777777" w:rsidR="00677038" w:rsidRPr="00E31BFF" w:rsidRDefault="00677038" w:rsidP="00AC2D5C">
            <w:pPr>
              <w:spacing w:line="300" w:lineRule="auto"/>
              <w:jc w:val="both"/>
              <w:rPr>
                <w:rFonts w:eastAsiaTheme="minorHAnsi"/>
                <w:sz w:val="24"/>
                <w:szCs w:val="24"/>
              </w:rPr>
            </w:pPr>
            <w:r w:rsidRPr="00E31BFF">
              <w:rPr>
                <w:rFonts w:eastAsiaTheme="minorHAnsi"/>
                <w:sz w:val="24"/>
                <w:szCs w:val="24"/>
              </w:rPr>
              <w:t>Konferans Salonu (Adet)</w:t>
            </w:r>
          </w:p>
        </w:tc>
        <w:tc>
          <w:tcPr>
            <w:tcW w:w="1067" w:type="dxa"/>
          </w:tcPr>
          <w:p w14:paraId="0B2B20DA" w14:textId="77777777" w:rsidR="00677038" w:rsidRPr="00E31BFF" w:rsidRDefault="00677038" w:rsidP="00AC2D5C">
            <w:pPr>
              <w:spacing w:line="300" w:lineRule="auto"/>
              <w:jc w:val="center"/>
              <w:rPr>
                <w:rFonts w:eastAsiaTheme="minorHAnsi"/>
                <w:sz w:val="24"/>
                <w:szCs w:val="24"/>
              </w:rPr>
            </w:pPr>
          </w:p>
        </w:tc>
        <w:tc>
          <w:tcPr>
            <w:tcW w:w="533" w:type="dxa"/>
          </w:tcPr>
          <w:p w14:paraId="109802DF"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32B2D6EA"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3" w:type="dxa"/>
          </w:tcPr>
          <w:p w14:paraId="11EBA7CD"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18912051"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129189C9"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tc>
          <w:tcPr>
            <w:tcW w:w="534" w:type="dxa"/>
          </w:tcPr>
          <w:p w14:paraId="745FACFF"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tc>
          <w:tcPr>
            <w:tcW w:w="534" w:type="dxa"/>
          </w:tcPr>
          <w:p w14:paraId="157CAFB2"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6B6CF948"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4EA43325"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0C4AF32D"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325FCBEE"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201F4759"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w:t>
            </w:r>
          </w:p>
        </w:tc>
        <w:tc>
          <w:tcPr>
            <w:tcW w:w="534" w:type="dxa"/>
          </w:tcPr>
          <w:p w14:paraId="6B00EBA9"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tc>
          <w:tcPr>
            <w:tcW w:w="534" w:type="dxa"/>
          </w:tcPr>
          <w:p w14:paraId="1D5D936E" w14:textId="77777777" w:rsidR="00677038" w:rsidRPr="00E31BFF" w:rsidRDefault="00677038" w:rsidP="00AC2D5C">
            <w:pPr>
              <w:spacing w:line="300" w:lineRule="auto"/>
              <w:jc w:val="center"/>
              <w:rPr>
                <w:rFonts w:eastAsiaTheme="minorHAnsi"/>
                <w:sz w:val="24"/>
                <w:szCs w:val="24"/>
              </w:rPr>
            </w:pPr>
            <w:r w:rsidRPr="00E31BFF">
              <w:rPr>
                <w:rFonts w:eastAsiaTheme="minorHAnsi"/>
                <w:sz w:val="24"/>
                <w:szCs w:val="24"/>
              </w:rPr>
              <w:t>1</w:t>
            </w:r>
          </w:p>
        </w:tc>
        <w:bookmarkStart w:id="0" w:name="_GoBack"/>
        <w:bookmarkEnd w:id="0"/>
      </w:tr>
    </w:tbl>
    <w:p w14:paraId="19D756D9" w14:textId="77777777" w:rsidR="00FC53EA" w:rsidRPr="00677038" w:rsidRDefault="00FC53EA" w:rsidP="00677038">
      <w:pPr>
        <w:rPr>
          <w:rFonts w:eastAsiaTheme="minorHAnsi"/>
          <w:sz w:val="24"/>
          <w:szCs w:val="24"/>
        </w:rPr>
        <w:sectPr w:rsidR="00FC53EA" w:rsidRPr="00677038" w:rsidSect="001611DF">
          <w:pgSz w:w="11910" w:h="16840" w:code="9"/>
          <w:pgMar w:top="1418" w:right="1418" w:bottom="1418" w:left="1418" w:header="709" w:footer="709" w:gutter="0"/>
          <w:pgNumType w:start="1"/>
          <w:cols w:space="708"/>
          <w:docGrid w:linePitch="299"/>
        </w:sectPr>
      </w:pPr>
    </w:p>
    <w:p w14:paraId="3AF1B8C6" w14:textId="77777777" w:rsidR="00FC53EA" w:rsidRPr="00E31BFF" w:rsidRDefault="00FC53EA" w:rsidP="00E31BFF">
      <w:pPr>
        <w:spacing w:line="300" w:lineRule="auto"/>
        <w:jc w:val="both"/>
        <w:rPr>
          <w:rFonts w:eastAsiaTheme="minorHAnsi"/>
          <w:b/>
          <w:sz w:val="24"/>
          <w:szCs w:val="24"/>
        </w:rPr>
      </w:pPr>
    </w:p>
    <w:p w14:paraId="512551A7" w14:textId="77777777" w:rsidR="00FC53EA" w:rsidRPr="0053304B" w:rsidRDefault="00FC53EA" w:rsidP="00E31BFF">
      <w:pPr>
        <w:numPr>
          <w:ilvl w:val="0"/>
          <w:numId w:val="16"/>
        </w:numPr>
        <w:spacing w:line="300" w:lineRule="auto"/>
        <w:jc w:val="both"/>
        <w:rPr>
          <w:rFonts w:eastAsiaTheme="minorHAnsi"/>
          <w:b/>
          <w:sz w:val="24"/>
          <w:szCs w:val="24"/>
        </w:rPr>
      </w:pPr>
      <w:r w:rsidRPr="0053304B">
        <w:rPr>
          <w:rFonts w:eastAsiaTheme="minorHAnsi"/>
          <w:b/>
          <w:sz w:val="24"/>
          <w:szCs w:val="24"/>
        </w:rPr>
        <w:t>Açık ve Kapalı Spor Tesisi</w:t>
      </w:r>
    </w:p>
    <w:tbl>
      <w:tblPr>
        <w:tblStyle w:val="TableNormal"/>
        <w:tblW w:w="9690" w:type="dxa"/>
        <w:tblInd w:w="31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5699"/>
        <w:gridCol w:w="1572"/>
        <w:gridCol w:w="2419"/>
      </w:tblGrid>
      <w:tr w:rsidR="00FC53EA" w:rsidRPr="00E31BFF" w14:paraId="0A5B5323" w14:textId="77777777" w:rsidTr="0053304B">
        <w:trPr>
          <w:trHeight w:val="804"/>
        </w:trPr>
        <w:tc>
          <w:tcPr>
            <w:tcW w:w="5699" w:type="dxa"/>
          </w:tcPr>
          <w:p w14:paraId="1FBA6350" w14:textId="77777777" w:rsidR="00FC53EA" w:rsidRPr="00E31BFF" w:rsidRDefault="00FC53EA" w:rsidP="00E31BFF">
            <w:pPr>
              <w:spacing w:line="300" w:lineRule="auto"/>
              <w:jc w:val="both"/>
              <w:rPr>
                <w:rFonts w:eastAsiaTheme="minorHAnsi"/>
                <w:sz w:val="24"/>
                <w:szCs w:val="24"/>
              </w:rPr>
            </w:pPr>
          </w:p>
        </w:tc>
        <w:tc>
          <w:tcPr>
            <w:tcW w:w="1572" w:type="dxa"/>
          </w:tcPr>
          <w:p w14:paraId="4C80C044"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Sayısı</w:t>
            </w:r>
          </w:p>
          <w:p w14:paraId="025CC022"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(Adet)</w:t>
            </w:r>
          </w:p>
        </w:tc>
        <w:tc>
          <w:tcPr>
            <w:tcW w:w="2419" w:type="dxa"/>
          </w:tcPr>
          <w:p w14:paraId="3B437A25"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Toplam Alanı</w:t>
            </w:r>
          </w:p>
          <w:p w14:paraId="26B1B436"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(m</w:t>
            </w:r>
            <w:r w:rsidRPr="00E31BFF">
              <w:rPr>
                <w:rFonts w:eastAsiaTheme="minorHAnsi"/>
                <w:b/>
                <w:sz w:val="24"/>
                <w:szCs w:val="24"/>
                <w:vertAlign w:val="superscript"/>
              </w:rPr>
              <w:t>2</w:t>
            </w:r>
            <w:r w:rsidRPr="00E31BFF">
              <w:rPr>
                <w:rFonts w:eastAsiaTheme="minorHAnsi"/>
                <w:b/>
                <w:sz w:val="24"/>
                <w:szCs w:val="24"/>
              </w:rPr>
              <w:t>)</w:t>
            </w:r>
          </w:p>
        </w:tc>
      </w:tr>
      <w:tr w:rsidR="00FC53EA" w:rsidRPr="00E31BFF" w14:paraId="67F2D185" w14:textId="77777777" w:rsidTr="0053304B">
        <w:trPr>
          <w:trHeight w:val="401"/>
        </w:trPr>
        <w:tc>
          <w:tcPr>
            <w:tcW w:w="5699" w:type="dxa"/>
          </w:tcPr>
          <w:p w14:paraId="6C911F2F"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Kapalı Spor Tesisi</w:t>
            </w:r>
          </w:p>
        </w:tc>
        <w:tc>
          <w:tcPr>
            <w:tcW w:w="1572" w:type="dxa"/>
          </w:tcPr>
          <w:p w14:paraId="16663421"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w:t>
            </w:r>
          </w:p>
        </w:tc>
        <w:tc>
          <w:tcPr>
            <w:tcW w:w="2419" w:type="dxa"/>
          </w:tcPr>
          <w:p w14:paraId="69EA98BF"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w:t>
            </w:r>
          </w:p>
        </w:tc>
      </w:tr>
      <w:tr w:rsidR="00FC53EA" w:rsidRPr="00E31BFF" w14:paraId="7FCFED15" w14:textId="77777777" w:rsidTr="0053304B">
        <w:trPr>
          <w:trHeight w:val="401"/>
        </w:trPr>
        <w:tc>
          <w:tcPr>
            <w:tcW w:w="5699" w:type="dxa"/>
          </w:tcPr>
          <w:p w14:paraId="695CB800"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Açık Spor Tesisi</w:t>
            </w:r>
          </w:p>
        </w:tc>
        <w:tc>
          <w:tcPr>
            <w:tcW w:w="1572" w:type="dxa"/>
          </w:tcPr>
          <w:p w14:paraId="250BCC4A"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1</w:t>
            </w:r>
          </w:p>
        </w:tc>
        <w:tc>
          <w:tcPr>
            <w:tcW w:w="2419" w:type="dxa"/>
          </w:tcPr>
          <w:p w14:paraId="50A90920"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207</w:t>
            </w:r>
          </w:p>
        </w:tc>
      </w:tr>
      <w:tr w:rsidR="00FC53EA" w:rsidRPr="00E31BFF" w14:paraId="290C76A8" w14:textId="77777777" w:rsidTr="0053304B">
        <w:trPr>
          <w:trHeight w:val="401"/>
        </w:trPr>
        <w:tc>
          <w:tcPr>
            <w:tcW w:w="5699" w:type="dxa"/>
          </w:tcPr>
          <w:p w14:paraId="66C74460"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Kapalı Spor Salonu</w:t>
            </w:r>
          </w:p>
        </w:tc>
        <w:tc>
          <w:tcPr>
            <w:tcW w:w="1572" w:type="dxa"/>
          </w:tcPr>
          <w:p w14:paraId="0596F98F"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w:t>
            </w:r>
          </w:p>
        </w:tc>
        <w:tc>
          <w:tcPr>
            <w:tcW w:w="2419" w:type="dxa"/>
          </w:tcPr>
          <w:p w14:paraId="0BF09EE5" w14:textId="77777777" w:rsidR="00FC53EA" w:rsidRPr="00E31BFF" w:rsidRDefault="00FC53EA" w:rsidP="0053304B">
            <w:pPr>
              <w:spacing w:line="300" w:lineRule="auto"/>
              <w:jc w:val="center"/>
              <w:rPr>
                <w:rFonts w:eastAsiaTheme="minorHAnsi"/>
                <w:b/>
                <w:sz w:val="24"/>
                <w:szCs w:val="24"/>
              </w:rPr>
            </w:pPr>
            <w:r w:rsidRPr="00E31BFF">
              <w:rPr>
                <w:rFonts w:eastAsiaTheme="minorHAnsi"/>
                <w:b/>
                <w:sz w:val="24"/>
                <w:szCs w:val="24"/>
              </w:rPr>
              <w:t>--</w:t>
            </w:r>
          </w:p>
        </w:tc>
      </w:tr>
    </w:tbl>
    <w:p w14:paraId="13EBBAA5" w14:textId="77777777" w:rsidR="00FC53EA" w:rsidRPr="00E31BFF" w:rsidRDefault="00FC53EA" w:rsidP="00E31BFF">
      <w:pPr>
        <w:spacing w:line="300" w:lineRule="auto"/>
        <w:jc w:val="both"/>
        <w:rPr>
          <w:rFonts w:eastAsiaTheme="minorHAnsi"/>
          <w:sz w:val="24"/>
          <w:szCs w:val="24"/>
        </w:rPr>
      </w:pPr>
    </w:p>
    <w:p w14:paraId="55640962" w14:textId="77777777" w:rsidR="00FC53EA" w:rsidRPr="00AF7A81" w:rsidRDefault="00FC53EA" w:rsidP="00E31BFF">
      <w:pPr>
        <w:numPr>
          <w:ilvl w:val="0"/>
          <w:numId w:val="16"/>
        </w:numPr>
        <w:spacing w:line="300" w:lineRule="auto"/>
        <w:jc w:val="both"/>
        <w:rPr>
          <w:rFonts w:eastAsiaTheme="minorHAnsi"/>
          <w:b/>
          <w:sz w:val="24"/>
          <w:szCs w:val="24"/>
        </w:rPr>
      </w:pPr>
      <w:r w:rsidRPr="00AF7A81">
        <w:rPr>
          <w:rFonts w:eastAsiaTheme="minorHAnsi"/>
          <w:b/>
          <w:sz w:val="24"/>
          <w:szCs w:val="24"/>
        </w:rPr>
        <w:t>Birim Dersliklerinin Kapasiteye Göre Dağılımı</w:t>
      </w:r>
    </w:p>
    <w:tbl>
      <w:tblPr>
        <w:tblStyle w:val="TableNormal"/>
        <w:tblW w:w="9687"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9"/>
        <w:gridCol w:w="602"/>
        <w:gridCol w:w="602"/>
        <w:gridCol w:w="602"/>
        <w:gridCol w:w="602"/>
        <w:gridCol w:w="602"/>
        <w:gridCol w:w="602"/>
        <w:gridCol w:w="602"/>
        <w:gridCol w:w="602"/>
        <w:gridCol w:w="602"/>
        <w:gridCol w:w="602"/>
        <w:gridCol w:w="602"/>
        <w:gridCol w:w="602"/>
        <w:gridCol w:w="602"/>
        <w:gridCol w:w="602"/>
      </w:tblGrid>
      <w:tr w:rsidR="00FC53EA" w:rsidRPr="00E31BFF" w14:paraId="20F440A6" w14:textId="77777777" w:rsidTr="00AF7A81">
        <w:trPr>
          <w:trHeight w:val="1098"/>
        </w:trPr>
        <w:tc>
          <w:tcPr>
            <w:tcW w:w="1259" w:type="dxa"/>
            <w:vMerge w:val="restart"/>
          </w:tcPr>
          <w:p w14:paraId="79C8CC57" w14:textId="77777777" w:rsidR="00FC53EA" w:rsidRPr="00E31BFF" w:rsidRDefault="00FC53EA" w:rsidP="00E31BFF">
            <w:pPr>
              <w:spacing w:line="300" w:lineRule="auto"/>
              <w:jc w:val="both"/>
              <w:rPr>
                <w:rFonts w:eastAsiaTheme="minorHAnsi"/>
                <w:sz w:val="24"/>
                <w:szCs w:val="24"/>
              </w:rPr>
            </w:pPr>
          </w:p>
          <w:p w14:paraId="27541A58" w14:textId="77777777" w:rsidR="00FC53EA" w:rsidRPr="00E31BFF" w:rsidRDefault="00FC53EA" w:rsidP="00E31BFF">
            <w:pPr>
              <w:spacing w:line="300" w:lineRule="auto"/>
              <w:jc w:val="both"/>
              <w:rPr>
                <w:rFonts w:eastAsiaTheme="minorHAnsi"/>
                <w:sz w:val="24"/>
                <w:szCs w:val="24"/>
              </w:rPr>
            </w:pPr>
          </w:p>
          <w:p w14:paraId="60837BCE"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Derslik</w:t>
            </w:r>
          </w:p>
        </w:tc>
        <w:tc>
          <w:tcPr>
            <w:tcW w:w="1204" w:type="dxa"/>
            <w:gridSpan w:val="2"/>
          </w:tcPr>
          <w:p w14:paraId="2F3185DF"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Kapasite 0–50 Kişilik</w:t>
            </w:r>
          </w:p>
        </w:tc>
        <w:tc>
          <w:tcPr>
            <w:tcW w:w="1204" w:type="dxa"/>
            <w:gridSpan w:val="2"/>
          </w:tcPr>
          <w:p w14:paraId="19E99567"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Kapasite</w:t>
            </w:r>
          </w:p>
          <w:p w14:paraId="31155EA5"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51–100</w:t>
            </w:r>
          </w:p>
          <w:p w14:paraId="1BDCABB2"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Kişilik</w:t>
            </w:r>
          </w:p>
        </w:tc>
        <w:tc>
          <w:tcPr>
            <w:tcW w:w="1204" w:type="dxa"/>
            <w:gridSpan w:val="2"/>
          </w:tcPr>
          <w:p w14:paraId="7BB397A3"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Kapasite</w:t>
            </w:r>
          </w:p>
          <w:p w14:paraId="33CD4F76"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101–150</w:t>
            </w:r>
          </w:p>
          <w:p w14:paraId="666E3676"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Kişilik</w:t>
            </w:r>
          </w:p>
        </w:tc>
        <w:tc>
          <w:tcPr>
            <w:tcW w:w="1204" w:type="dxa"/>
            <w:gridSpan w:val="2"/>
          </w:tcPr>
          <w:p w14:paraId="2D2C297B"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Kapasite</w:t>
            </w:r>
          </w:p>
          <w:p w14:paraId="12401AA5"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151–200</w:t>
            </w:r>
          </w:p>
          <w:p w14:paraId="404ADFF1"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Kişilik</w:t>
            </w:r>
          </w:p>
        </w:tc>
        <w:tc>
          <w:tcPr>
            <w:tcW w:w="1204" w:type="dxa"/>
            <w:gridSpan w:val="2"/>
          </w:tcPr>
          <w:p w14:paraId="137DFCA4"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Kapasite</w:t>
            </w:r>
          </w:p>
          <w:p w14:paraId="6351DC1E"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201–250</w:t>
            </w:r>
          </w:p>
          <w:p w14:paraId="5676621C"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Kişilik</w:t>
            </w:r>
          </w:p>
        </w:tc>
        <w:tc>
          <w:tcPr>
            <w:tcW w:w="1204" w:type="dxa"/>
            <w:gridSpan w:val="2"/>
          </w:tcPr>
          <w:p w14:paraId="169EA5A4"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Kapasite 251-Üzeri</w:t>
            </w:r>
          </w:p>
        </w:tc>
        <w:tc>
          <w:tcPr>
            <w:tcW w:w="1204" w:type="dxa"/>
            <w:gridSpan w:val="2"/>
          </w:tcPr>
          <w:p w14:paraId="5F453368" w14:textId="77777777" w:rsidR="00FC53EA" w:rsidRPr="00E31BFF" w:rsidRDefault="00FC53EA" w:rsidP="00AF7A81">
            <w:pPr>
              <w:spacing w:line="300" w:lineRule="auto"/>
              <w:jc w:val="center"/>
              <w:rPr>
                <w:rFonts w:eastAsiaTheme="minorHAnsi"/>
                <w:sz w:val="24"/>
                <w:szCs w:val="24"/>
              </w:rPr>
            </w:pPr>
          </w:p>
          <w:p w14:paraId="7CD20AC6"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Toplam</w:t>
            </w:r>
          </w:p>
        </w:tc>
      </w:tr>
      <w:tr w:rsidR="00FC53EA" w:rsidRPr="00E31BFF" w14:paraId="497BF45D" w14:textId="77777777" w:rsidTr="00AF7A81">
        <w:trPr>
          <w:trHeight w:val="414"/>
        </w:trPr>
        <w:tc>
          <w:tcPr>
            <w:tcW w:w="1259" w:type="dxa"/>
            <w:vMerge/>
            <w:tcBorders>
              <w:top w:val="nil"/>
            </w:tcBorders>
          </w:tcPr>
          <w:p w14:paraId="5560D760" w14:textId="77777777" w:rsidR="00FC53EA" w:rsidRPr="00E31BFF" w:rsidRDefault="00FC53EA" w:rsidP="00E31BFF">
            <w:pPr>
              <w:spacing w:line="300" w:lineRule="auto"/>
              <w:jc w:val="both"/>
              <w:rPr>
                <w:rFonts w:eastAsiaTheme="minorHAnsi"/>
                <w:sz w:val="24"/>
                <w:szCs w:val="24"/>
              </w:rPr>
            </w:pPr>
          </w:p>
        </w:tc>
        <w:tc>
          <w:tcPr>
            <w:tcW w:w="602" w:type="dxa"/>
          </w:tcPr>
          <w:p w14:paraId="7F336B1E"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2023</w:t>
            </w:r>
          </w:p>
        </w:tc>
        <w:tc>
          <w:tcPr>
            <w:tcW w:w="602" w:type="dxa"/>
          </w:tcPr>
          <w:p w14:paraId="72A157A7"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2024</w:t>
            </w:r>
          </w:p>
        </w:tc>
        <w:tc>
          <w:tcPr>
            <w:tcW w:w="602" w:type="dxa"/>
          </w:tcPr>
          <w:p w14:paraId="32ACA851"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2023</w:t>
            </w:r>
          </w:p>
        </w:tc>
        <w:tc>
          <w:tcPr>
            <w:tcW w:w="602" w:type="dxa"/>
          </w:tcPr>
          <w:p w14:paraId="24C1EEA3"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2024</w:t>
            </w:r>
          </w:p>
        </w:tc>
        <w:tc>
          <w:tcPr>
            <w:tcW w:w="602" w:type="dxa"/>
          </w:tcPr>
          <w:p w14:paraId="3EECBA6F"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2023</w:t>
            </w:r>
          </w:p>
        </w:tc>
        <w:tc>
          <w:tcPr>
            <w:tcW w:w="602" w:type="dxa"/>
          </w:tcPr>
          <w:p w14:paraId="1AB8F849"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2024</w:t>
            </w:r>
          </w:p>
        </w:tc>
        <w:tc>
          <w:tcPr>
            <w:tcW w:w="602" w:type="dxa"/>
          </w:tcPr>
          <w:p w14:paraId="4519D8B1"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2023</w:t>
            </w:r>
          </w:p>
        </w:tc>
        <w:tc>
          <w:tcPr>
            <w:tcW w:w="602" w:type="dxa"/>
          </w:tcPr>
          <w:p w14:paraId="0B9AE5C8"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2024</w:t>
            </w:r>
          </w:p>
        </w:tc>
        <w:tc>
          <w:tcPr>
            <w:tcW w:w="602" w:type="dxa"/>
          </w:tcPr>
          <w:p w14:paraId="506DD736"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2023</w:t>
            </w:r>
          </w:p>
        </w:tc>
        <w:tc>
          <w:tcPr>
            <w:tcW w:w="602" w:type="dxa"/>
          </w:tcPr>
          <w:p w14:paraId="20E61D3E"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2024</w:t>
            </w:r>
          </w:p>
        </w:tc>
        <w:tc>
          <w:tcPr>
            <w:tcW w:w="602" w:type="dxa"/>
          </w:tcPr>
          <w:p w14:paraId="36FC9935"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2023</w:t>
            </w:r>
          </w:p>
        </w:tc>
        <w:tc>
          <w:tcPr>
            <w:tcW w:w="602" w:type="dxa"/>
          </w:tcPr>
          <w:p w14:paraId="138E5D40"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2024</w:t>
            </w:r>
          </w:p>
        </w:tc>
        <w:tc>
          <w:tcPr>
            <w:tcW w:w="602" w:type="dxa"/>
          </w:tcPr>
          <w:p w14:paraId="579C0F4E"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2023</w:t>
            </w:r>
          </w:p>
        </w:tc>
        <w:tc>
          <w:tcPr>
            <w:tcW w:w="602" w:type="dxa"/>
          </w:tcPr>
          <w:p w14:paraId="1903FFE0"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2024</w:t>
            </w:r>
          </w:p>
        </w:tc>
      </w:tr>
      <w:tr w:rsidR="00FC53EA" w:rsidRPr="00E31BFF" w14:paraId="27390F11" w14:textId="77777777" w:rsidTr="00AF7A81">
        <w:trPr>
          <w:trHeight w:val="414"/>
        </w:trPr>
        <w:tc>
          <w:tcPr>
            <w:tcW w:w="1259" w:type="dxa"/>
          </w:tcPr>
          <w:p w14:paraId="335A7245"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Amfi (Adet)</w:t>
            </w:r>
          </w:p>
        </w:tc>
        <w:tc>
          <w:tcPr>
            <w:tcW w:w="602" w:type="dxa"/>
          </w:tcPr>
          <w:p w14:paraId="2FDE9CC8"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0A3164B9"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23F1CC4C"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6</w:t>
            </w:r>
          </w:p>
        </w:tc>
        <w:tc>
          <w:tcPr>
            <w:tcW w:w="602" w:type="dxa"/>
          </w:tcPr>
          <w:p w14:paraId="0E375734"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6</w:t>
            </w:r>
          </w:p>
        </w:tc>
        <w:tc>
          <w:tcPr>
            <w:tcW w:w="602" w:type="dxa"/>
          </w:tcPr>
          <w:p w14:paraId="7C192653"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6BE04672"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15FB6CD7"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698B3D75"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1DC1AB0A"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29CB69F0"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7BABE4B7"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0C723A18"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152B56B4"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6</w:t>
            </w:r>
          </w:p>
        </w:tc>
        <w:tc>
          <w:tcPr>
            <w:tcW w:w="602" w:type="dxa"/>
          </w:tcPr>
          <w:p w14:paraId="3AAA02C5"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6</w:t>
            </w:r>
          </w:p>
        </w:tc>
      </w:tr>
      <w:tr w:rsidR="00FC53EA" w:rsidRPr="00E31BFF" w14:paraId="3FC15763" w14:textId="77777777" w:rsidTr="00AF7A81">
        <w:trPr>
          <w:trHeight w:val="414"/>
        </w:trPr>
        <w:tc>
          <w:tcPr>
            <w:tcW w:w="1259" w:type="dxa"/>
          </w:tcPr>
          <w:p w14:paraId="5303CE4D"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Sınıf (Adet)</w:t>
            </w:r>
          </w:p>
        </w:tc>
        <w:tc>
          <w:tcPr>
            <w:tcW w:w="602" w:type="dxa"/>
          </w:tcPr>
          <w:p w14:paraId="540E329E"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12</w:t>
            </w:r>
          </w:p>
        </w:tc>
        <w:tc>
          <w:tcPr>
            <w:tcW w:w="602" w:type="dxa"/>
          </w:tcPr>
          <w:p w14:paraId="3FB8BEA6"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12</w:t>
            </w:r>
          </w:p>
        </w:tc>
        <w:tc>
          <w:tcPr>
            <w:tcW w:w="602" w:type="dxa"/>
          </w:tcPr>
          <w:p w14:paraId="2D76CBAF"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4170C933"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1EE36E17"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1603238D"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11779EBC"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351142DA"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723E73A4"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60E76199"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279810B6"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0FC5DFB3"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w:t>
            </w:r>
          </w:p>
        </w:tc>
        <w:tc>
          <w:tcPr>
            <w:tcW w:w="602" w:type="dxa"/>
          </w:tcPr>
          <w:p w14:paraId="352397BE"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12</w:t>
            </w:r>
          </w:p>
        </w:tc>
        <w:tc>
          <w:tcPr>
            <w:tcW w:w="602" w:type="dxa"/>
          </w:tcPr>
          <w:p w14:paraId="318112F7" w14:textId="77777777" w:rsidR="00FC53EA" w:rsidRPr="00E31BFF" w:rsidRDefault="00FC53EA" w:rsidP="00AF7A81">
            <w:pPr>
              <w:spacing w:line="300" w:lineRule="auto"/>
              <w:jc w:val="center"/>
              <w:rPr>
                <w:rFonts w:eastAsiaTheme="minorHAnsi"/>
                <w:sz w:val="24"/>
                <w:szCs w:val="24"/>
              </w:rPr>
            </w:pPr>
            <w:r w:rsidRPr="00E31BFF">
              <w:rPr>
                <w:rFonts w:eastAsiaTheme="minorHAnsi"/>
                <w:sz w:val="24"/>
                <w:szCs w:val="24"/>
              </w:rPr>
              <w:t>12</w:t>
            </w:r>
          </w:p>
        </w:tc>
      </w:tr>
      <w:tr w:rsidR="00FC53EA" w:rsidRPr="00E31BFF" w14:paraId="6A9957EB" w14:textId="77777777" w:rsidTr="00AF7A81">
        <w:trPr>
          <w:trHeight w:val="414"/>
        </w:trPr>
        <w:tc>
          <w:tcPr>
            <w:tcW w:w="1259" w:type="dxa"/>
          </w:tcPr>
          <w:p w14:paraId="774239A4"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Toplam</w:t>
            </w:r>
          </w:p>
        </w:tc>
        <w:tc>
          <w:tcPr>
            <w:tcW w:w="602" w:type="dxa"/>
          </w:tcPr>
          <w:p w14:paraId="42AA5020"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12</w:t>
            </w:r>
          </w:p>
        </w:tc>
        <w:tc>
          <w:tcPr>
            <w:tcW w:w="602" w:type="dxa"/>
          </w:tcPr>
          <w:p w14:paraId="1AD0A5BB"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12</w:t>
            </w:r>
          </w:p>
        </w:tc>
        <w:tc>
          <w:tcPr>
            <w:tcW w:w="602" w:type="dxa"/>
          </w:tcPr>
          <w:p w14:paraId="5172C30F"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6</w:t>
            </w:r>
          </w:p>
        </w:tc>
        <w:tc>
          <w:tcPr>
            <w:tcW w:w="602" w:type="dxa"/>
          </w:tcPr>
          <w:p w14:paraId="3AB20545"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6</w:t>
            </w:r>
          </w:p>
        </w:tc>
        <w:tc>
          <w:tcPr>
            <w:tcW w:w="602" w:type="dxa"/>
          </w:tcPr>
          <w:p w14:paraId="5A80F458"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202AAA5D"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1FD675D3"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0172D06F"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2CB2EF51"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6793CAB8"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2BD4E773"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21BFE678"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w:t>
            </w:r>
          </w:p>
        </w:tc>
        <w:tc>
          <w:tcPr>
            <w:tcW w:w="602" w:type="dxa"/>
          </w:tcPr>
          <w:p w14:paraId="59F94C34"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18</w:t>
            </w:r>
          </w:p>
        </w:tc>
        <w:tc>
          <w:tcPr>
            <w:tcW w:w="602" w:type="dxa"/>
          </w:tcPr>
          <w:p w14:paraId="4BED5316" w14:textId="77777777" w:rsidR="00FC53EA" w:rsidRPr="00E31BFF" w:rsidRDefault="00FC53EA" w:rsidP="00AF7A81">
            <w:pPr>
              <w:spacing w:line="300" w:lineRule="auto"/>
              <w:jc w:val="center"/>
              <w:rPr>
                <w:rFonts w:eastAsiaTheme="minorHAnsi"/>
                <w:b/>
                <w:sz w:val="24"/>
                <w:szCs w:val="24"/>
              </w:rPr>
            </w:pPr>
            <w:r w:rsidRPr="00E31BFF">
              <w:rPr>
                <w:rFonts w:eastAsiaTheme="minorHAnsi"/>
                <w:b/>
                <w:sz w:val="24"/>
                <w:szCs w:val="24"/>
              </w:rPr>
              <w:t>18</w:t>
            </w:r>
          </w:p>
        </w:tc>
      </w:tr>
    </w:tbl>
    <w:p w14:paraId="17CEC5EA" w14:textId="6DBE2A87" w:rsidR="00FC53EA" w:rsidRDefault="00FC53EA" w:rsidP="00E31BFF">
      <w:pPr>
        <w:spacing w:line="300" w:lineRule="auto"/>
        <w:jc w:val="both"/>
        <w:rPr>
          <w:rFonts w:eastAsiaTheme="minorHAnsi"/>
          <w:sz w:val="24"/>
          <w:szCs w:val="24"/>
        </w:rPr>
      </w:pPr>
    </w:p>
    <w:p w14:paraId="33726CC3" w14:textId="5357FD75" w:rsidR="00AF7A81" w:rsidRDefault="00AF7A81" w:rsidP="00E31BFF">
      <w:pPr>
        <w:spacing w:line="300" w:lineRule="auto"/>
        <w:jc w:val="both"/>
        <w:rPr>
          <w:rFonts w:eastAsiaTheme="minorHAnsi"/>
          <w:sz w:val="24"/>
          <w:szCs w:val="24"/>
        </w:rPr>
      </w:pPr>
    </w:p>
    <w:p w14:paraId="66DF81C5" w14:textId="77777777" w:rsidR="00FC53EA" w:rsidRPr="00094B7E" w:rsidRDefault="00FC53EA" w:rsidP="00E31BFF">
      <w:pPr>
        <w:numPr>
          <w:ilvl w:val="0"/>
          <w:numId w:val="16"/>
        </w:numPr>
        <w:spacing w:line="300" w:lineRule="auto"/>
        <w:jc w:val="both"/>
        <w:rPr>
          <w:rFonts w:eastAsiaTheme="minorHAnsi"/>
          <w:b/>
          <w:sz w:val="24"/>
          <w:szCs w:val="24"/>
        </w:rPr>
      </w:pPr>
      <w:r w:rsidRPr="00094B7E">
        <w:rPr>
          <w:rFonts w:eastAsiaTheme="minorHAnsi"/>
          <w:b/>
          <w:sz w:val="24"/>
          <w:szCs w:val="24"/>
        </w:rPr>
        <w:t>Birim Laboratuvarlarının Kapasiteye Göre Dağılımı</w:t>
      </w:r>
    </w:p>
    <w:tbl>
      <w:tblPr>
        <w:tblStyle w:val="TableNormal"/>
        <w:tblW w:w="9494"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9"/>
        <w:gridCol w:w="588"/>
        <w:gridCol w:w="589"/>
        <w:gridCol w:w="588"/>
        <w:gridCol w:w="589"/>
        <w:gridCol w:w="589"/>
        <w:gridCol w:w="590"/>
        <w:gridCol w:w="589"/>
        <w:gridCol w:w="590"/>
        <w:gridCol w:w="589"/>
        <w:gridCol w:w="590"/>
        <w:gridCol w:w="589"/>
        <w:gridCol w:w="590"/>
        <w:gridCol w:w="589"/>
        <w:gridCol w:w="516"/>
      </w:tblGrid>
      <w:tr w:rsidR="00FC53EA" w:rsidRPr="00E31BFF" w14:paraId="3DEC17A0" w14:textId="77777777" w:rsidTr="00522238">
        <w:trPr>
          <w:trHeight w:val="1094"/>
        </w:trPr>
        <w:tc>
          <w:tcPr>
            <w:tcW w:w="1319" w:type="dxa"/>
            <w:vMerge w:val="restart"/>
          </w:tcPr>
          <w:p w14:paraId="27823E35" w14:textId="77777777" w:rsidR="00FC53EA" w:rsidRPr="00E31BFF" w:rsidRDefault="00FC53EA" w:rsidP="00E31BFF">
            <w:pPr>
              <w:spacing w:line="300" w:lineRule="auto"/>
              <w:jc w:val="both"/>
              <w:rPr>
                <w:rFonts w:eastAsiaTheme="minorHAnsi"/>
                <w:sz w:val="24"/>
                <w:szCs w:val="24"/>
              </w:rPr>
            </w:pPr>
          </w:p>
          <w:p w14:paraId="1742C26F" w14:textId="77777777" w:rsidR="00522238" w:rsidRDefault="00522238" w:rsidP="00E31BFF">
            <w:pPr>
              <w:spacing w:line="300" w:lineRule="auto"/>
              <w:jc w:val="both"/>
              <w:rPr>
                <w:rFonts w:eastAsiaTheme="minorHAnsi"/>
                <w:b/>
                <w:sz w:val="18"/>
                <w:szCs w:val="18"/>
              </w:rPr>
            </w:pPr>
          </w:p>
          <w:p w14:paraId="4A993059" w14:textId="019A4B2E" w:rsidR="00FC53EA" w:rsidRPr="00522238" w:rsidRDefault="00522238" w:rsidP="00E31BFF">
            <w:pPr>
              <w:spacing w:line="300" w:lineRule="auto"/>
              <w:jc w:val="both"/>
              <w:rPr>
                <w:rFonts w:eastAsiaTheme="minorHAnsi"/>
                <w:b/>
                <w:sz w:val="18"/>
                <w:szCs w:val="18"/>
              </w:rPr>
            </w:pPr>
            <w:r>
              <w:rPr>
                <w:rFonts w:eastAsiaTheme="minorHAnsi"/>
                <w:b/>
                <w:sz w:val="18"/>
                <w:szCs w:val="18"/>
              </w:rPr>
              <w:t>Laboratuvarla</w:t>
            </w:r>
            <w:r w:rsidR="00FC53EA" w:rsidRPr="00522238">
              <w:rPr>
                <w:rFonts w:eastAsiaTheme="minorHAnsi"/>
                <w:b/>
                <w:sz w:val="18"/>
                <w:szCs w:val="18"/>
              </w:rPr>
              <w:t>r</w:t>
            </w:r>
          </w:p>
        </w:tc>
        <w:tc>
          <w:tcPr>
            <w:tcW w:w="1177" w:type="dxa"/>
            <w:gridSpan w:val="2"/>
          </w:tcPr>
          <w:p w14:paraId="71E0AFE7"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Kapasite 0–50 Kişilik</w:t>
            </w:r>
          </w:p>
        </w:tc>
        <w:tc>
          <w:tcPr>
            <w:tcW w:w="1177" w:type="dxa"/>
            <w:gridSpan w:val="2"/>
          </w:tcPr>
          <w:p w14:paraId="53C92E7F"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Kapasite</w:t>
            </w:r>
          </w:p>
          <w:p w14:paraId="6809A875"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51–100</w:t>
            </w:r>
          </w:p>
          <w:p w14:paraId="5590870A"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Kişilik</w:t>
            </w:r>
          </w:p>
        </w:tc>
        <w:tc>
          <w:tcPr>
            <w:tcW w:w="1179" w:type="dxa"/>
            <w:gridSpan w:val="2"/>
          </w:tcPr>
          <w:p w14:paraId="2499721C"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Kapasite</w:t>
            </w:r>
          </w:p>
          <w:p w14:paraId="2DBB7018"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101–150</w:t>
            </w:r>
          </w:p>
          <w:p w14:paraId="0AC80CFB"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Kişilik</w:t>
            </w:r>
          </w:p>
        </w:tc>
        <w:tc>
          <w:tcPr>
            <w:tcW w:w="1179" w:type="dxa"/>
            <w:gridSpan w:val="2"/>
          </w:tcPr>
          <w:p w14:paraId="37A6BEDE"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Kapasite</w:t>
            </w:r>
          </w:p>
          <w:p w14:paraId="12F521A5"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151–200</w:t>
            </w:r>
          </w:p>
          <w:p w14:paraId="611865FF"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Kişilik</w:t>
            </w:r>
          </w:p>
        </w:tc>
        <w:tc>
          <w:tcPr>
            <w:tcW w:w="1179" w:type="dxa"/>
            <w:gridSpan w:val="2"/>
          </w:tcPr>
          <w:p w14:paraId="000DC42D"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Kapasite</w:t>
            </w:r>
          </w:p>
          <w:p w14:paraId="2B2BB257"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201–250</w:t>
            </w:r>
          </w:p>
          <w:p w14:paraId="46656BBA"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Kişilik</w:t>
            </w:r>
          </w:p>
        </w:tc>
        <w:tc>
          <w:tcPr>
            <w:tcW w:w="1179" w:type="dxa"/>
            <w:gridSpan w:val="2"/>
          </w:tcPr>
          <w:p w14:paraId="3BE2A7EC"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Kapasite 251-Üzeri</w:t>
            </w:r>
          </w:p>
        </w:tc>
        <w:tc>
          <w:tcPr>
            <w:tcW w:w="1105" w:type="dxa"/>
            <w:gridSpan w:val="2"/>
          </w:tcPr>
          <w:p w14:paraId="0150CB0D" w14:textId="77777777" w:rsidR="00FC53EA" w:rsidRPr="00E31BFF" w:rsidRDefault="00FC53EA" w:rsidP="00522238">
            <w:pPr>
              <w:spacing w:line="300" w:lineRule="auto"/>
              <w:jc w:val="center"/>
              <w:rPr>
                <w:rFonts w:eastAsiaTheme="minorHAnsi"/>
                <w:sz w:val="24"/>
                <w:szCs w:val="24"/>
              </w:rPr>
            </w:pPr>
          </w:p>
          <w:p w14:paraId="138A5BAF"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Toplam</w:t>
            </w:r>
          </w:p>
        </w:tc>
      </w:tr>
      <w:tr w:rsidR="00FC53EA" w:rsidRPr="00E31BFF" w14:paraId="6FD56B42" w14:textId="77777777" w:rsidTr="00522238">
        <w:trPr>
          <w:trHeight w:val="413"/>
        </w:trPr>
        <w:tc>
          <w:tcPr>
            <w:tcW w:w="1319" w:type="dxa"/>
            <w:vMerge/>
            <w:tcBorders>
              <w:top w:val="nil"/>
            </w:tcBorders>
          </w:tcPr>
          <w:p w14:paraId="25532C4E" w14:textId="77777777" w:rsidR="00FC53EA" w:rsidRPr="00E31BFF" w:rsidRDefault="00FC53EA" w:rsidP="00E31BFF">
            <w:pPr>
              <w:spacing w:line="300" w:lineRule="auto"/>
              <w:jc w:val="both"/>
              <w:rPr>
                <w:rFonts w:eastAsiaTheme="minorHAnsi"/>
                <w:sz w:val="24"/>
                <w:szCs w:val="24"/>
              </w:rPr>
            </w:pPr>
          </w:p>
        </w:tc>
        <w:tc>
          <w:tcPr>
            <w:tcW w:w="588" w:type="dxa"/>
          </w:tcPr>
          <w:p w14:paraId="02D77FF6"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2023</w:t>
            </w:r>
          </w:p>
        </w:tc>
        <w:tc>
          <w:tcPr>
            <w:tcW w:w="589" w:type="dxa"/>
          </w:tcPr>
          <w:p w14:paraId="2054A8C1"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2024</w:t>
            </w:r>
          </w:p>
        </w:tc>
        <w:tc>
          <w:tcPr>
            <w:tcW w:w="588" w:type="dxa"/>
          </w:tcPr>
          <w:p w14:paraId="6ADACA48"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2023</w:t>
            </w:r>
          </w:p>
        </w:tc>
        <w:tc>
          <w:tcPr>
            <w:tcW w:w="589" w:type="dxa"/>
          </w:tcPr>
          <w:p w14:paraId="668F18A6"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2024</w:t>
            </w:r>
          </w:p>
        </w:tc>
        <w:tc>
          <w:tcPr>
            <w:tcW w:w="589" w:type="dxa"/>
          </w:tcPr>
          <w:p w14:paraId="1AB1991C"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2023</w:t>
            </w:r>
          </w:p>
        </w:tc>
        <w:tc>
          <w:tcPr>
            <w:tcW w:w="590" w:type="dxa"/>
          </w:tcPr>
          <w:p w14:paraId="2A4B83DE"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2024</w:t>
            </w:r>
          </w:p>
        </w:tc>
        <w:tc>
          <w:tcPr>
            <w:tcW w:w="589" w:type="dxa"/>
          </w:tcPr>
          <w:p w14:paraId="2E0E9412"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2023</w:t>
            </w:r>
          </w:p>
        </w:tc>
        <w:tc>
          <w:tcPr>
            <w:tcW w:w="590" w:type="dxa"/>
          </w:tcPr>
          <w:p w14:paraId="005347C4"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2024</w:t>
            </w:r>
          </w:p>
        </w:tc>
        <w:tc>
          <w:tcPr>
            <w:tcW w:w="589" w:type="dxa"/>
          </w:tcPr>
          <w:p w14:paraId="15F4D9C9"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2023</w:t>
            </w:r>
          </w:p>
        </w:tc>
        <w:tc>
          <w:tcPr>
            <w:tcW w:w="590" w:type="dxa"/>
          </w:tcPr>
          <w:p w14:paraId="6D53B49B"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2024</w:t>
            </w:r>
          </w:p>
        </w:tc>
        <w:tc>
          <w:tcPr>
            <w:tcW w:w="589" w:type="dxa"/>
          </w:tcPr>
          <w:p w14:paraId="3F449C8B"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2023</w:t>
            </w:r>
          </w:p>
        </w:tc>
        <w:tc>
          <w:tcPr>
            <w:tcW w:w="590" w:type="dxa"/>
          </w:tcPr>
          <w:p w14:paraId="463664AD"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2024</w:t>
            </w:r>
          </w:p>
        </w:tc>
        <w:tc>
          <w:tcPr>
            <w:tcW w:w="589" w:type="dxa"/>
          </w:tcPr>
          <w:p w14:paraId="2FC11512"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2023</w:t>
            </w:r>
          </w:p>
        </w:tc>
        <w:tc>
          <w:tcPr>
            <w:tcW w:w="516" w:type="dxa"/>
          </w:tcPr>
          <w:p w14:paraId="1D520D50" w14:textId="77777777" w:rsidR="00FC53EA" w:rsidRPr="00E31BFF" w:rsidRDefault="00FC53EA" w:rsidP="00522238">
            <w:pPr>
              <w:spacing w:line="300" w:lineRule="auto"/>
              <w:jc w:val="center"/>
              <w:rPr>
                <w:rFonts w:eastAsiaTheme="minorHAnsi"/>
                <w:b/>
                <w:sz w:val="24"/>
                <w:szCs w:val="24"/>
              </w:rPr>
            </w:pPr>
            <w:r w:rsidRPr="00E31BFF">
              <w:rPr>
                <w:rFonts w:eastAsiaTheme="minorHAnsi"/>
                <w:b/>
                <w:sz w:val="24"/>
                <w:szCs w:val="24"/>
              </w:rPr>
              <w:t>2024</w:t>
            </w:r>
          </w:p>
        </w:tc>
      </w:tr>
      <w:tr w:rsidR="00FC53EA" w:rsidRPr="00E31BFF" w14:paraId="3F153BF3" w14:textId="77777777" w:rsidTr="00522238">
        <w:trPr>
          <w:trHeight w:val="947"/>
        </w:trPr>
        <w:tc>
          <w:tcPr>
            <w:tcW w:w="1319" w:type="dxa"/>
          </w:tcPr>
          <w:p w14:paraId="6980C1D4"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Bilgisayar Laboratuvarı (Adet)</w:t>
            </w:r>
          </w:p>
        </w:tc>
        <w:tc>
          <w:tcPr>
            <w:tcW w:w="588" w:type="dxa"/>
          </w:tcPr>
          <w:p w14:paraId="0B98CFCA" w14:textId="77777777" w:rsidR="00FC53EA" w:rsidRPr="00E31BFF" w:rsidRDefault="00FC53EA" w:rsidP="00522238">
            <w:pPr>
              <w:spacing w:line="300" w:lineRule="auto"/>
              <w:jc w:val="center"/>
              <w:rPr>
                <w:rFonts w:eastAsiaTheme="minorHAnsi"/>
                <w:sz w:val="24"/>
                <w:szCs w:val="24"/>
              </w:rPr>
            </w:pPr>
          </w:p>
          <w:p w14:paraId="00682FD5"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89" w:type="dxa"/>
          </w:tcPr>
          <w:p w14:paraId="37FFC1BE" w14:textId="77777777" w:rsidR="00FC53EA" w:rsidRPr="00E31BFF" w:rsidRDefault="00FC53EA" w:rsidP="00522238">
            <w:pPr>
              <w:spacing w:line="300" w:lineRule="auto"/>
              <w:jc w:val="center"/>
              <w:rPr>
                <w:rFonts w:eastAsiaTheme="minorHAnsi"/>
                <w:sz w:val="24"/>
                <w:szCs w:val="24"/>
              </w:rPr>
            </w:pPr>
          </w:p>
          <w:p w14:paraId="69B854D0"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88" w:type="dxa"/>
          </w:tcPr>
          <w:p w14:paraId="5F9AA007" w14:textId="77777777" w:rsidR="00FC53EA" w:rsidRPr="00E31BFF" w:rsidRDefault="00FC53EA" w:rsidP="00522238">
            <w:pPr>
              <w:spacing w:line="300" w:lineRule="auto"/>
              <w:jc w:val="center"/>
              <w:rPr>
                <w:rFonts w:eastAsiaTheme="minorHAnsi"/>
                <w:sz w:val="24"/>
                <w:szCs w:val="24"/>
              </w:rPr>
            </w:pPr>
          </w:p>
          <w:p w14:paraId="49FA1F08"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1B8564BA" w14:textId="77777777" w:rsidR="00FC53EA" w:rsidRPr="00E31BFF" w:rsidRDefault="00FC53EA" w:rsidP="00522238">
            <w:pPr>
              <w:spacing w:line="300" w:lineRule="auto"/>
              <w:jc w:val="center"/>
              <w:rPr>
                <w:rFonts w:eastAsiaTheme="minorHAnsi"/>
                <w:sz w:val="24"/>
                <w:szCs w:val="24"/>
              </w:rPr>
            </w:pPr>
          </w:p>
          <w:p w14:paraId="6775FFD8"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34E4FE3A" w14:textId="77777777" w:rsidR="00FC53EA" w:rsidRPr="00E31BFF" w:rsidRDefault="00FC53EA" w:rsidP="00522238">
            <w:pPr>
              <w:spacing w:line="300" w:lineRule="auto"/>
              <w:jc w:val="center"/>
              <w:rPr>
                <w:rFonts w:eastAsiaTheme="minorHAnsi"/>
                <w:sz w:val="24"/>
                <w:szCs w:val="24"/>
              </w:rPr>
            </w:pPr>
          </w:p>
          <w:p w14:paraId="4FF9BB1B"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3A8BD1F3" w14:textId="77777777" w:rsidR="00FC53EA" w:rsidRPr="00E31BFF" w:rsidRDefault="00FC53EA" w:rsidP="00522238">
            <w:pPr>
              <w:spacing w:line="300" w:lineRule="auto"/>
              <w:jc w:val="center"/>
              <w:rPr>
                <w:rFonts w:eastAsiaTheme="minorHAnsi"/>
                <w:sz w:val="24"/>
                <w:szCs w:val="24"/>
              </w:rPr>
            </w:pPr>
          </w:p>
          <w:p w14:paraId="21023AA2"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6D902D25" w14:textId="77777777" w:rsidR="00FC53EA" w:rsidRPr="00E31BFF" w:rsidRDefault="00FC53EA" w:rsidP="00522238">
            <w:pPr>
              <w:spacing w:line="300" w:lineRule="auto"/>
              <w:jc w:val="center"/>
              <w:rPr>
                <w:rFonts w:eastAsiaTheme="minorHAnsi"/>
                <w:sz w:val="24"/>
                <w:szCs w:val="24"/>
              </w:rPr>
            </w:pPr>
          </w:p>
          <w:p w14:paraId="4F20CB8B"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382D6AF0" w14:textId="77777777" w:rsidR="00FC53EA" w:rsidRPr="00E31BFF" w:rsidRDefault="00FC53EA" w:rsidP="00522238">
            <w:pPr>
              <w:spacing w:line="300" w:lineRule="auto"/>
              <w:jc w:val="center"/>
              <w:rPr>
                <w:rFonts w:eastAsiaTheme="minorHAnsi"/>
                <w:sz w:val="24"/>
                <w:szCs w:val="24"/>
              </w:rPr>
            </w:pPr>
          </w:p>
          <w:p w14:paraId="416C520D"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7394A6E5" w14:textId="77777777" w:rsidR="00FC53EA" w:rsidRPr="00E31BFF" w:rsidRDefault="00FC53EA" w:rsidP="00522238">
            <w:pPr>
              <w:spacing w:line="300" w:lineRule="auto"/>
              <w:jc w:val="center"/>
              <w:rPr>
                <w:rFonts w:eastAsiaTheme="minorHAnsi"/>
                <w:sz w:val="24"/>
                <w:szCs w:val="24"/>
              </w:rPr>
            </w:pPr>
          </w:p>
          <w:p w14:paraId="28D387CB"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560D401A" w14:textId="77777777" w:rsidR="00FC53EA" w:rsidRPr="00E31BFF" w:rsidRDefault="00FC53EA" w:rsidP="00522238">
            <w:pPr>
              <w:spacing w:line="300" w:lineRule="auto"/>
              <w:jc w:val="center"/>
              <w:rPr>
                <w:rFonts w:eastAsiaTheme="minorHAnsi"/>
                <w:sz w:val="24"/>
                <w:szCs w:val="24"/>
              </w:rPr>
            </w:pPr>
          </w:p>
          <w:p w14:paraId="5560F89D"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042E90B5" w14:textId="77777777" w:rsidR="00FC53EA" w:rsidRPr="00E31BFF" w:rsidRDefault="00FC53EA" w:rsidP="00522238">
            <w:pPr>
              <w:spacing w:line="300" w:lineRule="auto"/>
              <w:jc w:val="center"/>
              <w:rPr>
                <w:rFonts w:eastAsiaTheme="minorHAnsi"/>
                <w:sz w:val="24"/>
                <w:szCs w:val="24"/>
              </w:rPr>
            </w:pPr>
          </w:p>
          <w:p w14:paraId="097211ED"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78265DFA" w14:textId="77777777" w:rsidR="00FC53EA" w:rsidRPr="00E31BFF" w:rsidRDefault="00FC53EA" w:rsidP="00522238">
            <w:pPr>
              <w:spacing w:line="300" w:lineRule="auto"/>
              <w:jc w:val="center"/>
              <w:rPr>
                <w:rFonts w:eastAsiaTheme="minorHAnsi"/>
                <w:sz w:val="24"/>
                <w:szCs w:val="24"/>
              </w:rPr>
            </w:pPr>
          </w:p>
          <w:p w14:paraId="72F03874"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04B2A511" w14:textId="77777777" w:rsidR="00FC53EA" w:rsidRPr="00E31BFF" w:rsidRDefault="00FC53EA" w:rsidP="00522238">
            <w:pPr>
              <w:spacing w:line="300" w:lineRule="auto"/>
              <w:jc w:val="center"/>
              <w:rPr>
                <w:rFonts w:eastAsiaTheme="minorHAnsi"/>
                <w:sz w:val="24"/>
                <w:szCs w:val="24"/>
              </w:rPr>
            </w:pPr>
          </w:p>
          <w:p w14:paraId="54733871"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16" w:type="dxa"/>
          </w:tcPr>
          <w:p w14:paraId="63493AE3" w14:textId="77777777" w:rsidR="00FC53EA" w:rsidRPr="00E31BFF" w:rsidRDefault="00FC53EA" w:rsidP="00522238">
            <w:pPr>
              <w:spacing w:line="300" w:lineRule="auto"/>
              <w:jc w:val="center"/>
              <w:rPr>
                <w:rFonts w:eastAsiaTheme="minorHAnsi"/>
                <w:sz w:val="24"/>
                <w:szCs w:val="24"/>
              </w:rPr>
            </w:pPr>
          </w:p>
          <w:p w14:paraId="0B650FA1"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r>
      <w:tr w:rsidR="00FC53EA" w:rsidRPr="00E31BFF" w14:paraId="19E76AA8" w14:textId="77777777" w:rsidTr="00522238">
        <w:trPr>
          <w:trHeight w:val="947"/>
        </w:trPr>
        <w:tc>
          <w:tcPr>
            <w:tcW w:w="1319" w:type="dxa"/>
          </w:tcPr>
          <w:p w14:paraId="2CA9B66A"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Gıda Laboratuvarı (Adet)</w:t>
            </w:r>
          </w:p>
        </w:tc>
        <w:tc>
          <w:tcPr>
            <w:tcW w:w="588" w:type="dxa"/>
          </w:tcPr>
          <w:p w14:paraId="05C7D1E2" w14:textId="77777777" w:rsidR="00FC53EA" w:rsidRPr="00E31BFF" w:rsidRDefault="00FC53EA" w:rsidP="00522238">
            <w:pPr>
              <w:spacing w:line="300" w:lineRule="auto"/>
              <w:jc w:val="center"/>
              <w:rPr>
                <w:rFonts w:eastAsiaTheme="minorHAnsi"/>
                <w:sz w:val="24"/>
                <w:szCs w:val="24"/>
              </w:rPr>
            </w:pPr>
          </w:p>
          <w:p w14:paraId="5DCB889E"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89" w:type="dxa"/>
          </w:tcPr>
          <w:p w14:paraId="6444F41B" w14:textId="77777777" w:rsidR="00FC53EA" w:rsidRPr="00E31BFF" w:rsidRDefault="00FC53EA" w:rsidP="00522238">
            <w:pPr>
              <w:spacing w:line="300" w:lineRule="auto"/>
              <w:jc w:val="center"/>
              <w:rPr>
                <w:rFonts w:eastAsiaTheme="minorHAnsi"/>
                <w:sz w:val="24"/>
                <w:szCs w:val="24"/>
              </w:rPr>
            </w:pPr>
          </w:p>
          <w:p w14:paraId="4455A06D"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88" w:type="dxa"/>
          </w:tcPr>
          <w:p w14:paraId="23F84FAA" w14:textId="77777777" w:rsidR="00FC53EA" w:rsidRPr="00E31BFF" w:rsidRDefault="00FC53EA" w:rsidP="00522238">
            <w:pPr>
              <w:spacing w:line="300" w:lineRule="auto"/>
              <w:jc w:val="center"/>
              <w:rPr>
                <w:rFonts w:eastAsiaTheme="minorHAnsi"/>
                <w:sz w:val="24"/>
                <w:szCs w:val="24"/>
              </w:rPr>
            </w:pPr>
          </w:p>
          <w:p w14:paraId="0814ECFA"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25D3D97C" w14:textId="77777777" w:rsidR="00FC53EA" w:rsidRPr="00E31BFF" w:rsidRDefault="00FC53EA" w:rsidP="00522238">
            <w:pPr>
              <w:spacing w:line="300" w:lineRule="auto"/>
              <w:jc w:val="center"/>
              <w:rPr>
                <w:rFonts w:eastAsiaTheme="minorHAnsi"/>
                <w:sz w:val="24"/>
                <w:szCs w:val="24"/>
              </w:rPr>
            </w:pPr>
          </w:p>
          <w:p w14:paraId="4B4B3965"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1FE5BF3F" w14:textId="77777777" w:rsidR="00FC53EA" w:rsidRPr="00E31BFF" w:rsidRDefault="00FC53EA" w:rsidP="00522238">
            <w:pPr>
              <w:spacing w:line="300" w:lineRule="auto"/>
              <w:jc w:val="center"/>
              <w:rPr>
                <w:rFonts w:eastAsiaTheme="minorHAnsi"/>
                <w:sz w:val="24"/>
                <w:szCs w:val="24"/>
              </w:rPr>
            </w:pPr>
          </w:p>
          <w:p w14:paraId="4BE68869"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660C0AA5" w14:textId="77777777" w:rsidR="00FC53EA" w:rsidRPr="00E31BFF" w:rsidRDefault="00FC53EA" w:rsidP="00522238">
            <w:pPr>
              <w:spacing w:line="300" w:lineRule="auto"/>
              <w:jc w:val="center"/>
              <w:rPr>
                <w:rFonts w:eastAsiaTheme="minorHAnsi"/>
                <w:sz w:val="24"/>
                <w:szCs w:val="24"/>
              </w:rPr>
            </w:pPr>
          </w:p>
          <w:p w14:paraId="7701485C"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0741EB42" w14:textId="77777777" w:rsidR="00FC53EA" w:rsidRPr="00E31BFF" w:rsidRDefault="00FC53EA" w:rsidP="00522238">
            <w:pPr>
              <w:spacing w:line="300" w:lineRule="auto"/>
              <w:jc w:val="center"/>
              <w:rPr>
                <w:rFonts w:eastAsiaTheme="minorHAnsi"/>
                <w:sz w:val="24"/>
                <w:szCs w:val="24"/>
              </w:rPr>
            </w:pPr>
          </w:p>
          <w:p w14:paraId="06EB03F1"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0102FA8A" w14:textId="77777777" w:rsidR="00FC53EA" w:rsidRPr="00E31BFF" w:rsidRDefault="00FC53EA" w:rsidP="00522238">
            <w:pPr>
              <w:spacing w:line="300" w:lineRule="auto"/>
              <w:jc w:val="center"/>
              <w:rPr>
                <w:rFonts w:eastAsiaTheme="minorHAnsi"/>
                <w:sz w:val="24"/>
                <w:szCs w:val="24"/>
              </w:rPr>
            </w:pPr>
          </w:p>
          <w:p w14:paraId="6A522645"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6C93105D" w14:textId="77777777" w:rsidR="00FC53EA" w:rsidRPr="00E31BFF" w:rsidRDefault="00FC53EA" w:rsidP="00522238">
            <w:pPr>
              <w:spacing w:line="300" w:lineRule="auto"/>
              <w:jc w:val="center"/>
              <w:rPr>
                <w:rFonts w:eastAsiaTheme="minorHAnsi"/>
                <w:sz w:val="24"/>
                <w:szCs w:val="24"/>
              </w:rPr>
            </w:pPr>
          </w:p>
          <w:p w14:paraId="60E7A948"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325625C5" w14:textId="77777777" w:rsidR="00FC53EA" w:rsidRPr="00E31BFF" w:rsidRDefault="00FC53EA" w:rsidP="00522238">
            <w:pPr>
              <w:spacing w:line="300" w:lineRule="auto"/>
              <w:jc w:val="center"/>
              <w:rPr>
                <w:rFonts w:eastAsiaTheme="minorHAnsi"/>
                <w:sz w:val="24"/>
                <w:szCs w:val="24"/>
              </w:rPr>
            </w:pPr>
          </w:p>
          <w:p w14:paraId="2DF3BEA6"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7AE5B61A" w14:textId="77777777" w:rsidR="00FC53EA" w:rsidRPr="00E31BFF" w:rsidRDefault="00FC53EA" w:rsidP="00522238">
            <w:pPr>
              <w:spacing w:line="300" w:lineRule="auto"/>
              <w:jc w:val="center"/>
              <w:rPr>
                <w:rFonts w:eastAsiaTheme="minorHAnsi"/>
                <w:sz w:val="24"/>
                <w:szCs w:val="24"/>
              </w:rPr>
            </w:pPr>
          </w:p>
          <w:p w14:paraId="5987EE71"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4ED34D93" w14:textId="77777777" w:rsidR="00FC53EA" w:rsidRPr="00E31BFF" w:rsidRDefault="00FC53EA" w:rsidP="00522238">
            <w:pPr>
              <w:spacing w:line="300" w:lineRule="auto"/>
              <w:jc w:val="center"/>
              <w:rPr>
                <w:rFonts w:eastAsiaTheme="minorHAnsi"/>
                <w:sz w:val="24"/>
                <w:szCs w:val="24"/>
              </w:rPr>
            </w:pPr>
          </w:p>
          <w:p w14:paraId="1B53E928"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7D245475" w14:textId="77777777" w:rsidR="00FC53EA" w:rsidRPr="00E31BFF" w:rsidRDefault="00FC53EA" w:rsidP="00522238">
            <w:pPr>
              <w:spacing w:line="300" w:lineRule="auto"/>
              <w:jc w:val="center"/>
              <w:rPr>
                <w:rFonts w:eastAsiaTheme="minorHAnsi"/>
                <w:sz w:val="24"/>
                <w:szCs w:val="24"/>
              </w:rPr>
            </w:pPr>
          </w:p>
          <w:p w14:paraId="75C8FDCB"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16" w:type="dxa"/>
          </w:tcPr>
          <w:p w14:paraId="3ABD472A" w14:textId="77777777" w:rsidR="00FC53EA" w:rsidRPr="00E31BFF" w:rsidRDefault="00FC53EA" w:rsidP="00522238">
            <w:pPr>
              <w:spacing w:line="300" w:lineRule="auto"/>
              <w:jc w:val="center"/>
              <w:rPr>
                <w:rFonts w:eastAsiaTheme="minorHAnsi"/>
                <w:sz w:val="24"/>
                <w:szCs w:val="24"/>
              </w:rPr>
            </w:pPr>
          </w:p>
          <w:p w14:paraId="0A5FD7D3"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r>
      <w:tr w:rsidR="00FC53EA" w:rsidRPr="00E31BFF" w14:paraId="02453F61" w14:textId="77777777" w:rsidTr="00522238">
        <w:trPr>
          <w:trHeight w:val="947"/>
        </w:trPr>
        <w:tc>
          <w:tcPr>
            <w:tcW w:w="1319" w:type="dxa"/>
          </w:tcPr>
          <w:p w14:paraId="5DF380ED"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Gıda Analiz Laboratuvarı (Adet)</w:t>
            </w:r>
          </w:p>
        </w:tc>
        <w:tc>
          <w:tcPr>
            <w:tcW w:w="588" w:type="dxa"/>
          </w:tcPr>
          <w:p w14:paraId="61A5F264" w14:textId="77777777" w:rsidR="00FC53EA" w:rsidRPr="00E31BFF" w:rsidRDefault="00FC53EA" w:rsidP="00522238">
            <w:pPr>
              <w:spacing w:line="300" w:lineRule="auto"/>
              <w:jc w:val="center"/>
              <w:rPr>
                <w:rFonts w:eastAsiaTheme="minorHAnsi"/>
                <w:sz w:val="24"/>
                <w:szCs w:val="24"/>
              </w:rPr>
            </w:pPr>
          </w:p>
          <w:p w14:paraId="3650CE8E"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89" w:type="dxa"/>
          </w:tcPr>
          <w:p w14:paraId="5510EA76" w14:textId="77777777" w:rsidR="00FC53EA" w:rsidRPr="00E31BFF" w:rsidRDefault="00FC53EA" w:rsidP="00522238">
            <w:pPr>
              <w:spacing w:line="300" w:lineRule="auto"/>
              <w:jc w:val="center"/>
              <w:rPr>
                <w:rFonts w:eastAsiaTheme="minorHAnsi"/>
                <w:sz w:val="24"/>
                <w:szCs w:val="24"/>
              </w:rPr>
            </w:pPr>
          </w:p>
          <w:p w14:paraId="04FF98A6"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88" w:type="dxa"/>
          </w:tcPr>
          <w:p w14:paraId="5C8FBB5F" w14:textId="77777777" w:rsidR="00FC53EA" w:rsidRPr="00E31BFF" w:rsidRDefault="00FC53EA" w:rsidP="00522238">
            <w:pPr>
              <w:spacing w:line="300" w:lineRule="auto"/>
              <w:jc w:val="center"/>
              <w:rPr>
                <w:rFonts w:eastAsiaTheme="minorHAnsi"/>
                <w:sz w:val="24"/>
                <w:szCs w:val="24"/>
              </w:rPr>
            </w:pPr>
          </w:p>
          <w:p w14:paraId="111405A7"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48299EDA" w14:textId="77777777" w:rsidR="00FC53EA" w:rsidRPr="00E31BFF" w:rsidRDefault="00FC53EA" w:rsidP="00522238">
            <w:pPr>
              <w:spacing w:line="300" w:lineRule="auto"/>
              <w:jc w:val="center"/>
              <w:rPr>
                <w:rFonts w:eastAsiaTheme="minorHAnsi"/>
                <w:sz w:val="24"/>
                <w:szCs w:val="24"/>
              </w:rPr>
            </w:pPr>
          </w:p>
          <w:p w14:paraId="7FBFDA19"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7E1EE72A" w14:textId="77777777" w:rsidR="00FC53EA" w:rsidRPr="00E31BFF" w:rsidRDefault="00FC53EA" w:rsidP="00522238">
            <w:pPr>
              <w:spacing w:line="300" w:lineRule="auto"/>
              <w:jc w:val="center"/>
              <w:rPr>
                <w:rFonts w:eastAsiaTheme="minorHAnsi"/>
                <w:sz w:val="24"/>
                <w:szCs w:val="24"/>
              </w:rPr>
            </w:pPr>
          </w:p>
          <w:p w14:paraId="029740A8"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7F980D06" w14:textId="77777777" w:rsidR="00FC53EA" w:rsidRPr="00E31BFF" w:rsidRDefault="00FC53EA" w:rsidP="00522238">
            <w:pPr>
              <w:spacing w:line="300" w:lineRule="auto"/>
              <w:jc w:val="center"/>
              <w:rPr>
                <w:rFonts w:eastAsiaTheme="minorHAnsi"/>
                <w:sz w:val="24"/>
                <w:szCs w:val="24"/>
              </w:rPr>
            </w:pPr>
          </w:p>
          <w:p w14:paraId="07388E87"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1FC09874" w14:textId="77777777" w:rsidR="00FC53EA" w:rsidRPr="00E31BFF" w:rsidRDefault="00FC53EA" w:rsidP="00522238">
            <w:pPr>
              <w:spacing w:line="300" w:lineRule="auto"/>
              <w:jc w:val="center"/>
              <w:rPr>
                <w:rFonts w:eastAsiaTheme="minorHAnsi"/>
                <w:sz w:val="24"/>
                <w:szCs w:val="24"/>
              </w:rPr>
            </w:pPr>
          </w:p>
          <w:p w14:paraId="3AA55197"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7337D137" w14:textId="77777777" w:rsidR="00FC53EA" w:rsidRPr="00E31BFF" w:rsidRDefault="00FC53EA" w:rsidP="00522238">
            <w:pPr>
              <w:spacing w:line="300" w:lineRule="auto"/>
              <w:jc w:val="center"/>
              <w:rPr>
                <w:rFonts w:eastAsiaTheme="minorHAnsi"/>
                <w:sz w:val="24"/>
                <w:szCs w:val="24"/>
              </w:rPr>
            </w:pPr>
          </w:p>
          <w:p w14:paraId="3F621022"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3011CA95" w14:textId="77777777" w:rsidR="00FC53EA" w:rsidRPr="00E31BFF" w:rsidRDefault="00FC53EA" w:rsidP="00522238">
            <w:pPr>
              <w:spacing w:line="300" w:lineRule="auto"/>
              <w:jc w:val="center"/>
              <w:rPr>
                <w:rFonts w:eastAsiaTheme="minorHAnsi"/>
                <w:sz w:val="24"/>
                <w:szCs w:val="24"/>
              </w:rPr>
            </w:pPr>
          </w:p>
          <w:p w14:paraId="359594FD"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4681861A" w14:textId="77777777" w:rsidR="00FC53EA" w:rsidRPr="00E31BFF" w:rsidRDefault="00FC53EA" w:rsidP="00522238">
            <w:pPr>
              <w:spacing w:line="300" w:lineRule="auto"/>
              <w:jc w:val="center"/>
              <w:rPr>
                <w:rFonts w:eastAsiaTheme="minorHAnsi"/>
                <w:sz w:val="24"/>
                <w:szCs w:val="24"/>
              </w:rPr>
            </w:pPr>
          </w:p>
          <w:p w14:paraId="72026544"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60F3C907" w14:textId="77777777" w:rsidR="00FC53EA" w:rsidRPr="00E31BFF" w:rsidRDefault="00FC53EA" w:rsidP="00522238">
            <w:pPr>
              <w:spacing w:line="300" w:lineRule="auto"/>
              <w:jc w:val="center"/>
              <w:rPr>
                <w:rFonts w:eastAsiaTheme="minorHAnsi"/>
                <w:sz w:val="24"/>
                <w:szCs w:val="24"/>
              </w:rPr>
            </w:pPr>
          </w:p>
          <w:p w14:paraId="0373FDF8"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90" w:type="dxa"/>
          </w:tcPr>
          <w:p w14:paraId="13E2C034" w14:textId="77777777" w:rsidR="00FC53EA" w:rsidRPr="00E31BFF" w:rsidRDefault="00FC53EA" w:rsidP="00522238">
            <w:pPr>
              <w:spacing w:line="300" w:lineRule="auto"/>
              <w:jc w:val="center"/>
              <w:rPr>
                <w:rFonts w:eastAsiaTheme="minorHAnsi"/>
                <w:sz w:val="24"/>
                <w:szCs w:val="24"/>
              </w:rPr>
            </w:pPr>
          </w:p>
          <w:p w14:paraId="7CF44BB3"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w:t>
            </w:r>
          </w:p>
        </w:tc>
        <w:tc>
          <w:tcPr>
            <w:tcW w:w="589" w:type="dxa"/>
          </w:tcPr>
          <w:p w14:paraId="430916CD" w14:textId="77777777" w:rsidR="00FC53EA" w:rsidRPr="00E31BFF" w:rsidRDefault="00FC53EA" w:rsidP="00522238">
            <w:pPr>
              <w:spacing w:line="300" w:lineRule="auto"/>
              <w:jc w:val="center"/>
              <w:rPr>
                <w:rFonts w:eastAsiaTheme="minorHAnsi"/>
                <w:sz w:val="24"/>
                <w:szCs w:val="24"/>
              </w:rPr>
            </w:pPr>
          </w:p>
          <w:p w14:paraId="4EBC8B37"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c>
          <w:tcPr>
            <w:tcW w:w="516" w:type="dxa"/>
          </w:tcPr>
          <w:p w14:paraId="3235A788" w14:textId="77777777" w:rsidR="00FC53EA" w:rsidRPr="00E31BFF" w:rsidRDefault="00FC53EA" w:rsidP="00522238">
            <w:pPr>
              <w:spacing w:line="300" w:lineRule="auto"/>
              <w:jc w:val="center"/>
              <w:rPr>
                <w:rFonts w:eastAsiaTheme="minorHAnsi"/>
                <w:sz w:val="24"/>
                <w:szCs w:val="24"/>
              </w:rPr>
            </w:pPr>
          </w:p>
          <w:p w14:paraId="4F68CB1F" w14:textId="77777777" w:rsidR="00FC53EA" w:rsidRPr="00E31BFF" w:rsidRDefault="00FC53EA" w:rsidP="00522238">
            <w:pPr>
              <w:spacing w:line="300" w:lineRule="auto"/>
              <w:jc w:val="center"/>
              <w:rPr>
                <w:rFonts w:eastAsiaTheme="minorHAnsi"/>
                <w:sz w:val="24"/>
                <w:szCs w:val="24"/>
              </w:rPr>
            </w:pPr>
            <w:r w:rsidRPr="00E31BFF">
              <w:rPr>
                <w:rFonts w:eastAsiaTheme="minorHAnsi"/>
                <w:sz w:val="24"/>
                <w:szCs w:val="24"/>
              </w:rPr>
              <w:t>1</w:t>
            </w:r>
          </w:p>
        </w:tc>
      </w:tr>
    </w:tbl>
    <w:p w14:paraId="32E4C249" w14:textId="56BDD0CD" w:rsidR="000A58EC" w:rsidRPr="000A58EC" w:rsidRDefault="00D5270E" w:rsidP="00B025C4">
      <w:pPr>
        <w:tabs>
          <w:tab w:val="left" w:pos="1030"/>
        </w:tabs>
        <w:spacing w:line="300" w:lineRule="auto"/>
        <w:jc w:val="both"/>
        <w:rPr>
          <w:rFonts w:eastAsiaTheme="minorHAnsi"/>
          <w:sz w:val="24"/>
          <w:szCs w:val="24"/>
        </w:rPr>
      </w:pPr>
      <w:r>
        <w:rPr>
          <w:rFonts w:eastAsiaTheme="minorHAnsi"/>
          <w:sz w:val="24"/>
          <w:szCs w:val="24"/>
        </w:rPr>
        <w:tab/>
      </w:r>
    </w:p>
    <w:p w14:paraId="5B347163" w14:textId="1E4FE79B" w:rsidR="000A58EC" w:rsidRDefault="000A58EC" w:rsidP="000A58EC">
      <w:pPr>
        <w:rPr>
          <w:rFonts w:eastAsiaTheme="minorHAnsi"/>
          <w:sz w:val="24"/>
          <w:szCs w:val="24"/>
        </w:rPr>
      </w:pPr>
    </w:p>
    <w:p w14:paraId="7A74FAB9" w14:textId="7FB7805E" w:rsidR="00677038" w:rsidRDefault="00677038" w:rsidP="000A58EC">
      <w:pPr>
        <w:rPr>
          <w:rFonts w:eastAsiaTheme="minorHAnsi"/>
          <w:sz w:val="24"/>
          <w:szCs w:val="24"/>
        </w:rPr>
      </w:pPr>
    </w:p>
    <w:p w14:paraId="3DC494DA" w14:textId="4434710D" w:rsidR="00677038" w:rsidRDefault="00677038" w:rsidP="000A58EC">
      <w:pPr>
        <w:rPr>
          <w:rFonts w:eastAsiaTheme="minorHAnsi"/>
          <w:sz w:val="24"/>
          <w:szCs w:val="24"/>
        </w:rPr>
      </w:pPr>
    </w:p>
    <w:p w14:paraId="2AE1E0C2" w14:textId="5A76B40E" w:rsidR="00677038" w:rsidRDefault="00677038" w:rsidP="000A58EC">
      <w:pPr>
        <w:rPr>
          <w:rFonts w:eastAsiaTheme="minorHAnsi"/>
          <w:sz w:val="24"/>
          <w:szCs w:val="24"/>
        </w:rPr>
      </w:pPr>
    </w:p>
    <w:p w14:paraId="16E66FBB" w14:textId="3C6612E7" w:rsidR="00677038" w:rsidRDefault="00677038" w:rsidP="000A58EC">
      <w:pPr>
        <w:rPr>
          <w:rFonts w:eastAsiaTheme="minorHAnsi"/>
          <w:sz w:val="24"/>
          <w:szCs w:val="24"/>
        </w:rPr>
      </w:pPr>
    </w:p>
    <w:p w14:paraId="32F00EDF" w14:textId="77777777" w:rsidR="00677038" w:rsidRPr="000A58EC" w:rsidRDefault="00677038" w:rsidP="000A58EC">
      <w:pPr>
        <w:rPr>
          <w:rFonts w:eastAsiaTheme="minorHAnsi"/>
          <w:sz w:val="24"/>
          <w:szCs w:val="24"/>
        </w:rPr>
      </w:pPr>
    </w:p>
    <w:p w14:paraId="04A817D7" w14:textId="7C301714" w:rsidR="00FC53EA" w:rsidRPr="00B025C4" w:rsidRDefault="00FC53EA" w:rsidP="00B025C4">
      <w:pPr>
        <w:pStyle w:val="ListeParagraf"/>
        <w:numPr>
          <w:ilvl w:val="0"/>
          <w:numId w:val="31"/>
        </w:numPr>
        <w:tabs>
          <w:tab w:val="left" w:pos="1530"/>
        </w:tabs>
        <w:rPr>
          <w:rFonts w:eastAsiaTheme="minorHAnsi"/>
          <w:b/>
          <w:sz w:val="24"/>
          <w:szCs w:val="24"/>
        </w:rPr>
      </w:pPr>
      <w:r w:rsidRPr="00B025C4">
        <w:rPr>
          <w:rFonts w:eastAsiaTheme="minorHAnsi"/>
          <w:b/>
          <w:sz w:val="24"/>
          <w:szCs w:val="24"/>
        </w:rPr>
        <w:lastRenderedPageBreak/>
        <w:t>Kantin/Kafeteryalar</w:t>
      </w:r>
    </w:p>
    <w:tbl>
      <w:tblPr>
        <w:tblStyle w:val="TableNormal"/>
        <w:tblpPr w:leftFromText="141" w:rightFromText="141" w:vertAnchor="text" w:horzAnchor="margin" w:tblpXSpec="center" w:tblpY="115"/>
        <w:tblW w:w="843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39"/>
        <w:gridCol w:w="1303"/>
        <w:gridCol w:w="2297"/>
        <w:gridCol w:w="2300"/>
      </w:tblGrid>
      <w:tr w:rsidR="00FC53EA" w:rsidRPr="00E31BFF" w14:paraId="6909A607" w14:textId="77777777" w:rsidTr="00B025C4">
        <w:trPr>
          <w:trHeight w:val="1022"/>
        </w:trPr>
        <w:tc>
          <w:tcPr>
            <w:tcW w:w="2539" w:type="dxa"/>
          </w:tcPr>
          <w:p w14:paraId="3FA750FF" w14:textId="77777777" w:rsidR="00FC53EA" w:rsidRPr="00E31BFF" w:rsidRDefault="00FC53EA" w:rsidP="00E31BFF">
            <w:pPr>
              <w:spacing w:line="300" w:lineRule="auto"/>
              <w:jc w:val="both"/>
              <w:rPr>
                <w:rFonts w:eastAsiaTheme="minorHAnsi"/>
                <w:sz w:val="24"/>
                <w:szCs w:val="24"/>
              </w:rPr>
            </w:pPr>
          </w:p>
        </w:tc>
        <w:tc>
          <w:tcPr>
            <w:tcW w:w="1303" w:type="dxa"/>
          </w:tcPr>
          <w:p w14:paraId="10DB21D4"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Sayısı</w:t>
            </w:r>
          </w:p>
          <w:p w14:paraId="41AD77AA"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(Adet)</w:t>
            </w:r>
          </w:p>
        </w:tc>
        <w:tc>
          <w:tcPr>
            <w:tcW w:w="2297" w:type="dxa"/>
          </w:tcPr>
          <w:p w14:paraId="36D490B2"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Toplam</w:t>
            </w:r>
          </w:p>
          <w:p w14:paraId="13BFD1A3"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Kapalı Alanı</w:t>
            </w:r>
          </w:p>
          <w:p w14:paraId="40DA0CF1"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(m</w:t>
            </w:r>
            <w:r w:rsidRPr="00E31BFF">
              <w:rPr>
                <w:rFonts w:eastAsiaTheme="minorHAnsi"/>
                <w:b/>
                <w:sz w:val="24"/>
                <w:szCs w:val="24"/>
                <w:vertAlign w:val="superscript"/>
              </w:rPr>
              <w:t>2</w:t>
            </w:r>
            <w:r w:rsidRPr="00E31BFF">
              <w:rPr>
                <w:rFonts w:eastAsiaTheme="minorHAnsi"/>
                <w:b/>
                <w:sz w:val="24"/>
                <w:szCs w:val="24"/>
              </w:rPr>
              <w:t>)</w:t>
            </w:r>
          </w:p>
        </w:tc>
        <w:tc>
          <w:tcPr>
            <w:tcW w:w="2300" w:type="dxa"/>
          </w:tcPr>
          <w:p w14:paraId="082F5245"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Toplam Kapasitesi</w:t>
            </w:r>
          </w:p>
          <w:p w14:paraId="1A73D6F1"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(Kişi)</w:t>
            </w:r>
          </w:p>
        </w:tc>
      </w:tr>
      <w:tr w:rsidR="00FC53EA" w:rsidRPr="00E31BFF" w14:paraId="70A59EA1" w14:textId="77777777" w:rsidTr="00B025C4">
        <w:trPr>
          <w:trHeight w:val="339"/>
        </w:trPr>
        <w:tc>
          <w:tcPr>
            <w:tcW w:w="2539" w:type="dxa"/>
          </w:tcPr>
          <w:p w14:paraId="32334983"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Kantin/Kafeterya</w:t>
            </w:r>
          </w:p>
        </w:tc>
        <w:tc>
          <w:tcPr>
            <w:tcW w:w="1303" w:type="dxa"/>
          </w:tcPr>
          <w:p w14:paraId="749800CD"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1</w:t>
            </w:r>
          </w:p>
        </w:tc>
        <w:tc>
          <w:tcPr>
            <w:tcW w:w="2297" w:type="dxa"/>
          </w:tcPr>
          <w:p w14:paraId="0663ACFD"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150</w:t>
            </w:r>
          </w:p>
        </w:tc>
        <w:tc>
          <w:tcPr>
            <w:tcW w:w="2300" w:type="dxa"/>
          </w:tcPr>
          <w:p w14:paraId="38F02AC5"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50</w:t>
            </w:r>
          </w:p>
        </w:tc>
      </w:tr>
    </w:tbl>
    <w:p w14:paraId="1474C1A7" w14:textId="6C8A54B6" w:rsidR="00FC53EA" w:rsidRPr="00D5270E" w:rsidRDefault="00FC53EA" w:rsidP="00E31BFF">
      <w:pPr>
        <w:spacing w:line="300" w:lineRule="auto"/>
        <w:jc w:val="both"/>
        <w:rPr>
          <w:rFonts w:eastAsiaTheme="minorHAnsi"/>
          <w:b/>
          <w:sz w:val="24"/>
          <w:szCs w:val="24"/>
        </w:rPr>
      </w:pPr>
    </w:p>
    <w:p w14:paraId="5E35EB00" w14:textId="77777777" w:rsidR="00FC53EA" w:rsidRPr="00D5270E" w:rsidRDefault="00FC53EA" w:rsidP="00D5270E">
      <w:pPr>
        <w:pStyle w:val="ListeParagraf"/>
        <w:numPr>
          <w:ilvl w:val="0"/>
          <w:numId w:val="27"/>
        </w:numPr>
        <w:spacing w:line="300" w:lineRule="auto"/>
        <w:jc w:val="both"/>
        <w:rPr>
          <w:rFonts w:eastAsiaTheme="minorHAnsi"/>
          <w:b/>
          <w:sz w:val="24"/>
          <w:szCs w:val="24"/>
        </w:rPr>
      </w:pPr>
      <w:r w:rsidRPr="00D5270E">
        <w:rPr>
          <w:rFonts w:eastAsiaTheme="minorHAnsi"/>
          <w:b/>
          <w:sz w:val="24"/>
          <w:szCs w:val="24"/>
        </w:rPr>
        <w:t>Yemekhaneler</w:t>
      </w:r>
    </w:p>
    <w:p w14:paraId="558535D7" w14:textId="77777777" w:rsidR="00FC53EA" w:rsidRPr="00E31BFF" w:rsidRDefault="00FC53EA" w:rsidP="00E31BFF">
      <w:pPr>
        <w:spacing w:line="300" w:lineRule="auto"/>
        <w:jc w:val="both"/>
        <w:rPr>
          <w:rFonts w:eastAsiaTheme="minorHAnsi"/>
          <w:sz w:val="24"/>
          <w:szCs w:val="24"/>
        </w:rPr>
      </w:pPr>
    </w:p>
    <w:tbl>
      <w:tblPr>
        <w:tblStyle w:val="TableNormal"/>
        <w:tblW w:w="9188" w:type="dxa"/>
        <w:tblInd w:w="27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685"/>
        <w:gridCol w:w="1276"/>
        <w:gridCol w:w="1985"/>
        <w:gridCol w:w="2242"/>
      </w:tblGrid>
      <w:tr w:rsidR="00FC53EA" w:rsidRPr="00E31BFF" w14:paraId="00ED74B4" w14:textId="77777777" w:rsidTr="00210D3A">
        <w:trPr>
          <w:trHeight w:val="1048"/>
        </w:trPr>
        <w:tc>
          <w:tcPr>
            <w:tcW w:w="3685" w:type="dxa"/>
          </w:tcPr>
          <w:p w14:paraId="726F66F3" w14:textId="77777777" w:rsidR="00FC53EA" w:rsidRPr="00E31BFF" w:rsidRDefault="00FC53EA" w:rsidP="00E31BFF">
            <w:pPr>
              <w:spacing w:line="300" w:lineRule="auto"/>
              <w:jc w:val="both"/>
              <w:rPr>
                <w:rFonts w:eastAsiaTheme="minorHAnsi"/>
                <w:sz w:val="24"/>
                <w:szCs w:val="24"/>
              </w:rPr>
            </w:pPr>
          </w:p>
          <w:p w14:paraId="36CD5D0F"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Türü</w:t>
            </w:r>
          </w:p>
        </w:tc>
        <w:tc>
          <w:tcPr>
            <w:tcW w:w="1276" w:type="dxa"/>
          </w:tcPr>
          <w:p w14:paraId="7F77C7C3"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Sayısı</w:t>
            </w:r>
          </w:p>
          <w:p w14:paraId="31377056"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(Adet)</w:t>
            </w:r>
          </w:p>
        </w:tc>
        <w:tc>
          <w:tcPr>
            <w:tcW w:w="1985" w:type="dxa"/>
          </w:tcPr>
          <w:p w14:paraId="36DD6DAE"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Toplam</w:t>
            </w:r>
          </w:p>
          <w:p w14:paraId="67C58F44"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Kapalı Alanı</w:t>
            </w:r>
          </w:p>
          <w:p w14:paraId="2116027D"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(m</w:t>
            </w:r>
            <w:r w:rsidRPr="00E31BFF">
              <w:rPr>
                <w:rFonts w:eastAsiaTheme="minorHAnsi"/>
                <w:b/>
                <w:sz w:val="24"/>
                <w:szCs w:val="24"/>
                <w:vertAlign w:val="superscript"/>
              </w:rPr>
              <w:t>2</w:t>
            </w:r>
            <w:r w:rsidRPr="00E31BFF">
              <w:rPr>
                <w:rFonts w:eastAsiaTheme="minorHAnsi"/>
                <w:b/>
                <w:sz w:val="24"/>
                <w:szCs w:val="24"/>
              </w:rPr>
              <w:t>)</w:t>
            </w:r>
          </w:p>
        </w:tc>
        <w:tc>
          <w:tcPr>
            <w:tcW w:w="2242" w:type="dxa"/>
          </w:tcPr>
          <w:p w14:paraId="646A46A1"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Toplam Kapasitesi</w:t>
            </w:r>
          </w:p>
          <w:p w14:paraId="5C248ACB"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(Kişi)</w:t>
            </w:r>
          </w:p>
        </w:tc>
      </w:tr>
      <w:tr w:rsidR="00FC53EA" w:rsidRPr="00E31BFF" w14:paraId="2C4F8D99" w14:textId="77777777" w:rsidTr="00210D3A">
        <w:trPr>
          <w:trHeight w:val="429"/>
        </w:trPr>
        <w:tc>
          <w:tcPr>
            <w:tcW w:w="3685" w:type="dxa"/>
          </w:tcPr>
          <w:p w14:paraId="30A2C089"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Öğrenci Yemekhanesi</w:t>
            </w:r>
          </w:p>
        </w:tc>
        <w:tc>
          <w:tcPr>
            <w:tcW w:w="1276" w:type="dxa"/>
          </w:tcPr>
          <w:p w14:paraId="6EC10283" w14:textId="77777777" w:rsidR="00FC53EA" w:rsidRPr="00E31BFF" w:rsidRDefault="00FC53EA" w:rsidP="00D5270E">
            <w:pPr>
              <w:spacing w:line="300" w:lineRule="auto"/>
              <w:jc w:val="center"/>
              <w:rPr>
                <w:rFonts w:eastAsiaTheme="minorHAnsi"/>
                <w:sz w:val="24"/>
                <w:szCs w:val="24"/>
              </w:rPr>
            </w:pPr>
            <w:r w:rsidRPr="00E31BFF">
              <w:rPr>
                <w:rFonts w:eastAsiaTheme="minorHAnsi"/>
                <w:sz w:val="24"/>
                <w:szCs w:val="24"/>
              </w:rPr>
              <w:t>--</w:t>
            </w:r>
          </w:p>
        </w:tc>
        <w:tc>
          <w:tcPr>
            <w:tcW w:w="1985" w:type="dxa"/>
          </w:tcPr>
          <w:p w14:paraId="7D8A5083" w14:textId="77777777" w:rsidR="00FC53EA" w:rsidRPr="00E31BFF" w:rsidRDefault="00FC53EA" w:rsidP="00D5270E">
            <w:pPr>
              <w:spacing w:line="300" w:lineRule="auto"/>
              <w:jc w:val="center"/>
              <w:rPr>
                <w:rFonts w:eastAsiaTheme="minorHAnsi"/>
                <w:sz w:val="24"/>
                <w:szCs w:val="24"/>
              </w:rPr>
            </w:pPr>
            <w:r w:rsidRPr="00E31BFF">
              <w:rPr>
                <w:rFonts w:eastAsiaTheme="minorHAnsi"/>
                <w:sz w:val="24"/>
                <w:szCs w:val="24"/>
              </w:rPr>
              <w:t>--</w:t>
            </w:r>
          </w:p>
        </w:tc>
        <w:tc>
          <w:tcPr>
            <w:tcW w:w="2242" w:type="dxa"/>
          </w:tcPr>
          <w:p w14:paraId="3E3FAFFF" w14:textId="77777777" w:rsidR="00FC53EA" w:rsidRPr="00E31BFF" w:rsidRDefault="00FC53EA" w:rsidP="00D5270E">
            <w:pPr>
              <w:spacing w:line="300" w:lineRule="auto"/>
              <w:jc w:val="center"/>
              <w:rPr>
                <w:rFonts w:eastAsiaTheme="minorHAnsi"/>
                <w:sz w:val="24"/>
                <w:szCs w:val="24"/>
              </w:rPr>
            </w:pPr>
            <w:r w:rsidRPr="00E31BFF">
              <w:rPr>
                <w:rFonts w:eastAsiaTheme="minorHAnsi"/>
                <w:sz w:val="24"/>
                <w:szCs w:val="24"/>
              </w:rPr>
              <w:t>--</w:t>
            </w:r>
          </w:p>
        </w:tc>
      </w:tr>
      <w:tr w:rsidR="00FC53EA" w:rsidRPr="00E31BFF" w14:paraId="64E0EC6F" w14:textId="77777777" w:rsidTr="00210D3A">
        <w:trPr>
          <w:trHeight w:val="429"/>
        </w:trPr>
        <w:tc>
          <w:tcPr>
            <w:tcW w:w="3685" w:type="dxa"/>
          </w:tcPr>
          <w:p w14:paraId="02F7F6C2"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Personel Yemekhanesi</w:t>
            </w:r>
          </w:p>
        </w:tc>
        <w:tc>
          <w:tcPr>
            <w:tcW w:w="1276" w:type="dxa"/>
          </w:tcPr>
          <w:p w14:paraId="7DC23196" w14:textId="77777777" w:rsidR="00FC53EA" w:rsidRPr="00E31BFF" w:rsidRDefault="00FC53EA" w:rsidP="00D5270E">
            <w:pPr>
              <w:spacing w:line="300" w:lineRule="auto"/>
              <w:jc w:val="center"/>
              <w:rPr>
                <w:rFonts w:eastAsiaTheme="minorHAnsi"/>
                <w:sz w:val="24"/>
                <w:szCs w:val="24"/>
              </w:rPr>
            </w:pPr>
            <w:r w:rsidRPr="00E31BFF">
              <w:rPr>
                <w:rFonts w:eastAsiaTheme="minorHAnsi"/>
                <w:sz w:val="24"/>
                <w:szCs w:val="24"/>
              </w:rPr>
              <w:t>--</w:t>
            </w:r>
          </w:p>
        </w:tc>
        <w:tc>
          <w:tcPr>
            <w:tcW w:w="1985" w:type="dxa"/>
          </w:tcPr>
          <w:p w14:paraId="1DF541C8" w14:textId="77777777" w:rsidR="00FC53EA" w:rsidRPr="00E31BFF" w:rsidRDefault="00FC53EA" w:rsidP="00D5270E">
            <w:pPr>
              <w:spacing w:line="300" w:lineRule="auto"/>
              <w:jc w:val="center"/>
              <w:rPr>
                <w:rFonts w:eastAsiaTheme="minorHAnsi"/>
                <w:sz w:val="24"/>
                <w:szCs w:val="24"/>
              </w:rPr>
            </w:pPr>
            <w:r w:rsidRPr="00E31BFF">
              <w:rPr>
                <w:rFonts w:eastAsiaTheme="minorHAnsi"/>
                <w:sz w:val="24"/>
                <w:szCs w:val="24"/>
              </w:rPr>
              <w:t>--</w:t>
            </w:r>
          </w:p>
        </w:tc>
        <w:tc>
          <w:tcPr>
            <w:tcW w:w="2242" w:type="dxa"/>
          </w:tcPr>
          <w:p w14:paraId="64E94AA1" w14:textId="77777777" w:rsidR="00FC53EA" w:rsidRPr="00E31BFF" w:rsidRDefault="00FC53EA" w:rsidP="00D5270E">
            <w:pPr>
              <w:spacing w:line="300" w:lineRule="auto"/>
              <w:jc w:val="center"/>
              <w:rPr>
                <w:rFonts w:eastAsiaTheme="minorHAnsi"/>
                <w:sz w:val="24"/>
                <w:szCs w:val="24"/>
              </w:rPr>
            </w:pPr>
            <w:r w:rsidRPr="00E31BFF">
              <w:rPr>
                <w:rFonts w:eastAsiaTheme="minorHAnsi"/>
                <w:sz w:val="24"/>
                <w:szCs w:val="24"/>
              </w:rPr>
              <w:t>--</w:t>
            </w:r>
          </w:p>
        </w:tc>
      </w:tr>
      <w:tr w:rsidR="00FC53EA" w:rsidRPr="00E31BFF" w14:paraId="464FCFA8" w14:textId="77777777" w:rsidTr="00210D3A">
        <w:trPr>
          <w:trHeight w:val="429"/>
        </w:trPr>
        <w:tc>
          <w:tcPr>
            <w:tcW w:w="3685" w:type="dxa"/>
          </w:tcPr>
          <w:p w14:paraId="23DB5862"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Öğrenci ve Personel Yemekhanesi Birlikte</w:t>
            </w:r>
          </w:p>
        </w:tc>
        <w:tc>
          <w:tcPr>
            <w:tcW w:w="1276" w:type="dxa"/>
          </w:tcPr>
          <w:p w14:paraId="30DA7D52"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1</w:t>
            </w:r>
          </w:p>
        </w:tc>
        <w:tc>
          <w:tcPr>
            <w:tcW w:w="1985" w:type="dxa"/>
          </w:tcPr>
          <w:p w14:paraId="490684D6"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101</w:t>
            </w:r>
          </w:p>
        </w:tc>
        <w:tc>
          <w:tcPr>
            <w:tcW w:w="2242" w:type="dxa"/>
          </w:tcPr>
          <w:p w14:paraId="1A22DB9D"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68</w:t>
            </w:r>
          </w:p>
        </w:tc>
      </w:tr>
      <w:tr w:rsidR="00FC53EA" w:rsidRPr="00E31BFF" w14:paraId="66478F80" w14:textId="77777777" w:rsidTr="00210D3A">
        <w:trPr>
          <w:trHeight w:val="429"/>
        </w:trPr>
        <w:tc>
          <w:tcPr>
            <w:tcW w:w="3685" w:type="dxa"/>
          </w:tcPr>
          <w:p w14:paraId="7EDE2DA7"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Toplam</w:t>
            </w:r>
          </w:p>
        </w:tc>
        <w:tc>
          <w:tcPr>
            <w:tcW w:w="1276" w:type="dxa"/>
          </w:tcPr>
          <w:p w14:paraId="2C8A66C4"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1</w:t>
            </w:r>
          </w:p>
        </w:tc>
        <w:tc>
          <w:tcPr>
            <w:tcW w:w="1985" w:type="dxa"/>
          </w:tcPr>
          <w:p w14:paraId="549533DC"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101</w:t>
            </w:r>
          </w:p>
        </w:tc>
        <w:tc>
          <w:tcPr>
            <w:tcW w:w="2242" w:type="dxa"/>
          </w:tcPr>
          <w:p w14:paraId="7AF363C6" w14:textId="77777777" w:rsidR="00FC53EA" w:rsidRPr="00E31BFF" w:rsidRDefault="00FC53EA" w:rsidP="00D5270E">
            <w:pPr>
              <w:spacing w:line="300" w:lineRule="auto"/>
              <w:jc w:val="center"/>
              <w:rPr>
                <w:rFonts w:eastAsiaTheme="minorHAnsi"/>
                <w:b/>
                <w:sz w:val="24"/>
                <w:szCs w:val="24"/>
              </w:rPr>
            </w:pPr>
            <w:r w:rsidRPr="00E31BFF">
              <w:rPr>
                <w:rFonts w:eastAsiaTheme="minorHAnsi"/>
                <w:b/>
                <w:sz w:val="24"/>
                <w:szCs w:val="24"/>
              </w:rPr>
              <w:t>68</w:t>
            </w:r>
          </w:p>
        </w:tc>
      </w:tr>
    </w:tbl>
    <w:p w14:paraId="625902FB" w14:textId="77777777" w:rsidR="00FC53EA" w:rsidRPr="00E31BFF" w:rsidRDefault="00FC53EA" w:rsidP="00E31BFF">
      <w:pPr>
        <w:spacing w:line="300" w:lineRule="auto"/>
        <w:jc w:val="both"/>
        <w:rPr>
          <w:rFonts w:eastAsiaTheme="minorHAnsi"/>
          <w:sz w:val="24"/>
          <w:szCs w:val="24"/>
        </w:rPr>
      </w:pPr>
    </w:p>
    <w:p w14:paraId="0BD43D17" w14:textId="77777777" w:rsidR="00FC53EA" w:rsidRPr="00E31BFF" w:rsidRDefault="00FC53EA" w:rsidP="00E31BFF">
      <w:pPr>
        <w:numPr>
          <w:ilvl w:val="2"/>
          <w:numId w:val="3"/>
        </w:numPr>
        <w:spacing w:line="300" w:lineRule="auto"/>
        <w:jc w:val="both"/>
        <w:rPr>
          <w:rFonts w:eastAsiaTheme="minorHAnsi"/>
          <w:b/>
          <w:bCs/>
          <w:i/>
          <w:iCs/>
          <w:sz w:val="24"/>
          <w:szCs w:val="24"/>
        </w:rPr>
      </w:pPr>
      <w:r w:rsidRPr="00E31BFF">
        <w:rPr>
          <w:rFonts w:eastAsiaTheme="minorHAnsi"/>
          <w:b/>
          <w:bCs/>
          <w:i/>
          <w:iCs/>
          <w:sz w:val="24"/>
          <w:szCs w:val="24"/>
        </w:rPr>
        <w:t>Dezavantajlı gruplar</w:t>
      </w:r>
    </w:p>
    <w:p w14:paraId="71109F1D" w14:textId="77777777" w:rsidR="00D5270E" w:rsidRDefault="00D5270E" w:rsidP="00D5270E">
      <w:pPr>
        <w:spacing w:line="300" w:lineRule="auto"/>
        <w:rPr>
          <w:rFonts w:eastAsiaTheme="minorHAnsi"/>
          <w:sz w:val="24"/>
          <w:szCs w:val="24"/>
        </w:rPr>
      </w:pPr>
    </w:p>
    <w:p w14:paraId="536310FB" w14:textId="130DA8C1" w:rsidR="00FC53EA" w:rsidRPr="00E31BFF" w:rsidRDefault="00FC53EA" w:rsidP="00D5270E">
      <w:pPr>
        <w:spacing w:line="300" w:lineRule="auto"/>
        <w:rPr>
          <w:rFonts w:eastAsiaTheme="minorHAnsi"/>
          <w:sz w:val="24"/>
          <w:szCs w:val="24"/>
        </w:rPr>
      </w:pPr>
      <w:r w:rsidRPr="00E31BFF">
        <w:rPr>
          <w:rFonts w:eastAsiaTheme="minorHAnsi"/>
          <w:sz w:val="24"/>
          <w:szCs w:val="24"/>
        </w:rPr>
        <w:t>Kurumda engelsiz üniversite uygulamaları tüm birimleri kapsamaktadır. Ancak bu</w:t>
      </w:r>
      <w:r w:rsidR="00210D3A">
        <w:rPr>
          <w:rFonts w:eastAsiaTheme="minorHAnsi"/>
          <w:sz w:val="24"/>
          <w:szCs w:val="24"/>
        </w:rPr>
        <w:t xml:space="preserve"> </w:t>
      </w:r>
      <w:r w:rsidRPr="00E31BFF">
        <w:rPr>
          <w:rFonts w:eastAsiaTheme="minorHAnsi"/>
          <w:sz w:val="24"/>
          <w:szCs w:val="24"/>
        </w:rPr>
        <w:t>uygulamanın sonuçları izlenmemektedir.</w:t>
      </w:r>
    </w:p>
    <w:p w14:paraId="1A8F515E" w14:textId="77777777" w:rsidR="00FC53EA" w:rsidRPr="00E31BFF" w:rsidRDefault="00FC53EA" w:rsidP="00E31BFF">
      <w:pPr>
        <w:spacing w:line="300" w:lineRule="auto"/>
        <w:jc w:val="both"/>
        <w:rPr>
          <w:rFonts w:eastAsiaTheme="minorHAnsi"/>
          <w:sz w:val="24"/>
          <w:szCs w:val="24"/>
        </w:rPr>
      </w:pPr>
    </w:p>
    <w:p w14:paraId="07313102" w14:textId="30C78B4C" w:rsidR="00FC53EA" w:rsidRDefault="00FC53EA" w:rsidP="00E31BFF">
      <w:pPr>
        <w:spacing w:line="300" w:lineRule="auto"/>
        <w:jc w:val="both"/>
        <w:rPr>
          <w:rFonts w:eastAsiaTheme="minorHAnsi"/>
          <w:b/>
          <w:bCs/>
          <w:sz w:val="24"/>
          <w:szCs w:val="24"/>
          <w:u w:val="single"/>
        </w:rPr>
      </w:pPr>
      <w:r w:rsidRPr="00E31BFF">
        <w:rPr>
          <w:rFonts w:eastAsiaTheme="minorHAnsi"/>
          <w:b/>
          <w:bCs/>
          <w:sz w:val="24"/>
          <w:szCs w:val="24"/>
          <w:u w:val="single"/>
        </w:rPr>
        <w:t>Örnek Kanıtlar:</w:t>
      </w:r>
    </w:p>
    <w:p w14:paraId="0531D380" w14:textId="1FA83E24" w:rsidR="00D5270E" w:rsidRDefault="00FC53EA" w:rsidP="00E31BFF">
      <w:pPr>
        <w:spacing w:line="300" w:lineRule="auto"/>
        <w:jc w:val="both"/>
        <w:rPr>
          <w:rFonts w:eastAsiaTheme="minorHAnsi"/>
          <w:sz w:val="24"/>
          <w:szCs w:val="24"/>
        </w:rPr>
      </w:pPr>
      <w:r w:rsidRPr="00E31BFF">
        <w:rPr>
          <w:rFonts w:eastAsiaTheme="minorHAnsi"/>
          <w:sz w:val="24"/>
          <w:szCs w:val="24"/>
        </w:rPr>
        <w:t>Engelliler için acil durum ve tahliye planı ile sistemlerinin mevcut durum tespiti</w:t>
      </w:r>
    </w:p>
    <w:p w14:paraId="0B1410A1" w14:textId="77777777" w:rsidR="00D5270E" w:rsidRPr="00D5270E" w:rsidRDefault="00D5270E" w:rsidP="00D5270E">
      <w:pPr>
        <w:rPr>
          <w:rFonts w:eastAsiaTheme="minorHAnsi"/>
          <w:sz w:val="24"/>
          <w:szCs w:val="24"/>
        </w:rPr>
      </w:pPr>
    </w:p>
    <w:p w14:paraId="638B8AB2" w14:textId="3DD7BADA" w:rsidR="00FC53EA" w:rsidRDefault="00FC53EA" w:rsidP="00E31BFF">
      <w:pPr>
        <w:numPr>
          <w:ilvl w:val="2"/>
          <w:numId w:val="3"/>
        </w:numPr>
        <w:spacing w:line="300" w:lineRule="auto"/>
        <w:jc w:val="both"/>
        <w:rPr>
          <w:rFonts w:eastAsiaTheme="minorHAnsi"/>
          <w:b/>
          <w:bCs/>
          <w:i/>
          <w:iCs/>
          <w:sz w:val="24"/>
          <w:szCs w:val="24"/>
        </w:rPr>
      </w:pPr>
      <w:r w:rsidRPr="00E31BFF">
        <w:rPr>
          <w:rFonts w:eastAsiaTheme="minorHAnsi"/>
          <w:b/>
          <w:bCs/>
          <w:i/>
          <w:iCs/>
          <w:sz w:val="24"/>
          <w:szCs w:val="24"/>
        </w:rPr>
        <w:t>Sosya</w:t>
      </w:r>
      <w:r w:rsidR="00D5270E">
        <w:rPr>
          <w:rFonts w:eastAsiaTheme="minorHAnsi"/>
          <w:b/>
          <w:bCs/>
          <w:i/>
          <w:iCs/>
          <w:sz w:val="24"/>
          <w:szCs w:val="24"/>
        </w:rPr>
        <w:t>l, kültürel, sportif faaliyetler</w:t>
      </w:r>
    </w:p>
    <w:p w14:paraId="18280A39" w14:textId="77777777" w:rsidR="00D5270E" w:rsidRPr="00E31BFF" w:rsidRDefault="00D5270E" w:rsidP="00D5270E">
      <w:pPr>
        <w:spacing w:line="300" w:lineRule="auto"/>
        <w:ind w:left="756"/>
        <w:jc w:val="both"/>
        <w:rPr>
          <w:rFonts w:eastAsiaTheme="minorHAnsi"/>
          <w:b/>
          <w:bCs/>
          <w:i/>
          <w:iCs/>
          <w:sz w:val="24"/>
          <w:szCs w:val="24"/>
        </w:rPr>
      </w:pPr>
    </w:p>
    <w:p w14:paraId="7B54CD84" w14:textId="468B3EE4"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p w14:paraId="34D36D26" w14:textId="77777777" w:rsidR="00FC53EA" w:rsidRPr="00E31BFF" w:rsidRDefault="00FC53EA" w:rsidP="00E31BFF">
      <w:pPr>
        <w:spacing w:line="300" w:lineRule="auto"/>
        <w:jc w:val="both"/>
        <w:rPr>
          <w:rFonts w:eastAsiaTheme="minorHAnsi"/>
          <w:sz w:val="24"/>
          <w:szCs w:val="24"/>
        </w:rPr>
      </w:pPr>
    </w:p>
    <w:p w14:paraId="4DED62F6" w14:textId="25EDA99D" w:rsidR="00D5270E" w:rsidRPr="00210D3A" w:rsidRDefault="00FC53EA" w:rsidP="00E31BFF">
      <w:pPr>
        <w:spacing w:line="300" w:lineRule="auto"/>
        <w:jc w:val="both"/>
        <w:rPr>
          <w:rFonts w:eastAsiaTheme="minorHAnsi"/>
          <w:b/>
          <w:bCs/>
          <w:sz w:val="24"/>
          <w:szCs w:val="24"/>
          <w:u w:val="single"/>
        </w:rPr>
      </w:pPr>
      <w:r w:rsidRPr="00E31BFF">
        <w:rPr>
          <w:rFonts w:eastAsiaTheme="minorHAnsi"/>
          <w:b/>
          <w:bCs/>
          <w:sz w:val="24"/>
          <w:szCs w:val="24"/>
          <w:u w:val="single"/>
        </w:rPr>
        <w:t>Örnek Kanıtlar:</w:t>
      </w:r>
    </w:p>
    <w:p w14:paraId="13403F2C"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Köşk MYO yapılan etkinliklerin linkleri (</w:t>
      </w:r>
      <w:hyperlink r:id="rId95">
        <w:r w:rsidRPr="00E31BFF">
          <w:rPr>
            <w:rStyle w:val="Kpr"/>
            <w:rFonts w:eastAsiaTheme="minorHAnsi"/>
            <w:sz w:val="24"/>
            <w:szCs w:val="24"/>
          </w:rPr>
          <w:t>https://akademik.adu.edu.tr/myo/kosk/news.asp</w:t>
        </w:r>
      </w:hyperlink>
      <w:r w:rsidRPr="00E31BFF">
        <w:rPr>
          <w:rFonts w:eastAsiaTheme="minorHAnsi"/>
          <w:sz w:val="24"/>
          <w:szCs w:val="24"/>
        </w:rPr>
        <w:t>)</w:t>
      </w:r>
    </w:p>
    <w:p w14:paraId="22C4361B" w14:textId="77777777" w:rsidR="00FC53EA" w:rsidRPr="00E31BFF" w:rsidRDefault="00FC53EA" w:rsidP="00E31BFF">
      <w:pPr>
        <w:spacing w:line="300" w:lineRule="auto"/>
        <w:jc w:val="both"/>
        <w:rPr>
          <w:rFonts w:eastAsiaTheme="minorHAnsi"/>
          <w:sz w:val="24"/>
          <w:szCs w:val="24"/>
        </w:rPr>
      </w:pPr>
    </w:p>
    <w:p w14:paraId="5C5C6959" w14:textId="77777777" w:rsidR="00FC53EA" w:rsidRPr="00E31BFF" w:rsidRDefault="00FC53EA" w:rsidP="00E31BFF">
      <w:pPr>
        <w:numPr>
          <w:ilvl w:val="1"/>
          <w:numId w:val="4"/>
        </w:numPr>
        <w:spacing w:line="300" w:lineRule="auto"/>
        <w:jc w:val="both"/>
        <w:rPr>
          <w:rFonts w:eastAsiaTheme="minorHAnsi"/>
          <w:b/>
          <w:bCs/>
          <w:sz w:val="24"/>
          <w:szCs w:val="24"/>
        </w:rPr>
      </w:pPr>
      <w:r w:rsidRPr="00E31BFF">
        <w:rPr>
          <w:rFonts w:eastAsiaTheme="minorHAnsi"/>
          <w:b/>
          <w:bCs/>
          <w:sz w:val="24"/>
          <w:szCs w:val="24"/>
        </w:rPr>
        <w:t>B.4. Öğretim Kadrosu</w:t>
      </w:r>
    </w:p>
    <w:p w14:paraId="6BF84896" w14:textId="77777777" w:rsidR="00FC53EA" w:rsidRPr="00E31BFF" w:rsidRDefault="00FC53EA" w:rsidP="00E31BFF">
      <w:pPr>
        <w:numPr>
          <w:ilvl w:val="2"/>
          <w:numId w:val="2"/>
        </w:numPr>
        <w:spacing w:line="300" w:lineRule="auto"/>
        <w:jc w:val="both"/>
        <w:rPr>
          <w:rFonts w:eastAsiaTheme="minorHAnsi"/>
          <w:b/>
          <w:bCs/>
          <w:i/>
          <w:iCs/>
          <w:sz w:val="24"/>
          <w:szCs w:val="24"/>
        </w:rPr>
      </w:pPr>
      <w:r w:rsidRPr="00E31BFF">
        <w:rPr>
          <w:rFonts w:eastAsiaTheme="minorHAnsi"/>
          <w:b/>
          <w:bCs/>
          <w:i/>
          <w:iCs/>
          <w:sz w:val="24"/>
          <w:szCs w:val="24"/>
        </w:rPr>
        <w:t xml:space="preserve">Atama, yükseltme ve görevlendirme </w:t>
      </w:r>
      <w:proofErr w:type="gramStart"/>
      <w:r w:rsidRPr="00E31BFF">
        <w:rPr>
          <w:rFonts w:eastAsiaTheme="minorHAnsi"/>
          <w:b/>
          <w:bCs/>
          <w:i/>
          <w:iCs/>
          <w:sz w:val="24"/>
          <w:szCs w:val="24"/>
        </w:rPr>
        <w:t>kriterleri</w:t>
      </w:r>
      <w:proofErr w:type="gramEnd"/>
    </w:p>
    <w:p w14:paraId="2F0586AC" w14:textId="77777777" w:rsidR="00FC53EA" w:rsidRPr="00E31BFF" w:rsidRDefault="00FC53EA" w:rsidP="00E31BFF">
      <w:pPr>
        <w:spacing w:line="300" w:lineRule="auto"/>
        <w:jc w:val="both"/>
        <w:rPr>
          <w:rFonts w:eastAsiaTheme="minorHAnsi"/>
          <w:b/>
          <w:i/>
          <w:sz w:val="24"/>
          <w:szCs w:val="24"/>
        </w:rPr>
      </w:pPr>
    </w:p>
    <w:p w14:paraId="020C48C8" w14:textId="2029081B"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lastRenderedPageBreak/>
        <w:t>İnsan kaynakları hizmetleri Üniversitemiz Personel Daire Başkanlığının belirlemiş olduğu kurallar çerçevesinde yapılmaktadır. Yüksekokulumuzda idari, akademik ve destek hizmetlerinde görev alan personelin eğitim ve liyakatinin üstlendikleri görevlerle uyumu, atama organı olan Rektörlük tarafından tespit edilmektedir.</w:t>
      </w:r>
    </w:p>
    <w:p w14:paraId="2C50E165" w14:textId="77777777" w:rsidR="00FC53EA" w:rsidRPr="00E31BFF" w:rsidRDefault="00FC53EA" w:rsidP="00E31BFF">
      <w:pPr>
        <w:spacing w:line="300" w:lineRule="auto"/>
        <w:jc w:val="both"/>
        <w:rPr>
          <w:rFonts w:eastAsiaTheme="minorHAnsi"/>
          <w:sz w:val="24"/>
          <w:szCs w:val="24"/>
        </w:rPr>
      </w:pPr>
    </w:p>
    <w:p w14:paraId="35E3B723" w14:textId="77777777" w:rsidR="00FC53EA" w:rsidRPr="00E31BFF" w:rsidRDefault="00FC53EA" w:rsidP="00E31BFF">
      <w:pPr>
        <w:numPr>
          <w:ilvl w:val="2"/>
          <w:numId w:val="2"/>
        </w:numPr>
        <w:spacing w:line="300" w:lineRule="auto"/>
        <w:jc w:val="both"/>
        <w:rPr>
          <w:rFonts w:eastAsiaTheme="minorHAnsi"/>
          <w:b/>
          <w:bCs/>
          <w:i/>
          <w:iCs/>
          <w:sz w:val="24"/>
          <w:szCs w:val="24"/>
        </w:rPr>
      </w:pPr>
      <w:r w:rsidRPr="00E31BFF">
        <w:rPr>
          <w:rFonts w:eastAsiaTheme="minorHAnsi"/>
          <w:b/>
          <w:bCs/>
          <w:i/>
          <w:iCs/>
          <w:sz w:val="24"/>
          <w:szCs w:val="24"/>
        </w:rPr>
        <w:t>Öğretim yetkinlikleri ve gelişimi</w:t>
      </w:r>
    </w:p>
    <w:p w14:paraId="7BF58337" w14:textId="77777777" w:rsidR="00FC53EA" w:rsidRPr="00E31BFF" w:rsidRDefault="00FC53EA" w:rsidP="00E31BFF">
      <w:pPr>
        <w:spacing w:line="300" w:lineRule="auto"/>
        <w:jc w:val="both"/>
        <w:rPr>
          <w:rFonts w:eastAsiaTheme="minorHAnsi"/>
          <w:b/>
          <w:i/>
          <w:sz w:val="24"/>
          <w:szCs w:val="24"/>
        </w:rPr>
      </w:pPr>
    </w:p>
    <w:p w14:paraId="14B7DC74" w14:textId="38C91556"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Kurumun öğretim elemanlarının öğretim yetkinliğini geliştirmek üzere gerçekleştirilen uygulamalardan elde edilen bulgular sistematik olarak izlenmekte ve izlem sonuçları paydaşlarla birlikte değerlendirilerek önlemler alınmaktadır.</w:t>
      </w:r>
    </w:p>
    <w:p w14:paraId="6C911133" w14:textId="77777777" w:rsidR="00FC53EA" w:rsidRPr="00E31BFF" w:rsidRDefault="00FC53EA" w:rsidP="00E31BFF">
      <w:pPr>
        <w:spacing w:line="300" w:lineRule="auto"/>
        <w:jc w:val="both"/>
        <w:rPr>
          <w:rFonts w:eastAsiaTheme="minorHAnsi"/>
          <w:sz w:val="24"/>
          <w:szCs w:val="24"/>
        </w:rPr>
      </w:pPr>
    </w:p>
    <w:p w14:paraId="05F88157" w14:textId="0F73876C" w:rsidR="00FC53EA" w:rsidRPr="00210D3A" w:rsidRDefault="00FC53EA" w:rsidP="00E31BFF">
      <w:pPr>
        <w:spacing w:line="300" w:lineRule="auto"/>
        <w:jc w:val="both"/>
        <w:rPr>
          <w:rFonts w:eastAsiaTheme="minorHAnsi"/>
          <w:b/>
          <w:bCs/>
          <w:sz w:val="24"/>
          <w:szCs w:val="24"/>
          <w:u w:val="single"/>
        </w:rPr>
      </w:pPr>
      <w:r w:rsidRPr="00E31BFF">
        <w:rPr>
          <w:rFonts w:eastAsiaTheme="minorHAnsi"/>
          <w:b/>
          <w:bCs/>
          <w:sz w:val="24"/>
          <w:szCs w:val="24"/>
          <w:u w:val="single"/>
        </w:rPr>
        <w:t>Örnek Kanıtlar:</w:t>
      </w:r>
    </w:p>
    <w:p w14:paraId="29869D9B" w14:textId="77777777" w:rsidR="00FC53EA" w:rsidRPr="00E31BFF" w:rsidRDefault="00FC53EA" w:rsidP="00E31BFF">
      <w:pPr>
        <w:spacing w:line="300" w:lineRule="auto"/>
        <w:jc w:val="both"/>
        <w:rPr>
          <w:rFonts w:eastAsiaTheme="minorHAnsi"/>
          <w:b/>
          <w:bCs/>
          <w:sz w:val="24"/>
          <w:szCs w:val="24"/>
        </w:rPr>
      </w:pPr>
      <w:r w:rsidRPr="00E31BFF">
        <w:rPr>
          <w:rFonts w:eastAsiaTheme="minorHAnsi"/>
          <w:b/>
          <w:bCs/>
          <w:sz w:val="24"/>
          <w:szCs w:val="24"/>
        </w:rPr>
        <w:t>Eğiticilerin Eğitimlerine Yönelik Faaliyetler</w:t>
      </w:r>
    </w:p>
    <w:tbl>
      <w:tblPr>
        <w:tblStyle w:val="TableNormal"/>
        <w:tblpPr w:leftFromText="141" w:rightFromText="141" w:vertAnchor="text" w:horzAnchor="margin" w:tblpY="274"/>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9"/>
        <w:gridCol w:w="2284"/>
        <w:gridCol w:w="2286"/>
      </w:tblGrid>
      <w:tr w:rsidR="00FC53EA" w:rsidRPr="00E31BFF" w14:paraId="2BDE1743" w14:textId="77777777" w:rsidTr="000A58EC">
        <w:trPr>
          <w:trHeight w:val="520"/>
        </w:trPr>
        <w:tc>
          <w:tcPr>
            <w:tcW w:w="5069" w:type="dxa"/>
            <w:vMerge w:val="restart"/>
            <w:tcBorders>
              <w:left w:val="single" w:sz="4" w:space="0" w:color="333333"/>
              <w:right w:val="single" w:sz="4" w:space="0" w:color="333333"/>
            </w:tcBorders>
          </w:tcPr>
          <w:p w14:paraId="2C590339" w14:textId="77777777" w:rsidR="00FC53EA" w:rsidRPr="00E31BFF" w:rsidRDefault="00FC53EA" w:rsidP="00E31BFF">
            <w:pPr>
              <w:spacing w:line="300" w:lineRule="auto"/>
              <w:jc w:val="both"/>
              <w:rPr>
                <w:rFonts w:eastAsiaTheme="minorHAnsi"/>
                <w:b/>
                <w:sz w:val="24"/>
                <w:szCs w:val="24"/>
              </w:rPr>
            </w:pPr>
          </w:p>
          <w:p w14:paraId="6DDD7939" w14:textId="77777777" w:rsidR="00FC53EA" w:rsidRPr="00E31BFF" w:rsidRDefault="00FC53EA" w:rsidP="00E31BFF">
            <w:pPr>
              <w:spacing w:line="300" w:lineRule="auto"/>
              <w:jc w:val="both"/>
              <w:rPr>
                <w:rFonts w:eastAsiaTheme="minorHAnsi"/>
                <w:b/>
                <w:sz w:val="24"/>
                <w:szCs w:val="24"/>
              </w:rPr>
            </w:pPr>
            <w:r w:rsidRPr="00E31BFF">
              <w:rPr>
                <w:rFonts w:eastAsiaTheme="minorHAnsi"/>
                <w:b/>
                <w:sz w:val="24"/>
                <w:szCs w:val="24"/>
              </w:rPr>
              <w:t>Etkinlik Türü</w:t>
            </w:r>
          </w:p>
        </w:tc>
        <w:tc>
          <w:tcPr>
            <w:tcW w:w="4570" w:type="dxa"/>
            <w:gridSpan w:val="2"/>
            <w:tcBorders>
              <w:left w:val="single" w:sz="4" w:space="0" w:color="333333"/>
            </w:tcBorders>
          </w:tcPr>
          <w:p w14:paraId="64805F8A" w14:textId="77777777" w:rsidR="00FC53EA" w:rsidRPr="00E31BFF" w:rsidRDefault="00FC53EA" w:rsidP="000A58EC">
            <w:pPr>
              <w:spacing w:line="300" w:lineRule="auto"/>
              <w:jc w:val="center"/>
              <w:rPr>
                <w:rFonts w:eastAsiaTheme="minorHAnsi"/>
                <w:b/>
                <w:sz w:val="24"/>
                <w:szCs w:val="24"/>
              </w:rPr>
            </w:pPr>
            <w:r w:rsidRPr="00E31BFF">
              <w:rPr>
                <w:rFonts w:eastAsiaTheme="minorHAnsi"/>
                <w:b/>
                <w:sz w:val="24"/>
                <w:szCs w:val="24"/>
              </w:rPr>
              <w:t>Etkinlik Sayısı</w:t>
            </w:r>
          </w:p>
        </w:tc>
      </w:tr>
      <w:tr w:rsidR="00FC53EA" w:rsidRPr="00E31BFF" w14:paraId="39AF8281" w14:textId="77777777" w:rsidTr="000A58EC">
        <w:trPr>
          <w:trHeight w:val="520"/>
        </w:trPr>
        <w:tc>
          <w:tcPr>
            <w:tcW w:w="5069" w:type="dxa"/>
            <w:vMerge/>
            <w:tcBorders>
              <w:top w:val="nil"/>
              <w:left w:val="single" w:sz="4" w:space="0" w:color="333333"/>
              <w:right w:val="single" w:sz="4" w:space="0" w:color="333333"/>
            </w:tcBorders>
          </w:tcPr>
          <w:p w14:paraId="022F2EEC" w14:textId="77777777" w:rsidR="00FC53EA" w:rsidRPr="00E31BFF" w:rsidRDefault="00FC53EA" w:rsidP="00E31BFF">
            <w:pPr>
              <w:spacing w:line="300" w:lineRule="auto"/>
              <w:jc w:val="both"/>
              <w:rPr>
                <w:rFonts w:eastAsiaTheme="minorHAnsi"/>
                <w:sz w:val="24"/>
                <w:szCs w:val="24"/>
              </w:rPr>
            </w:pPr>
          </w:p>
        </w:tc>
        <w:tc>
          <w:tcPr>
            <w:tcW w:w="2284" w:type="dxa"/>
            <w:tcBorders>
              <w:left w:val="single" w:sz="4" w:space="0" w:color="333333"/>
              <w:right w:val="single" w:sz="4" w:space="0" w:color="333333"/>
            </w:tcBorders>
          </w:tcPr>
          <w:p w14:paraId="6727D572" w14:textId="77777777" w:rsidR="00FC53EA" w:rsidRPr="00E31BFF" w:rsidRDefault="00FC53EA" w:rsidP="000A58EC">
            <w:pPr>
              <w:spacing w:line="300" w:lineRule="auto"/>
              <w:jc w:val="center"/>
              <w:rPr>
                <w:rFonts w:eastAsiaTheme="minorHAnsi"/>
                <w:b/>
                <w:sz w:val="24"/>
                <w:szCs w:val="24"/>
              </w:rPr>
            </w:pPr>
            <w:r w:rsidRPr="00E31BFF">
              <w:rPr>
                <w:rFonts w:eastAsiaTheme="minorHAnsi"/>
                <w:b/>
                <w:sz w:val="24"/>
                <w:szCs w:val="24"/>
              </w:rPr>
              <w:t>Ulusal</w:t>
            </w:r>
          </w:p>
        </w:tc>
        <w:tc>
          <w:tcPr>
            <w:tcW w:w="2286" w:type="dxa"/>
            <w:tcBorders>
              <w:left w:val="single" w:sz="4" w:space="0" w:color="333333"/>
            </w:tcBorders>
          </w:tcPr>
          <w:p w14:paraId="7E345BB7" w14:textId="77777777" w:rsidR="00FC53EA" w:rsidRPr="00E31BFF" w:rsidRDefault="00FC53EA" w:rsidP="000A58EC">
            <w:pPr>
              <w:spacing w:line="300" w:lineRule="auto"/>
              <w:jc w:val="center"/>
              <w:rPr>
                <w:rFonts w:eastAsiaTheme="minorHAnsi"/>
                <w:b/>
                <w:sz w:val="24"/>
                <w:szCs w:val="24"/>
              </w:rPr>
            </w:pPr>
            <w:r w:rsidRPr="00E31BFF">
              <w:rPr>
                <w:rFonts w:eastAsiaTheme="minorHAnsi"/>
                <w:b/>
                <w:sz w:val="24"/>
                <w:szCs w:val="24"/>
              </w:rPr>
              <w:t>Uluslararası</w:t>
            </w:r>
          </w:p>
        </w:tc>
      </w:tr>
      <w:tr w:rsidR="00FC53EA" w:rsidRPr="00E31BFF" w14:paraId="6A80E08D" w14:textId="77777777" w:rsidTr="000A58EC">
        <w:trPr>
          <w:trHeight w:val="520"/>
        </w:trPr>
        <w:tc>
          <w:tcPr>
            <w:tcW w:w="5069" w:type="dxa"/>
            <w:tcBorders>
              <w:left w:val="single" w:sz="4" w:space="0" w:color="333333"/>
              <w:bottom w:val="single" w:sz="4" w:space="0" w:color="333333"/>
              <w:right w:val="single" w:sz="4" w:space="0" w:color="333333"/>
            </w:tcBorders>
          </w:tcPr>
          <w:p w14:paraId="1D2E4EA1"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Sempozyum ve Kongre</w:t>
            </w:r>
          </w:p>
        </w:tc>
        <w:tc>
          <w:tcPr>
            <w:tcW w:w="2284" w:type="dxa"/>
            <w:tcBorders>
              <w:left w:val="single" w:sz="4" w:space="0" w:color="333333"/>
              <w:bottom w:val="single" w:sz="4" w:space="0" w:color="333333"/>
              <w:right w:val="single" w:sz="4" w:space="0" w:color="333333"/>
            </w:tcBorders>
          </w:tcPr>
          <w:p w14:paraId="148B4012" w14:textId="77777777" w:rsidR="00FC53EA" w:rsidRPr="00E31BFF" w:rsidRDefault="00FC53EA" w:rsidP="000A58EC">
            <w:pPr>
              <w:spacing w:line="300" w:lineRule="auto"/>
              <w:jc w:val="center"/>
              <w:rPr>
                <w:rFonts w:eastAsiaTheme="minorHAnsi"/>
                <w:sz w:val="24"/>
                <w:szCs w:val="24"/>
              </w:rPr>
            </w:pPr>
            <w:r w:rsidRPr="00E31BFF">
              <w:rPr>
                <w:rFonts w:eastAsiaTheme="minorHAnsi"/>
                <w:sz w:val="24"/>
                <w:szCs w:val="24"/>
              </w:rPr>
              <w:t>1</w:t>
            </w:r>
          </w:p>
        </w:tc>
        <w:tc>
          <w:tcPr>
            <w:tcW w:w="2286" w:type="dxa"/>
            <w:tcBorders>
              <w:left w:val="single" w:sz="4" w:space="0" w:color="333333"/>
              <w:bottom w:val="single" w:sz="4" w:space="0" w:color="333333"/>
              <w:right w:val="single" w:sz="4" w:space="0" w:color="333333"/>
            </w:tcBorders>
          </w:tcPr>
          <w:p w14:paraId="3D25B440" w14:textId="77777777" w:rsidR="00FC53EA" w:rsidRPr="00E31BFF" w:rsidRDefault="00FC53EA" w:rsidP="000A58EC">
            <w:pPr>
              <w:spacing w:line="300" w:lineRule="auto"/>
              <w:jc w:val="center"/>
              <w:rPr>
                <w:rFonts w:eastAsiaTheme="minorHAnsi"/>
                <w:sz w:val="24"/>
                <w:szCs w:val="24"/>
              </w:rPr>
            </w:pPr>
            <w:r w:rsidRPr="00E31BFF">
              <w:rPr>
                <w:rFonts w:eastAsiaTheme="minorHAnsi"/>
                <w:sz w:val="24"/>
                <w:szCs w:val="24"/>
              </w:rPr>
              <w:t>4</w:t>
            </w:r>
          </w:p>
        </w:tc>
      </w:tr>
      <w:tr w:rsidR="00FC53EA" w:rsidRPr="00E31BFF" w14:paraId="35C4FEAC" w14:textId="77777777" w:rsidTr="000A58EC">
        <w:trPr>
          <w:trHeight w:val="520"/>
        </w:trPr>
        <w:tc>
          <w:tcPr>
            <w:tcW w:w="5069" w:type="dxa"/>
            <w:tcBorders>
              <w:top w:val="single" w:sz="4" w:space="0" w:color="333333"/>
              <w:left w:val="single" w:sz="4" w:space="0" w:color="333333"/>
              <w:bottom w:val="single" w:sz="4" w:space="0" w:color="333333"/>
              <w:right w:val="single" w:sz="4" w:space="0" w:color="333333"/>
            </w:tcBorders>
          </w:tcPr>
          <w:p w14:paraId="6D33713D"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Konferans</w:t>
            </w:r>
          </w:p>
        </w:tc>
        <w:tc>
          <w:tcPr>
            <w:tcW w:w="2284" w:type="dxa"/>
            <w:tcBorders>
              <w:top w:val="single" w:sz="4" w:space="0" w:color="333333"/>
              <w:left w:val="single" w:sz="4" w:space="0" w:color="333333"/>
              <w:bottom w:val="single" w:sz="4" w:space="0" w:color="333333"/>
              <w:right w:val="single" w:sz="4" w:space="0" w:color="333333"/>
            </w:tcBorders>
          </w:tcPr>
          <w:p w14:paraId="698C2034" w14:textId="77777777" w:rsidR="00FC53EA" w:rsidRPr="00E31BFF" w:rsidRDefault="00FC53EA" w:rsidP="000A58EC">
            <w:pPr>
              <w:spacing w:line="300" w:lineRule="auto"/>
              <w:jc w:val="center"/>
              <w:rPr>
                <w:rFonts w:eastAsiaTheme="minorHAnsi"/>
                <w:sz w:val="24"/>
                <w:szCs w:val="24"/>
              </w:rPr>
            </w:pPr>
          </w:p>
        </w:tc>
        <w:tc>
          <w:tcPr>
            <w:tcW w:w="2286" w:type="dxa"/>
            <w:tcBorders>
              <w:top w:val="single" w:sz="4" w:space="0" w:color="333333"/>
              <w:left w:val="single" w:sz="4" w:space="0" w:color="333333"/>
              <w:bottom w:val="single" w:sz="4" w:space="0" w:color="333333"/>
              <w:right w:val="single" w:sz="4" w:space="0" w:color="333333"/>
            </w:tcBorders>
          </w:tcPr>
          <w:p w14:paraId="3FBC4C39" w14:textId="77777777" w:rsidR="00FC53EA" w:rsidRPr="00E31BFF" w:rsidRDefault="00FC53EA" w:rsidP="000A58EC">
            <w:pPr>
              <w:spacing w:line="300" w:lineRule="auto"/>
              <w:jc w:val="center"/>
              <w:rPr>
                <w:rFonts w:eastAsiaTheme="minorHAnsi"/>
                <w:sz w:val="24"/>
                <w:szCs w:val="24"/>
              </w:rPr>
            </w:pPr>
            <w:r w:rsidRPr="00E31BFF">
              <w:rPr>
                <w:rFonts w:eastAsiaTheme="minorHAnsi"/>
                <w:sz w:val="24"/>
                <w:szCs w:val="24"/>
              </w:rPr>
              <w:t>7</w:t>
            </w:r>
          </w:p>
        </w:tc>
      </w:tr>
      <w:tr w:rsidR="00FC53EA" w:rsidRPr="00E31BFF" w14:paraId="1B2D0CC6" w14:textId="77777777" w:rsidTr="000A58EC">
        <w:trPr>
          <w:trHeight w:val="520"/>
        </w:trPr>
        <w:tc>
          <w:tcPr>
            <w:tcW w:w="5069" w:type="dxa"/>
            <w:tcBorders>
              <w:top w:val="single" w:sz="4" w:space="0" w:color="333333"/>
              <w:left w:val="single" w:sz="4" w:space="0" w:color="333333"/>
              <w:bottom w:val="single" w:sz="4" w:space="0" w:color="333333"/>
              <w:right w:val="single" w:sz="4" w:space="0" w:color="333333"/>
            </w:tcBorders>
          </w:tcPr>
          <w:p w14:paraId="616AEFC3"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Teknik Gezi</w:t>
            </w:r>
          </w:p>
        </w:tc>
        <w:tc>
          <w:tcPr>
            <w:tcW w:w="2284" w:type="dxa"/>
            <w:tcBorders>
              <w:top w:val="single" w:sz="4" w:space="0" w:color="333333"/>
              <w:left w:val="single" w:sz="4" w:space="0" w:color="333333"/>
              <w:bottom w:val="single" w:sz="4" w:space="0" w:color="333333"/>
              <w:right w:val="single" w:sz="4" w:space="0" w:color="333333"/>
            </w:tcBorders>
          </w:tcPr>
          <w:p w14:paraId="5E7CFF87" w14:textId="77777777" w:rsidR="00FC53EA" w:rsidRPr="00E31BFF" w:rsidRDefault="00FC53EA" w:rsidP="000A58EC">
            <w:pPr>
              <w:spacing w:line="300" w:lineRule="auto"/>
              <w:jc w:val="center"/>
              <w:rPr>
                <w:rFonts w:eastAsiaTheme="minorHAnsi"/>
                <w:sz w:val="24"/>
                <w:szCs w:val="24"/>
              </w:rPr>
            </w:pPr>
            <w:r w:rsidRPr="00E31BFF">
              <w:rPr>
                <w:rFonts w:eastAsiaTheme="minorHAnsi"/>
                <w:sz w:val="24"/>
                <w:szCs w:val="24"/>
              </w:rPr>
              <w:t>1</w:t>
            </w:r>
          </w:p>
        </w:tc>
        <w:tc>
          <w:tcPr>
            <w:tcW w:w="2286" w:type="dxa"/>
            <w:tcBorders>
              <w:top w:val="single" w:sz="4" w:space="0" w:color="333333"/>
              <w:left w:val="single" w:sz="4" w:space="0" w:color="333333"/>
              <w:bottom w:val="single" w:sz="4" w:space="0" w:color="333333"/>
              <w:right w:val="single" w:sz="4" w:space="0" w:color="333333"/>
            </w:tcBorders>
          </w:tcPr>
          <w:p w14:paraId="7C63C943" w14:textId="77777777" w:rsidR="00FC53EA" w:rsidRPr="00E31BFF" w:rsidRDefault="00FC53EA" w:rsidP="000A58EC">
            <w:pPr>
              <w:spacing w:line="300" w:lineRule="auto"/>
              <w:jc w:val="center"/>
              <w:rPr>
                <w:rFonts w:eastAsiaTheme="minorHAnsi"/>
                <w:sz w:val="24"/>
                <w:szCs w:val="24"/>
              </w:rPr>
            </w:pPr>
          </w:p>
        </w:tc>
      </w:tr>
    </w:tbl>
    <w:p w14:paraId="48495D98" w14:textId="77777777" w:rsidR="00FC53EA" w:rsidRPr="00E31BFF" w:rsidRDefault="00FC53EA" w:rsidP="00E31BFF">
      <w:pPr>
        <w:spacing w:line="300" w:lineRule="auto"/>
        <w:jc w:val="both"/>
        <w:rPr>
          <w:rFonts w:eastAsiaTheme="minorHAnsi"/>
          <w:b/>
          <w:bCs/>
          <w:i/>
          <w:iCs/>
          <w:sz w:val="24"/>
          <w:szCs w:val="24"/>
        </w:rPr>
      </w:pPr>
    </w:p>
    <w:p w14:paraId="41986BEE" w14:textId="77777777" w:rsidR="00FC53EA" w:rsidRPr="00E31BFF" w:rsidRDefault="00FC53EA" w:rsidP="00E31BFF">
      <w:pPr>
        <w:spacing w:line="300" w:lineRule="auto"/>
        <w:jc w:val="both"/>
        <w:rPr>
          <w:rFonts w:eastAsiaTheme="minorHAnsi"/>
          <w:b/>
          <w:bCs/>
          <w:i/>
          <w:iCs/>
          <w:sz w:val="24"/>
          <w:szCs w:val="24"/>
        </w:rPr>
      </w:pPr>
      <w:r w:rsidRPr="00E31BFF">
        <w:rPr>
          <w:rFonts w:eastAsiaTheme="minorHAnsi"/>
          <w:b/>
          <w:bCs/>
          <w:i/>
          <w:iCs/>
          <w:sz w:val="24"/>
          <w:szCs w:val="24"/>
        </w:rPr>
        <w:t>B.4.3 Eğitim faaliyetlerine yönelik teşvik ve ödüllendirme</w:t>
      </w:r>
    </w:p>
    <w:p w14:paraId="0F716FE4" w14:textId="77777777" w:rsidR="00FC53EA" w:rsidRPr="00E31BFF" w:rsidRDefault="00FC53EA" w:rsidP="00E31BFF">
      <w:pPr>
        <w:spacing w:line="300" w:lineRule="auto"/>
        <w:jc w:val="both"/>
        <w:rPr>
          <w:rFonts w:eastAsiaTheme="minorHAnsi"/>
          <w:b/>
          <w:i/>
          <w:sz w:val="24"/>
          <w:szCs w:val="24"/>
        </w:rPr>
      </w:pPr>
    </w:p>
    <w:p w14:paraId="0DDE3CEC"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Kurumun öğretim kadrosunun teşvik etme ve ödüllendirmeye ilişkin uygulamalardan elde edilen bulgular sistematik olarak izlenmekte ve izlem sonuçları paydaşlarla birlikte değerlendirilerek önlemler alınmaktadır.</w:t>
      </w:r>
    </w:p>
    <w:p w14:paraId="21D3DAF7" w14:textId="77777777" w:rsidR="00FC53EA" w:rsidRPr="00E31BFF" w:rsidRDefault="00FC53EA" w:rsidP="00E31BFF">
      <w:pPr>
        <w:spacing w:line="300" w:lineRule="auto"/>
        <w:jc w:val="both"/>
        <w:rPr>
          <w:rFonts w:eastAsiaTheme="minorHAnsi"/>
          <w:i/>
          <w:sz w:val="24"/>
          <w:szCs w:val="24"/>
        </w:rPr>
      </w:pPr>
    </w:p>
    <w:p w14:paraId="5783F62B" w14:textId="6301D6E5" w:rsidR="00FC53EA" w:rsidRDefault="00FC53EA" w:rsidP="00E31BFF">
      <w:pPr>
        <w:spacing w:line="300" w:lineRule="auto"/>
        <w:jc w:val="both"/>
        <w:rPr>
          <w:rFonts w:eastAsiaTheme="minorHAnsi"/>
          <w:b/>
          <w:bCs/>
          <w:sz w:val="24"/>
          <w:szCs w:val="24"/>
          <w:u w:val="single"/>
        </w:rPr>
      </w:pPr>
      <w:r w:rsidRPr="00E31BFF">
        <w:rPr>
          <w:rFonts w:eastAsiaTheme="minorHAnsi"/>
          <w:b/>
          <w:bCs/>
          <w:sz w:val="24"/>
          <w:szCs w:val="24"/>
          <w:u w:val="single"/>
        </w:rPr>
        <w:t>Örnek Kanıtlar:</w:t>
      </w:r>
    </w:p>
    <w:p w14:paraId="7C87B18D" w14:textId="580736EF" w:rsidR="00FC53EA" w:rsidRPr="000A58EC" w:rsidRDefault="00FC53EA" w:rsidP="000A58EC">
      <w:pPr>
        <w:pStyle w:val="ListeParagraf"/>
        <w:numPr>
          <w:ilvl w:val="0"/>
          <w:numId w:val="27"/>
        </w:numPr>
        <w:spacing w:line="300" w:lineRule="auto"/>
        <w:rPr>
          <w:rFonts w:eastAsiaTheme="minorHAnsi"/>
          <w:sz w:val="24"/>
          <w:szCs w:val="24"/>
        </w:rPr>
      </w:pPr>
      <w:r w:rsidRPr="000A58EC">
        <w:rPr>
          <w:rFonts w:eastAsiaTheme="minorHAnsi"/>
          <w:sz w:val="24"/>
          <w:szCs w:val="24"/>
        </w:rPr>
        <w:t xml:space="preserve">Akademik teşvik başvuru dosyası, </w:t>
      </w:r>
      <w:r w:rsidR="000A58EC" w:rsidRPr="000A58EC">
        <w:rPr>
          <w:rFonts w:eastAsiaTheme="minorHAnsi"/>
          <w:sz w:val="24"/>
          <w:szCs w:val="24"/>
        </w:rPr>
        <w:t xml:space="preserve">kontrol listesi ve yönetmeliği </w:t>
      </w:r>
      <w:hyperlink r:id="rId96">
        <w:r w:rsidRPr="000A58EC">
          <w:rPr>
            <w:rStyle w:val="Kpr"/>
            <w:rFonts w:eastAsiaTheme="minorHAnsi"/>
            <w:sz w:val="24"/>
            <w:szCs w:val="24"/>
          </w:rPr>
          <w:t>https://www.adu.edu.tr/tr/duyuru/akademik_tesvik_basvuru_dosyasi_kontro</w:t>
        </w:r>
      </w:hyperlink>
      <w:hyperlink r:id="rId97">
        <w:r w:rsidRPr="000A58EC">
          <w:rPr>
            <w:rStyle w:val="Kpr"/>
            <w:rFonts w:eastAsiaTheme="minorHAnsi"/>
            <w:sz w:val="24"/>
            <w:szCs w:val="24"/>
          </w:rPr>
          <w:t>l_listesi_ve_yonetmeligi-300076675</w:t>
        </w:r>
      </w:hyperlink>
    </w:p>
    <w:p w14:paraId="7CB35792" w14:textId="77777777" w:rsidR="00FC53EA" w:rsidRPr="00E31BFF" w:rsidRDefault="00FC53EA" w:rsidP="00E31BFF">
      <w:pPr>
        <w:spacing w:line="300" w:lineRule="auto"/>
        <w:jc w:val="both"/>
        <w:rPr>
          <w:rFonts w:eastAsiaTheme="minorHAnsi"/>
          <w:sz w:val="24"/>
          <w:szCs w:val="24"/>
        </w:rPr>
      </w:pPr>
    </w:p>
    <w:p w14:paraId="073364DE" w14:textId="77777777" w:rsidR="00FC53EA" w:rsidRPr="00E31BFF" w:rsidRDefault="00FC53EA" w:rsidP="00E31BFF">
      <w:pPr>
        <w:numPr>
          <w:ilvl w:val="0"/>
          <w:numId w:val="1"/>
        </w:numPr>
        <w:spacing w:line="300" w:lineRule="auto"/>
        <w:jc w:val="both"/>
        <w:rPr>
          <w:rFonts w:eastAsiaTheme="minorHAnsi"/>
          <w:b/>
          <w:bCs/>
          <w:sz w:val="24"/>
          <w:szCs w:val="24"/>
        </w:rPr>
      </w:pPr>
      <w:r w:rsidRPr="00E31BFF">
        <w:rPr>
          <w:rFonts w:eastAsiaTheme="minorHAnsi"/>
          <w:b/>
          <w:bCs/>
          <w:sz w:val="24"/>
          <w:szCs w:val="24"/>
          <w:u w:val="single"/>
        </w:rPr>
        <w:t xml:space="preserve"> ​ARAŞTIRMA VE GELİŞTİRME</w:t>
      </w:r>
    </w:p>
    <w:p w14:paraId="59B1509E" w14:textId="77777777" w:rsidR="00FC53EA" w:rsidRPr="00E31BFF" w:rsidRDefault="00FC53EA" w:rsidP="00E31BFF">
      <w:pPr>
        <w:numPr>
          <w:ilvl w:val="1"/>
          <w:numId w:val="1"/>
        </w:numPr>
        <w:spacing w:line="300" w:lineRule="auto"/>
        <w:jc w:val="both"/>
        <w:rPr>
          <w:rFonts w:eastAsiaTheme="minorHAnsi"/>
          <w:b/>
          <w:bCs/>
          <w:sz w:val="24"/>
          <w:szCs w:val="24"/>
        </w:rPr>
      </w:pPr>
      <w:r w:rsidRPr="00E31BFF">
        <w:rPr>
          <w:rFonts w:eastAsiaTheme="minorHAnsi"/>
          <w:b/>
          <w:bCs/>
          <w:sz w:val="24"/>
          <w:szCs w:val="24"/>
        </w:rPr>
        <w:t>Araştırma Süreçlerinin Yönetimi ve Araştırma Kaynakları</w:t>
      </w:r>
    </w:p>
    <w:p w14:paraId="026EB18B" w14:textId="2C7B1B2A" w:rsidR="00FC53EA" w:rsidRDefault="00FC53EA" w:rsidP="00E31BFF">
      <w:pPr>
        <w:numPr>
          <w:ilvl w:val="2"/>
          <w:numId w:val="1"/>
        </w:numPr>
        <w:spacing w:line="300" w:lineRule="auto"/>
        <w:jc w:val="both"/>
        <w:rPr>
          <w:rFonts w:eastAsiaTheme="minorHAnsi"/>
          <w:b/>
          <w:bCs/>
          <w:i/>
          <w:iCs/>
          <w:sz w:val="24"/>
          <w:szCs w:val="24"/>
        </w:rPr>
      </w:pPr>
      <w:r w:rsidRPr="00E31BFF">
        <w:rPr>
          <w:rFonts w:eastAsiaTheme="minorHAnsi"/>
          <w:b/>
          <w:bCs/>
          <w:i/>
          <w:iCs/>
          <w:sz w:val="24"/>
          <w:szCs w:val="24"/>
        </w:rPr>
        <w:t>Araştırma süreçlerinin yönetimi</w:t>
      </w:r>
    </w:p>
    <w:p w14:paraId="09CDD41C" w14:textId="77777777" w:rsidR="000A58EC" w:rsidRPr="00E31BFF" w:rsidRDefault="000A58EC" w:rsidP="000A58EC">
      <w:pPr>
        <w:spacing w:line="300" w:lineRule="auto"/>
        <w:ind w:left="641"/>
        <w:jc w:val="both"/>
        <w:rPr>
          <w:rFonts w:eastAsiaTheme="minorHAnsi"/>
          <w:b/>
          <w:bCs/>
          <w:i/>
          <w:iCs/>
          <w:sz w:val="24"/>
          <w:szCs w:val="24"/>
        </w:rPr>
      </w:pPr>
    </w:p>
    <w:p w14:paraId="6B9DC370"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 xml:space="preserve">     Kurumun tanımlı araştırma politikası, stratejisi ve hedefleri bulunmaktadır.</w:t>
      </w:r>
    </w:p>
    <w:p w14:paraId="1E5F8465" w14:textId="77777777" w:rsidR="00FC53EA" w:rsidRPr="00E31BFF" w:rsidRDefault="00FC53EA" w:rsidP="00E31BFF">
      <w:pPr>
        <w:spacing w:line="300" w:lineRule="auto"/>
        <w:jc w:val="both"/>
        <w:rPr>
          <w:rFonts w:eastAsiaTheme="minorHAnsi"/>
          <w:sz w:val="24"/>
          <w:szCs w:val="24"/>
        </w:rPr>
      </w:pPr>
    </w:p>
    <w:p w14:paraId="0E31E6F7" w14:textId="77777777" w:rsidR="00FC53EA" w:rsidRPr="00E31BFF" w:rsidRDefault="00FC53EA" w:rsidP="00E31BFF">
      <w:pPr>
        <w:numPr>
          <w:ilvl w:val="2"/>
          <w:numId w:val="1"/>
        </w:numPr>
        <w:spacing w:line="300" w:lineRule="auto"/>
        <w:jc w:val="both"/>
        <w:rPr>
          <w:rFonts w:eastAsiaTheme="minorHAnsi"/>
          <w:b/>
          <w:bCs/>
          <w:i/>
          <w:iCs/>
          <w:sz w:val="24"/>
          <w:szCs w:val="24"/>
        </w:rPr>
      </w:pPr>
      <w:r w:rsidRPr="00E31BFF">
        <w:rPr>
          <w:rFonts w:eastAsiaTheme="minorHAnsi"/>
          <w:b/>
          <w:bCs/>
          <w:i/>
          <w:iCs/>
          <w:sz w:val="24"/>
          <w:szCs w:val="24"/>
        </w:rPr>
        <w:t>İç ve dış kaynaklar</w:t>
      </w:r>
    </w:p>
    <w:p w14:paraId="2B7651F2" w14:textId="77777777" w:rsidR="00FC53EA" w:rsidRPr="00E31BFF" w:rsidRDefault="00FC53EA" w:rsidP="00E31BFF">
      <w:pPr>
        <w:spacing w:line="300" w:lineRule="auto"/>
        <w:jc w:val="both"/>
        <w:rPr>
          <w:rFonts w:eastAsiaTheme="minorHAnsi"/>
          <w:b/>
          <w:i/>
          <w:sz w:val="24"/>
          <w:szCs w:val="24"/>
        </w:rPr>
      </w:pPr>
    </w:p>
    <w:p w14:paraId="75327DF0"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Kurumun araştırma ve geliştirme faaliyetlerini sürdürebilmek için uygun nitelik ve nicelikte üniversite içi kaynaklar birimler arası denge gözetilerek sağlanmaktadır. Ancak bu kaynakların kullanımına yönelik sonuçlar izlenmektedir.</w:t>
      </w:r>
    </w:p>
    <w:p w14:paraId="2D1655E7" w14:textId="77777777" w:rsidR="00FC53EA" w:rsidRPr="00E31BFF" w:rsidRDefault="00FC53EA" w:rsidP="00E31BFF">
      <w:pPr>
        <w:spacing w:line="300" w:lineRule="auto"/>
        <w:jc w:val="both"/>
        <w:rPr>
          <w:rFonts w:eastAsiaTheme="minorHAnsi"/>
          <w:sz w:val="24"/>
          <w:szCs w:val="24"/>
        </w:rPr>
      </w:pPr>
    </w:p>
    <w:p w14:paraId="4CEA402E" w14:textId="77777777"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Kurumun üniversite dışı kaynakların kullanımına ilişkin yöntem ve destek birimlerin oluşturulmasına ilişkin planları bulunmaktadır. Ancak bu planlar doğrultusunda yapılmış uygulamalar bulunmaktadır veya tüm birimleri kapsamayan uygulamalar bulunmamaktadır.</w:t>
      </w:r>
    </w:p>
    <w:p w14:paraId="77F60034" w14:textId="77777777" w:rsidR="000A58EC" w:rsidRDefault="000A58EC" w:rsidP="00E31BFF">
      <w:pPr>
        <w:spacing w:line="300" w:lineRule="auto"/>
        <w:jc w:val="both"/>
        <w:rPr>
          <w:rFonts w:eastAsiaTheme="minorHAnsi"/>
          <w:b/>
          <w:bCs/>
          <w:sz w:val="24"/>
          <w:szCs w:val="24"/>
          <w:u w:val="single"/>
        </w:rPr>
      </w:pPr>
    </w:p>
    <w:p w14:paraId="51AD0691" w14:textId="5A04747F" w:rsidR="00FC53EA" w:rsidRPr="00E31BFF" w:rsidRDefault="00FC53EA" w:rsidP="00E31BFF">
      <w:pPr>
        <w:spacing w:line="300" w:lineRule="auto"/>
        <w:jc w:val="both"/>
        <w:rPr>
          <w:rFonts w:eastAsiaTheme="minorHAnsi"/>
          <w:b/>
          <w:bCs/>
          <w:sz w:val="24"/>
          <w:szCs w:val="24"/>
        </w:rPr>
      </w:pPr>
      <w:r w:rsidRPr="00E31BFF">
        <w:rPr>
          <w:rFonts w:eastAsiaTheme="minorHAnsi"/>
          <w:b/>
          <w:bCs/>
          <w:sz w:val="24"/>
          <w:szCs w:val="24"/>
          <w:u w:val="single"/>
        </w:rPr>
        <w:t>Örnek Kanıtlar:</w:t>
      </w:r>
    </w:p>
    <w:p w14:paraId="75E1CB0E" w14:textId="42AE6247" w:rsidR="00FC53EA" w:rsidRPr="000A58EC" w:rsidRDefault="00FC53EA" w:rsidP="000A58EC">
      <w:pPr>
        <w:pStyle w:val="ListeParagraf"/>
        <w:numPr>
          <w:ilvl w:val="0"/>
          <w:numId w:val="27"/>
        </w:numPr>
        <w:spacing w:line="300" w:lineRule="auto"/>
        <w:rPr>
          <w:rFonts w:eastAsiaTheme="minorHAnsi"/>
          <w:sz w:val="24"/>
          <w:szCs w:val="24"/>
        </w:rPr>
      </w:pPr>
      <w:r w:rsidRPr="000A58EC">
        <w:rPr>
          <w:rFonts w:eastAsiaTheme="minorHAnsi"/>
          <w:sz w:val="24"/>
          <w:szCs w:val="24"/>
        </w:rPr>
        <w:t>Aydın Adnan Mende</w:t>
      </w:r>
      <w:r w:rsidR="000A58EC">
        <w:rPr>
          <w:rFonts w:eastAsiaTheme="minorHAnsi"/>
          <w:sz w:val="24"/>
          <w:szCs w:val="24"/>
        </w:rPr>
        <w:t xml:space="preserve">res Üniversitesi BAP yönergesi </w:t>
      </w:r>
      <w:hyperlink r:id="rId98">
        <w:r w:rsidRPr="000A58EC">
          <w:rPr>
            <w:rStyle w:val="Kpr"/>
            <w:rFonts w:eastAsiaTheme="minorHAnsi"/>
            <w:sz w:val="24"/>
            <w:szCs w:val="24"/>
          </w:rPr>
          <w:t>https://adubap.adu.edu.tr/index.php?act=guest&amp;act2=sayfa&amp;id=2</w:t>
        </w:r>
      </w:hyperlink>
    </w:p>
    <w:p w14:paraId="6088E20C" w14:textId="51A36126" w:rsidR="00FC53EA" w:rsidRPr="00E31BFF" w:rsidRDefault="00FC53EA" w:rsidP="00E31BFF">
      <w:pPr>
        <w:spacing w:line="300" w:lineRule="auto"/>
        <w:jc w:val="both"/>
        <w:rPr>
          <w:rFonts w:eastAsiaTheme="minorHAnsi"/>
          <w:sz w:val="24"/>
          <w:szCs w:val="24"/>
        </w:rPr>
      </w:pPr>
    </w:p>
    <w:p w14:paraId="7E54DF5D" w14:textId="77777777" w:rsidR="00FC53EA" w:rsidRPr="00E31BFF" w:rsidRDefault="00FC53EA" w:rsidP="00E31BFF">
      <w:pPr>
        <w:numPr>
          <w:ilvl w:val="2"/>
          <w:numId w:val="1"/>
        </w:numPr>
        <w:spacing w:line="300" w:lineRule="auto"/>
        <w:jc w:val="both"/>
        <w:rPr>
          <w:rFonts w:eastAsiaTheme="minorHAnsi"/>
          <w:b/>
          <w:bCs/>
          <w:i/>
          <w:iCs/>
          <w:sz w:val="24"/>
          <w:szCs w:val="24"/>
        </w:rPr>
      </w:pPr>
      <w:r w:rsidRPr="00E31BFF">
        <w:rPr>
          <w:rFonts w:eastAsiaTheme="minorHAnsi"/>
          <w:b/>
          <w:bCs/>
          <w:i/>
          <w:iCs/>
          <w:sz w:val="24"/>
          <w:szCs w:val="24"/>
        </w:rPr>
        <w:t xml:space="preserve">Doktora programları ve doktora sonrası </w:t>
      </w:r>
      <w:proofErr w:type="gramStart"/>
      <w:r w:rsidRPr="00E31BFF">
        <w:rPr>
          <w:rFonts w:eastAsiaTheme="minorHAnsi"/>
          <w:b/>
          <w:bCs/>
          <w:i/>
          <w:iCs/>
          <w:sz w:val="24"/>
          <w:szCs w:val="24"/>
        </w:rPr>
        <w:t>imkanlar</w:t>
      </w:r>
      <w:proofErr w:type="gramEnd"/>
    </w:p>
    <w:p w14:paraId="51BE6602" w14:textId="77777777" w:rsidR="000A58EC" w:rsidRDefault="000A58EC" w:rsidP="00E31BFF">
      <w:pPr>
        <w:spacing w:line="300" w:lineRule="auto"/>
        <w:jc w:val="both"/>
        <w:rPr>
          <w:rFonts w:eastAsiaTheme="minorHAnsi"/>
          <w:sz w:val="24"/>
          <w:szCs w:val="24"/>
        </w:rPr>
      </w:pPr>
    </w:p>
    <w:p w14:paraId="190A0067" w14:textId="7C3F7854"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Kurumun araştırma politikası, hedefleri, stratejisi ile uyumlu doktora ve post-</w:t>
      </w:r>
      <w:proofErr w:type="spellStart"/>
      <w:r w:rsidRPr="00E31BFF">
        <w:rPr>
          <w:rFonts w:eastAsiaTheme="minorHAnsi"/>
          <w:sz w:val="24"/>
          <w:szCs w:val="24"/>
        </w:rPr>
        <w:t>doc</w:t>
      </w:r>
      <w:proofErr w:type="spellEnd"/>
      <w:r w:rsidR="000A58EC">
        <w:rPr>
          <w:rFonts w:eastAsiaTheme="minorHAnsi"/>
          <w:sz w:val="24"/>
          <w:szCs w:val="24"/>
        </w:rPr>
        <w:t xml:space="preserve"> </w:t>
      </w:r>
      <w:r w:rsidRPr="00E31BFF">
        <w:rPr>
          <w:rFonts w:eastAsiaTheme="minorHAnsi"/>
          <w:sz w:val="24"/>
          <w:szCs w:val="24"/>
        </w:rPr>
        <w:t>programları bulunmaktadır.</w:t>
      </w:r>
    </w:p>
    <w:p w14:paraId="2FBE2E95" w14:textId="77777777" w:rsidR="00FC53EA" w:rsidRPr="00E31BFF" w:rsidRDefault="00FC53EA" w:rsidP="00E31BFF">
      <w:pPr>
        <w:spacing w:line="300" w:lineRule="auto"/>
        <w:jc w:val="both"/>
        <w:rPr>
          <w:rFonts w:eastAsiaTheme="minorHAnsi"/>
          <w:sz w:val="24"/>
          <w:szCs w:val="24"/>
        </w:rPr>
      </w:pPr>
    </w:p>
    <w:p w14:paraId="2CF9346A" w14:textId="77777777" w:rsidR="00FC53EA" w:rsidRPr="00E31BFF" w:rsidRDefault="00FC53EA" w:rsidP="00E31BFF">
      <w:pPr>
        <w:numPr>
          <w:ilvl w:val="1"/>
          <w:numId w:val="1"/>
        </w:numPr>
        <w:spacing w:line="300" w:lineRule="auto"/>
        <w:jc w:val="both"/>
        <w:rPr>
          <w:rFonts w:eastAsiaTheme="minorHAnsi"/>
          <w:b/>
          <w:bCs/>
          <w:sz w:val="24"/>
          <w:szCs w:val="24"/>
        </w:rPr>
      </w:pPr>
      <w:r w:rsidRPr="00E31BFF">
        <w:rPr>
          <w:rFonts w:eastAsiaTheme="minorHAnsi"/>
          <w:b/>
          <w:bCs/>
          <w:sz w:val="24"/>
          <w:szCs w:val="24"/>
        </w:rPr>
        <w:t>Araştırma Yetkinliği, İş birlikleri ve Destekler</w:t>
      </w:r>
    </w:p>
    <w:p w14:paraId="4E60D4F0" w14:textId="61FCB3D8" w:rsidR="00FC53EA" w:rsidRDefault="00FC53EA" w:rsidP="00E31BFF">
      <w:pPr>
        <w:numPr>
          <w:ilvl w:val="2"/>
          <w:numId w:val="1"/>
        </w:numPr>
        <w:spacing w:line="300" w:lineRule="auto"/>
        <w:jc w:val="both"/>
        <w:rPr>
          <w:rFonts w:eastAsiaTheme="minorHAnsi"/>
          <w:b/>
          <w:bCs/>
          <w:i/>
          <w:iCs/>
          <w:sz w:val="24"/>
          <w:szCs w:val="24"/>
        </w:rPr>
      </w:pPr>
      <w:r w:rsidRPr="00E31BFF">
        <w:rPr>
          <w:rFonts w:eastAsiaTheme="minorHAnsi"/>
          <w:b/>
          <w:bCs/>
          <w:i/>
          <w:iCs/>
          <w:sz w:val="24"/>
          <w:szCs w:val="24"/>
        </w:rPr>
        <w:t>Araştırma yetkinlikleri ve gelişimi</w:t>
      </w:r>
    </w:p>
    <w:p w14:paraId="368C4F58" w14:textId="77777777" w:rsidR="000A58EC" w:rsidRPr="00E31BFF" w:rsidRDefault="000A58EC" w:rsidP="000A58EC">
      <w:pPr>
        <w:spacing w:line="300" w:lineRule="auto"/>
        <w:ind w:left="641"/>
        <w:jc w:val="both"/>
        <w:rPr>
          <w:rFonts w:eastAsiaTheme="minorHAnsi"/>
          <w:b/>
          <w:bCs/>
          <w:i/>
          <w:iCs/>
          <w:sz w:val="24"/>
          <w:szCs w:val="24"/>
        </w:rPr>
      </w:pPr>
    </w:p>
    <w:p w14:paraId="73D5CAD5" w14:textId="5804F344"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 xml:space="preserve">Öğretim elemanlarımız kendi </w:t>
      </w:r>
      <w:proofErr w:type="gramStart"/>
      <w:r w:rsidRPr="00E31BFF">
        <w:rPr>
          <w:rFonts w:eastAsiaTheme="minorHAnsi"/>
          <w:sz w:val="24"/>
          <w:szCs w:val="24"/>
        </w:rPr>
        <w:t>imkanları</w:t>
      </w:r>
      <w:proofErr w:type="gramEnd"/>
      <w:r w:rsidRPr="00E31BFF">
        <w:rPr>
          <w:rFonts w:eastAsiaTheme="minorHAnsi"/>
          <w:sz w:val="24"/>
          <w:szCs w:val="24"/>
        </w:rPr>
        <w:t xml:space="preserve"> ile veya </w:t>
      </w:r>
      <w:r w:rsidR="00007536">
        <w:rPr>
          <w:rFonts w:eastAsiaTheme="minorHAnsi"/>
          <w:sz w:val="24"/>
          <w:szCs w:val="24"/>
        </w:rPr>
        <w:t>üniversitede verilen eğitimler</w:t>
      </w:r>
      <w:r w:rsidRPr="00E31BFF">
        <w:rPr>
          <w:rFonts w:eastAsiaTheme="minorHAnsi"/>
          <w:sz w:val="24"/>
          <w:szCs w:val="24"/>
        </w:rPr>
        <w:t>e katılmaktadır.</w:t>
      </w:r>
    </w:p>
    <w:p w14:paraId="6BD350CD" w14:textId="77777777" w:rsidR="00FC53EA" w:rsidRPr="00E31BFF" w:rsidRDefault="00FC53EA" w:rsidP="00E31BFF">
      <w:pPr>
        <w:spacing w:line="300" w:lineRule="auto"/>
        <w:jc w:val="both"/>
        <w:rPr>
          <w:rFonts w:eastAsiaTheme="minorHAnsi"/>
          <w:sz w:val="24"/>
          <w:szCs w:val="24"/>
        </w:rPr>
      </w:pPr>
    </w:p>
    <w:p w14:paraId="3310CF82" w14:textId="77777777" w:rsidR="00FC53EA" w:rsidRPr="00E31BFF" w:rsidRDefault="00FC53EA" w:rsidP="00E31BFF">
      <w:pPr>
        <w:numPr>
          <w:ilvl w:val="2"/>
          <w:numId w:val="1"/>
        </w:numPr>
        <w:spacing w:line="300" w:lineRule="auto"/>
        <w:jc w:val="both"/>
        <w:rPr>
          <w:rFonts w:eastAsiaTheme="minorHAnsi"/>
          <w:b/>
          <w:bCs/>
          <w:i/>
          <w:iCs/>
          <w:sz w:val="24"/>
          <w:szCs w:val="24"/>
        </w:rPr>
      </w:pPr>
      <w:r w:rsidRPr="00E31BFF">
        <w:rPr>
          <w:rFonts w:eastAsiaTheme="minorHAnsi"/>
          <w:b/>
          <w:bCs/>
          <w:i/>
          <w:iCs/>
          <w:sz w:val="24"/>
          <w:szCs w:val="24"/>
        </w:rPr>
        <w:t>Ulusal ve uluslararası ortak programlar ve ortak araştırma birimleri</w:t>
      </w:r>
    </w:p>
    <w:p w14:paraId="26F56FDE" w14:textId="77777777" w:rsidR="00FC53EA" w:rsidRPr="00E31BFF" w:rsidRDefault="00FC53EA" w:rsidP="00E31BFF">
      <w:pPr>
        <w:spacing w:line="300" w:lineRule="auto"/>
        <w:jc w:val="both"/>
        <w:rPr>
          <w:rFonts w:eastAsiaTheme="minorHAnsi"/>
          <w:b/>
          <w:bCs/>
          <w:i/>
          <w:iCs/>
          <w:sz w:val="24"/>
          <w:szCs w:val="24"/>
        </w:rPr>
      </w:pPr>
    </w:p>
    <w:p w14:paraId="321EFDF7" w14:textId="5CA4A530" w:rsidR="00FC53EA" w:rsidRPr="00E31BFF" w:rsidRDefault="00FC53EA" w:rsidP="00E31BFF">
      <w:pPr>
        <w:spacing w:line="300" w:lineRule="auto"/>
        <w:jc w:val="both"/>
        <w:rPr>
          <w:rFonts w:eastAsiaTheme="minorHAnsi"/>
          <w:sz w:val="24"/>
          <w:szCs w:val="24"/>
        </w:rPr>
      </w:pPr>
      <w:r w:rsidRPr="00E31BFF">
        <w:rPr>
          <w:rFonts w:eastAsiaTheme="minorHAnsi"/>
          <w:sz w:val="24"/>
          <w:szCs w:val="24"/>
        </w:rPr>
        <w:t>Kurumda ulusal ve uluslararası düzeyde kurum içi ve kurumlar arası ortak programlar ve ortak araştırma birimleri ile araştırma ağlarına katılım ve işbirlikleri kurma gibi çoklu araştırm</w:t>
      </w:r>
      <w:r w:rsidR="000A58EC">
        <w:rPr>
          <w:rFonts w:eastAsiaTheme="minorHAnsi"/>
          <w:sz w:val="24"/>
          <w:szCs w:val="24"/>
        </w:rPr>
        <w:t>a faaliyetleri bulunmamaktadır.</w:t>
      </w:r>
    </w:p>
    <w:p w14:paraId="5DCD4782" w14:textId="1BE186E2" w:rsidR="00FC53EA" w:rsidRPr="00E31BFF" w:rsidRDefault="00FC53EA" w:rsidP="00E31BFF">
      <w:pPr>
        <w:spacing w:line="300" w:lineRule="auto"/>
        <w:jc w:val="both"/>
        <w:rPr>
          <w:rFonts w:eastAsiaTheme="minorHAnsi"/>
          <w:sz w:val="24"/>
          <w:szCs w:val="24"/>
        </w:rPr>
      </w:pPr>
    </w:p>
    <w:p w14:paraId="273D284F" w14:textId="77777777" w:rsidR="00FC53EA" w:rsidRPr="00E31BFF" w:rsidRDefault="00FC53EA" w:rsidP="00E31BFF">
      <w:pPr>
        <w:numPr>
          <w:ilvl w:val="1"/>
          <w:numId w:val="1"/>
        </w:numPr>
        <w:spacing w:line="300" w:lineRule="auto"/>
        <w:jc w:val="both"/>
        <w:rPr>
          <w:rFonts w:eastAsiaTheme="minorHAnsi"/>
          <w:b/>
          <w:bCs/>
          <w:sz w:val="24"/>
          <w:szCs w:val="24"/>
        </w:rPr>
      </w:pPr>
      <w:r w:rsidRPr="00E31BFF">
        <w:rPr>
          <w:rFonts w:eastAsiaTheme="minorHAnsi"/>
          <w:b/>
          <w:bCs/>
          <w:sz w:val="24"/>
          <w:szCs w:val="24"/>
        </w:rPr>
        <w:t>Araştırma Performansı</w:t>
      </w:r>
    </w:p>
    <w:p w14:paraId="696FC731" w14:textId="530FF5E9" w:rsidR="00FC53EA" w:rsidRDefault="00FC53EA" w:rsidP="00E31BFF">
      <w:pPr>
        <w:numPr>
          <w:ilvl w:val="2"/>
          <w:numId w:val="1"/>
        </w:numPr>
        <w:spacing w:line="300" w:lineRule="auto"/>
        <w:jc w:val="both"/>
        <w:rPr>
          <w:rFonts w:eastAsiaTheme="minorHAnsi"/>
          <w:b/>
          <w:bCs/>
          <w:i/>
          <w:iCs/>
          <w:sz w:val="24"/>
          <w:szCs w:val="24"/>
        </w:rPr>
      </w:pPr>
      <w:r w:rsidRPr="00E31BFF">
        <w:rPr>
          <w:rFonts w:eastAsiaTheme="minorHAnsi"/>
          <w:b/>
          <w:bCs/>
          <w:i/>
          <w:iCs/>
          <w:sz w:val="24"/>
          <w:szCs w:val="24"/>
        </w:rPr>
        <w:t>Araştırma performansının izlenmesi ve değerlendirilmesi</w:t>
      </w:r>
    </w:p>
    <w:p w14:paraId="2659BAEC" w14:textId="77777777" w:rsidR="000A58EC" w:rsidRPr="00E31BFF" w:rsidRDefault="000A58EC" w:rsidP="000A58EC">
      <w:pPr>
        <w:spacing w:line="300" w:lineRule="auto"/>
        <w:ind w:left="641"/>
        <w:jc w:val="both"/>
        <w:rPr>
          <w:rFonts w:eastAsiaTheme="minorHAnsi"/>
          <w:b/>
          <w:bCs/>
          <w:i/>
          <w:iCs/>
          <w:sz w:val="24"/>
          <w:szCs w:val="24"/>
        </w:rPr>
      </w:pPr>
    </w:p>
    <w:p w14:paraId="00399A51" w14:textId="1874ADE8" w:rsidR="00FC53EA" w:rsidRDefault="00FC53EA" w:rsidP="00E31BFF">
      <w:pPr>
        <w:spacing w:line="300" w:lineRule="auto"/>
        <w:jc w:val="both"/>
        <w:rPr>
          <w:rFonts w:eastAsiaTheme="minorHAnsi"/>
          <w:sz w:val="24"/>
          <w:szCs w:val="24"/>
        </w:rPr>
      </w:pPr>
      <w:r w:rsidRPr="00E31BFF">
        <w:rPr>
          <w:rFonts w:eastAsiaTheme="minorHAnsi"/>
          <w:sz w:val="24"/>
          <w:szCs w:val="24"/>
        </w:rPr>
        <w:t>Kurumda araştırma performansının izlenmesine ve değerlendirmesine yönelik uygulamalar bulunmaktadır.</w:t>
      </w:r>
    </w:p>
    <w:p w14:paraId="4F406849" w14:textId="77777777" w:rsidR="000A58EC" w:rsidRPr="00E31BFF" w:rsidRDefault="000A58EC" w:rsidP="00E31BFF">
      <w:pPr>
        <w:spacing w:line="300" w:lineRule="auto"/>
        <w:jc w:val="both"/>
        <w:rPr>
          <w:rFonts w:eastAsiaTheme="minorHAnsi"/>
          <w:sz w:val="24"/>
          <w:szCs w:val="24"/>
        </w:rPr>
      </w:pPr>
    </w:p>
    <w:p w14:paraId="3CE1BE0A" w14:textId="2C9758FC" w:rsidR="00FC53EA" w:rsidRDefault="00FC53EA" w:rsidP="00E31BFF">
      <w:pPr>
        <w:spacing w:line="300" w:lineRule="auto"/>
        <w:jc w:val="both"/>
        <w:rPr>
          <w:rFonts w:eastAsiaTheme="minorHAnsi"/>
          <w:b/>
          <w:bCs/>
          <w:sz w:val="24"/>
          <w:szCs w:val="24"/>
          <w:u w:val="single"/>
        </w:rPr>
      </w:pPr>
      <w:r w:rsidRPr="00E31BFF">
        <w:rPr>
          <w:rFonts w:eastAsiaTheme="minorHAnsi"/>
          <w:b/>
          <w:bCs/>
          <w:sz w:val="24"/>
          <w:szCs w:val="24"/>
          <w:u w:val="single"/>
        </w:rPr>
        <w:t>Örnek Kanıtlar:</w:t>
      </w:r>
    </w:p>
    <w:p w14:paraId="45E4E97C" w14:textId="77777777" w:rsidR="00FC53EA" w:rsidRPr="000A58EC" w:rsidRDefault="00FC53EA" w:rsidP="000A58EC">
      <w:pPr>
        <w:pStyle w:val="ListeParagraf"/>
        <w:numPr>
          <w:ilvl w:val="0"/>
          <w:numId w:val="27"/>
        </w:numPr>
        <w:spacing w:line="300" w:lineRule="auto"/>
        <w:jc w:val="both"/>
        <w:rPr>
          <w:rFonts w:eastAsiaTheme="minorHAnsi"/>
          <w:sz w:val="24"/>
          <w:szCs w:val="24"/>
        </w:rPr>
      </w:pPr>
      <w:r w:rsidRPr="000A58EC">
        <w:rPr>
          <w:rFonts w:eastAsiaTheme="minorHAnsi"/>
          <w:sz w:val="24"/>
          <w:szCs w:val="24"/>
        </w:rPr>
        <w:t>T.C. Aydın Adnan Menderes Üniversitesi Köşk Meslek Yüksekokulu 2024 yılı Birim Faaliyet Raporu (A2.1’de verilmiştir)</w:t>
      </w:r>
    </w:p>
    <w:p w14:paraId="79DE19E1" w14:textId="77777777" w:rsidR="00FC53EA" w:rsidRPr="00E31BFF" w:rsidRDefault="00FC53EA" w:rsidP="00E31BFF">
      <w:pPr>
        <w:spacing w:line="300" w:lineRule="auto"/>
        <w:jc w:val="both"/>
        <w:rPr>
          <w:rFonts w:eastAsiaTheme="minorHAnsi"/>
          <w:sz w:val="24"/>
          <w:szCs w:val="24"/>
        </w:rPr>
      </w:pPr>
    </w:p>
    <w:p w14:paraId="5893B2CA" w14:textId="7A1CFAEB" w:rsidR="00FC53EA" w:rsidRDefault="00FC53EA" w:rsidP="00E31BFF">
      <w:pPr>
        <w:numPr>
          <w:ilvl w:val="2"/>
          <w:numId w:val="1"/>
        </w:numPr>
        <w:spacing w:line="300" w:lineRule="auto"/>
        <w:jc w:val="both"/>
        <w:rPr>
          <w:rFonts w:eastAsiaTheme="minorHAnsi"/>
          <w:b/>
          <w:bCs/>
          <w:i/>
          <w:iCs/>
          <w:sz w:val="24"/>
          <w:szCs w:val="24"/>
        </w:rPr>
      </w:pPr>
      <w:r w:rsidRPr="00E31BFF">
        <w:rPr>
          <w:rFonts w:eastAsiaTheme="minorHAnsi"/>
          <w:b/>
          <w:bCs/>
          <w:i/>
          <w:iCs/>
          <w:sz w:val="24"/>
          <w:szCs w:val="24"/>
        </w:rPr>
        <w:t>Öğretim elemanı/araştırmacı performansının değerlendirilmesi</w:t>
      </w:r>
    </w:p>
    <w:p w14:paraId="44D2F6FE" w14:textId="77777777" w:rsidR="000A58EC" w:rsidRPr="00E31BFF" w:rsidRDefault="000A58EC" w:rsidP="000A58EC">
      <w:pPr>
        <w:spacing w:line="300" w:lineRule="auto"/>
        <w:ind w:left="641"/>
        <w:jc w:val="both"/>
        <w:rPr>
          <w:rFonts w:eastAsiaTheme="minorHAnsi"/>
          <w:b/>
          <w:bCs/>
          <w:i/>
          <w:iCs/>
          <w:sz w:val="24"/>
          <w:szCs w:val="24"/>
        </w:rPr>
      </w:pPr>
    </w:p>
    <w:p w14:paraId="353ED882" w14:textId="0B0E7219" w:rsidR="00FC53EA" w:rsidRDefault="00FC53EA" w:rsidP="00E31BFF">
      <w:pPr>
        <w:spacing w:line="300" w:lineRule="auto"/>
        <w:jc w:val="both"/>
        <w:rPr>
          <w:rFonts w:eastAsiaTheme="minorHAnsi"/>
          <w:bCs/>
          <w:iCs/>
          <w:sz w:val="24"/>
          <w:szCs w:val="24"/>
        </w:rPr>
      </w:pPr>
      <w:r w:rsidRPr="00E31BFF">
        <w:rPr>
          <w:rFonts w:eastAsiaTheme="minorHAnsi"/>
          <w:bCs/>
          <w:iCs/>
          <w:sz w:val="24"/>
          <w:szCs w:val="24"/>
        </w:rPr>
        <w:t>Kurumda öğretim elemanlarının, araştırma performansının izlenmesine ve değerlendirmesine yönelik uygulamalar bulunmaktadır.</w:t>
      </w:r>
    </w:p>
    <w:p w14:paraId="443BD1B1" w14:textId="77777777" w:rsidR="000A58EC" w:rsidRPr="00E31BFF" w:rsidRDefault="000A58EC" w:rsidP="00E31BFF">
      <w:pPr>
        <w:spacing w:line="300" w:lineRule="auto"/>
        <w:jc w:val="both"/>
        <w:rPr>
          <w:rFonts w:eastAsiaTheme="minorHAnsi"/>
          <w:bCs/>
          <w:iCs/>
          <w:sz w:val="24"/>
          <w:szCs w:val="24"/>
        </w:rPr>
      </w:pPr>
    </w:p>
    <w:p w14:paraId="4704C6FF" w14:textId="1DDC159B" w:rsidR="00FC53EA" w:rsidRDefault="00FC53EA" w:rsidP="00E31BFF">
      <w:pPr>
        <w:spacing w:line="300" w:lineRule="auto"/>
        <w:jc w:val="both"/>
        <w:rPr>
          <w:rFonts w:eastAsiaTheme="minorHAnsi"/>
          <w:b/>
          <w:bCs/>
          <w:sz w:val="24"/>
          <w:szCs w:val="24"/>
          <w:u w:val="single"/>
        </w:rPr>
      </w:pPr>
      <w:r w:rsidRPr="00E31BFF">
        <w:rPr>
          <w:rFonts w:eastAsiaTheme="minorHAnsi"/>
          <w:b/>
          <w:bCs/>
          <w:sz w:val="24"/>
          <w:szCs w:val="24"/>
          <w:u w:val="single"/>
        </w:rPr>
        <w:t>Örnek Kanıtlar:</w:t>
      </w:r>
    </w:p>
    <w:p w14:paraId="3F582482" w14:textId="76A9819E" w:rsidR="00FC53EA" w:rsidRDefault="00F74D3A" w:rsidP="00F74D3A">
      <w:pPr>
        <w:pStyle w:val="ListeParagraf"/>
        <w:numPr>
          <w:ilvl w:val="0"/>
          <w:numId w:val="32"/>
        </w:numPr>
        <w:spacing w:line="300" w:lineRule="auto"/>
        <w:jc w:val="both"/>
        <w:rPr>
          <w:rFonts w:eastAsiaTheme="minorHAnsi"/>
          <w:sz w:val="24"/>
          <w:szCs w:val="24"/>
        </w:rPr>
      </w:pPr>
      <w:r>
        <w:rPr>
          <w:rFonts w:eastAsiaTheme="minorHAnsi"/>
          <w:sz w:val="24"/>
          <w:szCs w:val="24"/>
        </w:rPr>
        <w:t>YÖKSİS Çıktıları</w:t>
      </w:r>
    </w:p>
    <w:p w14:paraId="7F6C4A27" w14:textId="32F9279F" w:rsidR="00007536" w:rsidRPr="00F74D3A" w:rsidRDefault="00007536" w:rsidP="00F74D3A">
      <w:pPr>
        <w:pStyle w:val="ListeParagraf"/>
        <w:spacing w:line="300" w:lineRule="auto"/>
        <w:ind w:left="720" w:firstLine="0"/>
        <w:jc w:val="both"/>
        <w:rPr>
          <w:rFonts w:eastAsiaTheme="minorHAnsi"/>
          <w:sz w:val="24"/>
          <w:szCs w:val="24"/>
        </w:rPr>
      </w:pPr>
    </w:p>
    <w:p w14:paraId="337D6BB0" w14:textId="77777777" w:rsidR="00FC53EA" w:rsidRPr="000A58EC" w:rsidRDefault="00FC53EA" w:rsidP="00E31BFF">
      <w:pPr>
        <w:numPr>
          <w:ilvl w:val="0"/>
          <w:numId w:val="1"/>
        </w:numPr>
        <w:spacing w:line="300" w:lineRule="auto"/>
        <w:jc w:val="both"/>
        <w:rPr>
          <w:rFonts w:eastAsiaTheme="minorHAnsi"/>
          <w:b/>
          <w:bCs/>
          <w:sz w:val="24"/>
          <w:szCs w:val="24"/>
        </w:rPr>
      </w:pPr>
      <w:r w:rsidRPr="000A58EC">
        <w:rPr>
          <w:rFonts w:eastAsiaTheme="minorHAnsi"/>
          <w:b/>
          <w:bCs/>
          <w:sz w:val="24"/>
          <w:szCs w:val="24"/>
          <w:u w:val="single"/>
        </w:rPr>
        <w:t xml:space="preserve"> ​</w:t>
      </w:r>
      <w:hyperlink r:id="rId99">
        <w:r w:rsidRPr="000A58EC">
          <w:rPr>
            <w:rStyle w:val="Kpr"/>
            <w:rFonts w:eastAsiaTheme="minorHAnsi"/>
            <w:b/>
            <w:bCs/>
            <w:color w:val="auto"/>
            <w:sz w:val="24"/>
            <w:szCs w:val="24"/>
          </w:rPr>
          <w:t>TOPLUMSAL KATKI</w:t>
        </w:r>
      </w:hyperlink>
    </w:p>
    <w:p w14:paraId="262D1266" w14:textId="77777777" w:rsidR="00FC53EA" w:rsidRPr="00E31BFF" w:rsidRDefault="00FC53EA" w:rsidP="00E31BFF">
      <w:pPr>
        <w:numPr>
          <w:ilvl w:val="1"/>
          <w:numId w:val="1"/>
        </w:numPr>
        <w:spacing w:line="300" w:lineRule="auto"/>
        <w:jc w:val="both"/>
        <w:rPr>
          <w:rFonts w:eastAsiaTheme="minorHAnsi"/>
          <w:b/>
          <w:sz w:val="24"/>
          <w:szCs w:val="24"/>
        </w:rPr>
      </w:pPr>
      <w:r w:rsidRPr="00E31BFF">
        <w:rPr>
          <w:rFonts w:eastAsiaTheme="minorHAnsi"/>
          <w:b/>
          <w:sz w:val="24"/>
          <w:szCs w:val="24"/>
        </w:rPr>
        <w:t>Toplumsal Katkı Süreçlerinin Yönetimi ve Toplumsal Katkı Kaynakları</w:t>
      </w:r>
    </w:p>
    <w:p w14:paraId="2A278808" w14:textId="62D7EE78" w:rsidR="002A0FE8" w:rsidRDefault="002A0FE8" w:rsidP="00E31BFF">
      <w:pPr>
        <w:spacing w:line="300" w:lineRule="auto"/>
        <w:jc w:val="both"/>
        <w:rPr>
          <w:rFonts w:eastAsiaTheme="minorHAnsi"/>
          <w:sz w:val="24"/>
          <w:szCs w:val="24"/>
        </w:rPr>
      </w:pPr>
    </w:p>
    <w:p w14:paraId="01F514EA" w14:textId="77777777" w:rsidR="00007536" w:rsidRPr="00007536" w:rsidRDefault="00007536" w:rsidP="00007536">
      <w:pPr>
        <w:numPr>
          <w:ilvl w:val="2"/>
          <w:numId w:val="1"/>
        </w:numPr>
        <w:rPr>
          <w:rFonts w:eastAsiaTheme="minorHAnsi"/>
          <w:b/>
          <w:bCs/>
          <w:i/>
          <w:iCs/>
          <w:sz w:val="24"/>
          <w:szCs w:val="24"/>
        </w:rPr>
      </w:pPr>
      <w:r w:rsidRPr="00007536">
        <w:rPr>
          <w:rFonts w:eastAsiaTheme="minorHAnsi"/>
          <w:b/>
          <w:bCs/>
          <w:i/>
          <w:iCs/>
          <w:sz w:val="24"/>
          <w:szCs w:val="24"/>
        </w:rPr>
        <w:t>Toplumsal katkı süreçlerinin yönetimi</w:t>
      </w:r>
    </w:p>
    <w:p w14:paraId="32301632" w14:textId="77777777" w:rsidR="00007536" w:rsidRPr="00007536" w:rsidRDefault="00007536" w:rsidP="00007536">
      <w:pPr>
        <w:rPr>
          <w:rFonts w:eastAsiaTheme="minorHAnsi"/>
          <w:b/>
          <w:bCs/>
          <w:i/>
          <w:iCs/>
          <w:sz w:val="24"/>
          <w:szCs w:val="24"/>
        </w:rPr>
      </w:pPr>
    </w:p>
    <w:p w14:paraId="79D0570D" w14:textId="68812931"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 xml:space="preserve">Kurumun toplumsal katkı süreçlerinin, yerel, bölgesel ve ulusal kalkınma hedefleri ile ilişkili ve diğer süreçlerle (eğitim- öğretim, ar-ge) bütünleşik olarak yönetimi ve </w:t>
      </w:r>
      <w:proofErr w:type="spellStart"/>
      <w:r>
        <w:rPr>
          <w:rFonts w:eastAsiaTheme="minorHAnsi"/>
          <w:sz w:val="24"/>
          <w:szCs w:val="24"/>
        </w:rPr>
        <w:t>organizasyonel</w:t>
      </w:r>
      <w:proofErr w:type="spellEnd"/>
      <w:r>
        <w:rPr>
          <w:rFonts w:eastAsiaTheme="minorHAnsi"/>
          <w:sz w:val="24"/>
          <w:szCs w:val="24"/>
        </w:rPr>
        <w:t xml:space="preserve"> </w:t>
      </w:r>
      <w:r w:rsidRPr="00007536">
        <w:rPr>
          <w:rFonts w:eastAsiaTheme="minorHAnsi"/>
          <w:sz w:val="24"/>
          <w:szCs w:val="24"/>
        </w:rPr>
        <w:t>yapılanması (süreçler ve görev tanımları vb.) yönelik planlar bulunmaktadır. Ancak bu planlar doğrultusunda yapılmış uygulamalar bulunmamaktadır veya tüm birimleri Kapsamayan uygulamalar bulunmaktadır.</w:t>
      </w:r>
    </w:p>
    <w:p w14:paraId="48A88B3A" w14:textId="77777777" w:rsidR="00007536" w:rsidRPr="00007536" w:rsidRDefault="00007536" w:rsidP="00007536">
      <w:pPr>
        <w:spacing w:line="300" w:lineRule="auto"/>
        <w:jc w:val="both"/>
        <w:rPr>
          <w:rFonts w:eastAsiaTheme="minorHAnsi"/>
          <w:sz w:val="24"/>
          <w:szCs w:val="24"/>
        </w:rPr>
      </w:pPr>
    </w:p>
    <w:p w14:paraId="04F21381" w14:textId="77777777" w:rsidR="00007536" w:rsidRPr="00007536" w:rsidRDefault="00007536" w:rsidP="00007536">
      <w:pPr>
        <w:spacing w:line="300" w:lineRule="auto"/>
        <w:jc w:val="both"/>
        <w:rPr>
          <w:rFonts w:eastAsiaTheme="minorHAnsi"/>
          <w:b/>
          <w:bCs/>
          <w:sz w:val="24"/>
          <w:szCs w:val="24"/>
          <w:u w:val="single"/>
        </w:rPr>
      </w:pPr>
      <w:r w:rsidRPr="00007536">
        <w:rPr>
          <w:rFonts w:eastAsiaTheme="minorHAnsi"/>
          <w:b/>
          <w:bCs/>
          <w:sz w:val="24"/>
          <w:szCs w:val="24"/>
          <w:u w:val="single"/>
        </w:rPr>
        <w:t>Örnek Kanıtlar:</w:t>
      </w:r>
    </w:p>
    <w:p w14:paraId="55E2F0C3" w14:textId="77777777" w:rsidR="00007536" w:rsidRPr="00007536" w:rsidRDefault="00007536" w:rsidP="00007536">
      <w:pPr>
        <w:numPr>
          <w:ilvl w:val="0"/>
          <w:numId w:val="28"/>
        </w:numPr>
        <w:spacing w:line="300" w:lineRule="auto"/>
        <w:jc w:val="both"/>
        <w:rPr>
          <w:rFonts w:eastAsiaTheme="minorHAnsi"/>
          <w:sz w:val="24"/>
          <w:szCs w:val="24"/>
        </w:rPr>
      </w:pPr>
      <w:r w:rsidRPr="00007536">
        <w:rPr>
          <w:rFonts w:eastAsiaTheme="minorHAnsi"/>
          <w:sz w:val="24"/>
          <w:szCs w:val="24"/>
        </w:rPr>
        <w:t>Meslek Yüksekokulumuz WEB sayfasında yer verilmiştir.</w:t>
      </w:r>
    </w:p>
    <w:p w14:paraId="7E3B4BD1" w14:textId="77777777" w:rsidR="00007536" w:rsidRPr="00007536" w:rsidRDefault="001611DF" w:rsidP="00007536">
      <w:pPr>
        <w:spacing w:line="300" w:lineRule="auto"/>
        <w:jc w:val="both"/>
        <w:rPr>
          <w:rFonts w:eastAsiaTheme="minorHAnsi"/>
          <w:sz w:val="24"/>
          <w:szCs w:val="24"/>
        </w:rPr>
      </w:pPr>
      <w:hyperlink r:id="rId100">
        <w:r w:rsidR="00007536" w:rsidRPr="00007536">
          <w:rPr>
            <w:rStyle w:val="Kpr"/>
            <w:rFonts w:eastAsiaTheme="minorHAnsi"/>
            <w:sz w:val="24"/>
            <w:szCs w:val="24"/>
          </w:rPr>
          <w:t>https://akademik.adu.edu.tr/myo/kosk/news.asp</w:t>
        </w:r>
      </w:hyperlink>
    </w:p>
    <w:p w14:paraId="43D88F1B" w14:textId="77777777" w:rsidR="00007536" w:rsidRPr="00007536" w:rsidRDefault="00007536" w:rsidP="00007536">
      <w:pPr>
        <w:spacing w:line="300" w:lineRule="auto"/>
        <w:jc w:val="both"/>
        <w:rPr>
          <w:rFonts w:eastAsiaTheme="minorHAnsi"/>
          <w:sz w:val="24"/>
          <w:szCs w:val="24"/>
        </w:rPr>
      </w:pPr>
    </w:p>
    <w:p w14:paraId="65F6D426" w14:textId="77777777" w:rsidR="00007536" w:rsidRPr="00007536" w:rsidRDefault="00007536" w:rsidP="00007536">
      <w:pPr>
        <w:numPr>
          <w:ilvl w:val="2"/>
          <w:numId w:val="1"/>
        </w:numPr>
        <w:spacing w:line="300" w:lineRule="auto"/>
        <w:jc w:val="both"/>
        <w:rPr>
          <w:rFonts w:eastAsiaTheme="minorHAnsi"/>
          <w:b/>
          <w:bCs/>
          <w:i/>
          <w:iCs/>
          <w:sz w:val="24"/>
          <w:szCs w:val="24"/>
        </w:rPr>
      </w:pPr>
      <w:r w:rsidRPr="00007536">
        <w:rPr>
          <w:rFonts w:eastAsiaTheme="minorHAnsi"/>
          <w:b/>
          <w:bCs/>
          <w:i/>
          <w:iCs/>
          <w:sz w:val="24"/>
          <w:szCs w:val="24"/>
        </w:rPr>
        <w:t>Kaynaklar</w:t>
      </w:r>
    </w:p>
    <w:p w14:paraId="4935B1BC" w14:textId="77777777" w:rsidR="00007536" w:rsidRPr="00007536" w:rsidRDefault="00007536" w:rsidP="00007536">
      <w:pPr>
        <w:spacing w:line="300" w:lineRule="auto"/>
        <w:jc w:val="both"/>
        <w:rPr>
          <w:rFonts w:eastAsiaTheme="minorHAnsi"/>
          <w:b/>
          <w:bCs/>
          <w:i/>
          <w:iCs/>
          <w:sz w:val="24"/>
          <w:szCs w:val="24"/>
        </w:rPr>
      </w:pPr>
    </w:p>
    <w:p w14:paraId="2BF063C6"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Kurumun toplumsal katkı faaliyetlerini sürdürebilmek için uygun nitelik ve nicelikte fiziki, teknik ve mali kaynakların oluşturulmasına yönelik planlar bulunmaktadır. Ancak tüm birimleri kapsayan uygulamalar bulunmamaktadır. Toplumsal bütçe çalışmaları için Köşk Belediye Başkanlığı, Köşk İlçe Gençlik Müdürlüğü ve Aydın Adnan Menderes Üniversitesi Sağlık, Kültür ve Spor Daire Başkanlığı ile İdari ve Mali İşler Daire Başkanlığından destek alınmaktadır.</w:t>
      </w:r>
    </w:p>
    <w:p w14:paraId="40305AAD" w14:textId="63BDCE69" w:rsidR="00007536" w:rsidRDefault="00007536" w:rsidP="00007536">
      <w:pPr>
        <w:spacing w:line="300" w:lineRule="auto"/>
        <w:jc w:val="both"/>
        <w:rPr>
          <w:rFonts w:eastAsiaTheme="minorHAnsi"/>
          <w:sz w:val="24"/>
          <w:szCs w:val="24"/>
        </w:rPr>
      </w:pPr>
    </w:p>
    <w:p w14:paraId="1A137E16" w14:textId="77777777" w:rsidR="00007536" w:rsidRPr="00007536" w:rsidRDefault="00007536" w:rsidP="00007536">
      <w:pPr>
        <w:numPr>
          <w:ilvl w:val="1"/>
          <w:numId w:val="1"/>
        </w:numPr>
        <w:spacing w:line="300" w:lineRule="auto"/>
        <w:jc w:val="both"/>
        <w:rPr>
          <w:rFonts w:eastAsiaTheme="minorHAnsi"/>
          <w:b/>
          <w:bCs/>
          <w:sz w:val="24"/>
          <w:szCs w:val="24"/>
        </w:rPr>
      </w:pPr>
      <w:r w:rsidRPr="00007536">
        <w:rPr>
          <w:rFonts w:eastAsiaTheme="minorHAnsi"/>
          <w:b/>
          <w:bCs/>
          <w:sz w:val="24"/>
          <w:szCs w:val="24"/>
        </w:rPr>
        <w:t>Toplumsal Katkı Performansı</w:t>
      </w:r>
    </w:p>
    <w:p w14:paraId="78D8C04B" w14:textId="77777777" w:rsidR="00007536" w:rsidRPr="00007536" w:rsidRDefault="00007536" w:rsidP="00007536">
      <w:pPr>
        <w:numPr>
          <w:ilvl w:val="2"/>
          <w:numId w:val="1"/>
        </w:numPr>
        <w:spacing w:line="300" w:lineRule="auto"/>
        <w:jc w:val="both"/>
        <w:rPr>
          <w:rFonts w:eastAsiaTheme="minorHAnsi"/>
          <w:b/>
          <w:bCs/>
          <w:i/>
          <w:iCs/>
          <w:sz w:val="24"/>
          <w:szCs w:val="24"/>
        </w:rPr>
      </w:pPr>
      <w:r w:rsidRPr="00007536">
        <w:rPr>
          <w:rFonts w:eastAsiaTheme="minorHAnsi"/>
          <w:b/>
          <w:bCs/>
          <w:i/>
          <w:iCs/>
          <w:sz w:val="24"/>
          <w:szCs w:val="24"/>
        </w:rPr>
        <w:t>Toplumsal katkı performansının izlenmesi ve değerlendirilmesi</w:t>
      </w:r>
    </w:p>
    <w:p w14:paraId="2E560731" w14:textId="77777777" w:rsidR="00007536" w:rsidRPr="00007536" w:rsidRDefault="00007536" w:rsidP="00007536">
      <w:pPr>
        <w:spacing w:line="300" w:lineRule="auto"/>
        <w:jc w:val="both"/>
        <w:rPr>
          <w:rFonts w:eastAsiaTheme="minorHAnsi"/>
          <w:b/>
          <w:bCs/>
          <w:i/>
          <w:iCs/>
          <w:sz w:val="24"/>
          <w:szCs w:val="24"/>
        </w:rPr>
      </w:pPr>
    </w:p>
    <w:p w14:paraId="355EA5B6"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Kurumda toplumsal katkı performansının izlenmesine ve iyileştirilmesine yönelik uygulamalar tüm alanları ve birimleri kapsar şekilde yürütülmektedir. Ancak bu uygulamaların sonuçları izlenmemektedir veya karar almalarda kullanılmamaktadır.</w:t>
      </w:r>
    </w:p>
    <w:p w14:paraId="0B0818D4" w14:textId="77777777" w:rsidR="00007536" w:rsidRPr="00007536" w:rsidRDefault="00007536" w:rsidP="00007536">
      <w:pPr>
        <w:spacing w:line="300" w:lineRule="auto"/>
        <w:jc w:val="both"/>
        <w:rPr>
          <w:rFonts w:eastAsiaTheme="minorHAnsi"/>
          <w:sz w:val="24"/>
          <w:szCs w:val="24"/>
        </w:rPr>
      </w:pPr>
    </w:p>
    <w:p w14:paraId="50AD2B19" w14:textId="77777777" w:rsidR="00007536" w:rsidRPr="00007536" w:rsidRDefault="00007536" w:rsidP="00007536">
      <w:pPr>
        <w:spacing w:line="300" w:lineRule="auto"/>
        <w:jc w:val="both"/>
        <w:rPr>
          <w:rFonts w:eastAsiaTheme="minorHAnsi"/>
          <w:b/>
          <w:bCs/>
          <w:sz w:val="24"/>
          <w:szCs w:val="24"/>
          <w:u w:val="single"/>
        </w:rPr>
      </w:pPr>
      <w:r w:rsidRPr="00007536">
        <w:rPr>
          <w:rFonts w:eastAsiaTheme="minorHAnsi"/>
          <w:b/>
          <w:bCs/>
          <w:sz w:val="24"/>
          <w:szCs w:val="24"/>
          <w:u w:val="single"/>
        </w:rPr>
        <w:t>Örnek Kanıtlar:</w:t>
      </w:r>
    </w:p>
    <w:p w14:paraId="1E5B2CC2" w14:textId="77777777" w:rsidR="00007536" w:rsidRPr="00007536" w:rsidRDefault="00007536" w:rsidP="00007536">
      <w:pPr>
        <w:numPr>
          <w:ilvl w:val="3"/>
          <w:numId w:val="1"/>
        </w:numPr>
        <w:spacing w:line="300" w:lineRule="auto"/>
        <w:jc w:val="both"/>
        <w:rPr>
          <w:rFonts w:eastAsiaTheme="minorHAnsi"/>
          <w:sz w:val="24"/>
          <w:szCs w:val="24"/>
        </w:rPr>
      </w:pPr>
      <w:r w:rsidRPr="00007536">
        <w:rPr>
          <w:rFonts w:eastAsiaTheme="minorHAnsi"/>
          <w:sz w:val="24"/>
          <w:szCs w:val="24"/>
        </w:rPr>
        <w:t>Gönüllülük Çalışmaları</w:t>
      </w:r>
    </w:p>
    <w:p w14:paraId="2AD0DDAD" w14:textId="77777777" w:rsidR="00007536" w:rsidRPr="00007536" w:rsidRDefault="00007536" w:rsidP="00007536">
      <w:pPr>
        <w:spacing w:line="300" w:lineRule="auto"/>
        <w:jc w:val="both"/>
        <w:rPr>
          <w:rFonts w:eastAsiaTheme="minorHAnsi"/>
          <w:sz w:val="24"/>
          <w:szCs w:val="24"/>
        </w:rPr>
      </w:pPr>
    </w:p>
    <w:p w14:paraId="29D50F77" w14:textId="77777777" w:rsidR="00007536" w:rsidRPr="00007536" w:rsidRDefault="00007536" w:rsidP="00007536">
      <w:pPr>
        <w:spacing w:line="300" w:lineRule="auto"/>
        <w:jc w:val="both"/>
        <w:rPr>
          <w:rFonts w:eastAsiaTheme="minorHAnsi"/>
          <w:b/>
          <w:bCs/>
          <w:sz w:val="24"/>
          <w:szCs w:val="24"/>
          <w:u w:val="single"/>
        </w:rPr>
      </w:pPr>
      <w:r w:rsidRPr="00007536">
        <w:rPr>
          <w:rFonts w:eastAsiaTheme="minorHAnsi"/>
          <w:b/>
          <w:bCs/>
          <w:sz w:val="24"/>
          <w:szCs w:val="24"/>
          <w:u w:val="single"/>
        </w:rPr>
        <w:lastRenderedPageBreak/>
        <w:t>SONUÇ VE DEĞERLENDİRME</w:t>
      </w:r>
    </w:p>
    <w:p w14:paraId="6DBF04FF" w14:textId="77777777" w:rsidR="00007536" w:rsidRPr="00007536" w:rsidRDefault="00007536" w:rsidP="00007536">
      <w:pPr>
        <w:spacing w:line="300" w:lineRule="auto"/>
        <w:jc w:val="both"/>
        <w:rPr>
          <w:rFonts w:eastAsiaTheme="minorHAnsi"/>
          <w:b/>
          <w:bCs/>
          <w:sz w:val="24"/>
          <w:szCs w:val="24"/>
        </w:rPr>
      </w:pPr>
    </w:p>
    <w:p w14:paraId="542F9063"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Eğitim ve öğretim olarak fiziki alt yapımız yeterlidir. Eksiklerimiz bulunmakla beraber mevcut alt yapıyı geliştirmek için projeler üretilmektedir. Akademik personelin tamamı yüksek lisans yapmıştır. Birçok akademik personelimizin doktorasını bitirmiş veya doktora yapmaktadır. Bu kapsamda değerlendirdiğimizde akademik personelimizin alanında uzmanlaştığı konular bulunmaktadır. Alanında uzman olan kişilere göre ders dağılımı yapılmaktadır.</w:t>
      </w:r>
    </w:p>
    <w:p w14:paraId="3FC31994" w14:textId="77777777" w:rsidR="00007536" w:rsidRPr="00007536" w:rsidRDefault="00007536" w:rsidP="00007536">
      <w:pPr>
        <w:spacing w:line="300" w:lineRule="auto"/>
        <w:jc w:val="both"/>
        <w:rPr>
          <w:rFonts w:eastAsiaTheme="minorHAnsi"/>
          <w:sz w:val="24"/>
          <w:szCs w:val="24"/>
        </w:rPr>
      </w:pPr>
    </w:p>
    <w:p w14:paraId="3AB92705"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Sosyal ve kültürel bakımından her hafta yüksekokulumuzda bir etkinlik gerçekleştirilmektedir. Çok geniş bir yelpazede katılımcıyı yüksekokulumuzda ağırlamış bulunmaktayız.</w:t>
      </w:r>
    </w:p>
    <w:p w14:paraId="6C1AC600" w14:textId="77777777" w:rsidR="00007536" w:rsidRPr="00007536" w:rsidRDefault="00007536" w:rsidP="00007536">
      <w:pPr>
        <w:spacing w:line="300" w:lineRule="auto"/>
        <w:jc w:val="both"/>
        <w:rPr>
          <w:rFonts w:eastAsiaTheme="minorHAnsi"/>
          <w:sz w:val="24"/>
          <w:szCs w:val="24"/>
        </w:rPr>
      </w:pPr>
    </w:p>
    <w:p w14:paraId="5A2AF060"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Mevcut akademik personelin çoğunun doktora mezunu olması veya doktora yapması nedeni ile yüksekokulumuzda araştırma faaliyetleri de sürmektedir. Bölgenin ihtiyaçlarına yönelik araştırmalar yapılmaktadır.</w:t>
      </w:r>
    </w:p>
    <w:p w14:paraId="3C546ED0" w14:textId="77777777" w:rsidR="00007536" w:rsidRPr="00007536" w:rsidRDefault="00007536" w:rsidP="00007536">
      <w:pPr>
        <w:spacing w:line="300" w:lineRule="auto"/>
        <w:jc w:val="both"/>
        <w:rPr>
          <w:rFonts w:eastAsiaTheme="minorHAnsi"/>
          <w:sz w:val="24"/>
          <w:szCs w:val="24"/>
        </w:rPr>
      </w:pPr>
    </w:p>
    <w:p w14:paraId="0E2BF689"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Eğitim-öğretim faaliyetlerini geliştirmek adına Bilgisayar laboratuvarımızdaki arızalı bilgisayarlarımızın tamiratı yapılarak aktif hale getirilmiş ve istenilen hedefe ulaşılması için çalışmalar devam etmektedir.</w:t>
      </w:r>
    </w:p>
    <w:p w14:paraId="479D987F" w14:textId="77777777" w:rsidR="00007536" w:rsidRPr="00007536" w:rsidRDefault="00007536" w:rsidP="00007536">
      <w:pPr>
        <w:spacing w:line="300" w:lineRule="auto"/>
        <w:jc w:val="both"/>
        <w:rPr>
          <w:rFonts w:eastAsiaTheme="minorHAnsi"/>
          <w:sz w:val="24"/>
          <w:szCs w:val="24"/>
        </w:rPr>
      </w:pPr>
    </w:p>
    <w:p w14:paraId="03F018DB"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Kariyer merkezi çalışmaları kapsamında öğrenci ve mezunlara yönelik etkinlik yapılmıştır.</w:t>
      </w:r>
    </w:p>
    <w:p w14:paraId="2CF63F6F" w14:textId="77777777" w:rsidR="00007536" w:rsidRPr="00007536" w:rsidRDefault="00007536" w:rsidP="00007536">
      <w:pPr>
        <w:spacing w:line="300" w:lineRule="auto"/>
        <w:jc w:val="both"/>
        <w:rPr>
          <w:rFonts w:eastAsiaTheme="minorHAnsi"/>
          <w:sz w:val="24"/>
          <w:szCs w:val="24"/>
        </w:rPr>
      </w:pPr>
    </w:p>
    <w:p w14:paraId="7DEC4FCD"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 xml:space="preserve">Dezavantajlı gruplara yönelik sosyal </w:t>
      </w:r>
      <w:proofErr w:type="gramStart"/>
      <w:r w:rsidRPr="00007536">
        <w:rPr>
          <w:rFonts w:eastAsiaTheme="minorHAnsi"/>
          <w:sz w:val="24"/>
          <w:szCs w:val="24"/>
        </w:rPr>
        <w:t>entegrasyon</w:t>
      </w:r>
      <w:proofErr w:type="gramEnd"/>
      <w:r w:rsidRPr="00007536">
        <w:rPr>
          <w:rFonts w:eastAsiaTheme="minorHAnsi"/>
          <w:sz w:val="24"/>
          <w:szCs w:val="24"/>
        </w:rPr>
        <w:t xml:space="preserve"> ve kapsayıcılığa ilişkin etkinlik yapılmıştır.</w:t>
      </w:r>
    </w:p>
    <w:p w14:paraId="6DBE5A70" w14:textId="77777777" w:rsidR="00007536" w:rsidRPr="00007536" w:rsidRDefault="00007536" w:rsidP="00007536">
      <w:pPr>
        <w:spacing w:line="300" w:lineRule="auto"/>
        <w:jc w:val="both"/>
        <w:rPr>
          <w:rFonts w:eastAsiaTheme="minorHAnsi"/>
          <w:sz w:val="24"/>
          <w:szCs w:val="24"/>
        </w:rPr>
      </w:pPr>
    </w:p>
    <w:p w14:paraId="3AA07B57"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Üniversite tercih dönemlerinde, meslek yüksekokulumuzun programlarının tercih edilebilirliğini arttırmak adına okul için tanıtıcı faaliyet düzenlenmiştir.</w:t>
      </w:r>
    </w:p>
    <w:p w14:paraId="39A88DCD" w14:textId="77777777" w:rsidR="00007536" w:rsidRPr="00007536" w:rsidRDefault="00007536" w:rsidP="00007536">
      <w:pPr>
        <w:spacing w:line="300" w:lineRule="auto"/>
        <w:jc w:val="both"/>
        <w:rPr>
          <w:rFonts w:eastAsiaTheme="minorHAnsi"/>
          <w:sz w:val="24"/>
          <w:szCs w:val="24"/>
        </w:rPr>
      </w:pPr>
    </w:p>
    <w:p w14:paraId="1254B91B"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 xml:space="preserve">Meslek Yüksekokulu çalışanlarının </w:t>
      </w:r>
      <w:proofErr w:type="gramStart"/>
      <w:r w:rsidRPr="00007536">
        <w:rPr>
          <w:rFonts w:eastAsiaTheme="minorHAnsi"/>
          <w:sz w:val="24"/>
          <w:szCs w:val="24"/>
        </w:rPr>
        <w:t>motivasyonunu</w:t>
      </w:r>
      <w:proofErr w:type="gramEnd"/>
      <w:r w:rsidRPr="00007536">
        <w:rPr>
          <w:rFonts w:eastAsiaTheme="minorHAnsi"/>
          <w:sz w:val="24"/>
          <w:szCs w:val="24"/>
        </w:rPr>
        <w:t xml:space="preserve"> artırmak amacıyla sosyal etkinlik düzenlenmiştir.</w:t>
      </w:r>
    </w:p>
    <w:p w14:paraId="574E0D29" w14:textId="77777777" w:rsidR="00007536" w:rsidRPr="00007536" w:rsidRDefault="00007536" w:rsidP="00007536">
      <w:pPr>
        <w:spacing w:line="300" w:lineRule="auto"/>
        <w:jc w:val="both"/>
        <w:rPr>
          <w:rFonts w:eastAsiaTheme="minorHAnsi"/>
          <w:sz w:val="24"/>
          <w:szCs w:val="24"/>
        </w:rPr>
      </w:pPr>
    </w:p>
    <w:p w14:paraId="685BBB41"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Öğrencilere yönelik her bir programın 1. ve 2. sınıflarına teknik gezi, sosyal ve kültürel etkinlikler yapılmıştır.</w:t>
      </w:r>
    </w:p>
    <w:p w14:paraId="222B92E4"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 xml:space="preserve"> </w:t>
      </w:r>
    </w:p>
    <w:p w14:paraId="7CAF0C57"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Yüksekokul mevcut bölüm ve programlarının arttırılmasına yönelik yeni program açılması için çalışmalar yürütülmektedir.</w:t>
      </w:r>
    </w:p>
    <w:p w14:paraId="62796BCD" w14:textId="77777777" w:rsidR="00007536" w:rsidRPr="00007536" w:rsidRDefault="00007536" w:rsidP="00007536">
      <w:pPr>
        <w:spacing w:line="300" w:lineRule="auto"/>
        <w:jc w:val="both"/>
        <w:rPr>
          <w:rFonts w:eastAsiaTheme="minorHAnsi"/>
          <w:sz w:val="24"/>
          <w:szCs w:val="24"/>
        </w:rPr>
      </w:pPr>
    </w:p>
    <w:p w14:paraId="67297D99"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Akademik personelin yayın, kongre, eğitim, mezuniyet vb. bilgileri YÖKSİS sisteminde düzenli olarak güncellenmektedir.</w:t>
      </w:r>
    </w:p>
    <w:p w14:paraId="3DC44686" w14:textId="77777777" w:rsidR="00007536" w:rsidRPr="00007536" w:rsidRDefault="00007536" w:rsidP="00007536">
      <w:pPr>
        <w:spacing w:line="300" w:lineRule="auto"/>
        <w:jc w:val="both"/>
        <w:rPr>
          <w:rFonts w:eastAsiaTheme="minorHAnsi"/>
          <w:sz w:val="24"/>
          <w:szCs w:val="24"/>
        </w:rPr>
      </w:pPr>
    </w:p>
    <w:p w14:paraId="2DD26AC2"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Meslek Yüksekokulumuzun ASTİM ve Aydın Organize Sanayi Bölgelerine yakınlığı.</w:t>
      </w:r>
    </w:p>
    <w:p w14:paraId="7C56536A" w14:textId="77777777" w:rsidR="00007536" w:rsidRPr="00007536" w:rsidRDefault="00007536" w:rsidP="00007536">
      <w:pPr>
        <w:spacing w:line="300" w:lineRule="auto"/>
        <w:jc w:val="both"/>
        <w:rPr>
          <w:rFonts w:eastAsiaTheme="minorHAnsi"/>
          <w:sz w:val="24"/>
          <w:szCs w:val="24"/>
        </w:rPr>
      </w:pPr>
    </w:p>
    <w:p w14:paraId="16CAF987"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lastRenderedPageBreak/>
        <w:t>Aydın Adnan Menderes Üniversitesi merkez kampüse olan yakınlığı.</w:t>
      </w:r>
    </w:p>
    <w:p w14:paraId="03D378CD" w14:textId="77777777" w:rsidR="00007536" w:rsidRPr="00007536" w:rsidRDefault="00007536" w:rsidP="00007536">
      <w:pPr>
        <w:spacing w:line="300" w:lineRule="auto"/>
        <w:jc w:val="both"/>
        <w:rPr>
          <w:rFonts w:eastAsiaTheme="minorHAnsi"/>
          <w:sz w:val="24"/>
          <w:szCs w:val="24"/>
        </w:rPr>
      </w:pPr>
    </w:p>
    <w:p w14:paraId="62CE1242"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Hizmet Binasının MYO standartlarında yeni ve depreme dayanıklı olarak inşa edilmesi.</w:t>
      </w:r>
    </w:p>
    <w:p w14:paraId="169F5A40" w14:textId="77777777" w:rsidR="00007536" w:rsidRPr="00007536" w:rsidRDefault="00007536" w:rsidP="00007536">
      <w:pPr>
        <w:spacing w:line="300" w:lineRule="auto"/>
        <w:jc w:val="both"/>
        <w:rPr>
          <w:rFonts w:eastAsiaTheme="minorHAnsi"/>
          <w:sz w:val="24"/>
          <w:szCs w:val="24"/>
        </w:rPr>
      </w:pPr>
    </w:p>
    <w:p w14:paraId="7A560EC8"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Köşk ilçesi yerel yönetimi ile etkin bir işbirliği içinde bulunması.</w:t>
      </w:r>
    </w:p>
    <w:p w14:paraId="5281FE13" w14:textId="77777777" w:rsidR="00007536" w:rsidRPr="00007536" w:rsidRDefault="00007536" w:rsidP="00007536">
      <w:pPr>
        <w:spacing w:line="300" w:lineRule="auto"/>
        <w:jc w:val="both"/>
        <w:rPr>
          <w:rFonts w:eastAsiaTheme="minorHAnsi"/>
          <w:sz w:val="24"/>
          <w:szCs w:val="24"/>
        </w:rPr>
      </w:pPr>
    </w:p>
    <w:p w14:paraId="5FFCFCA3"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Gıda sektörünün yoğun olduğu Nazilli-Germencik koridoru ile etkileşim içinde olunması.</w:t>
      </w:r>
    </w:p>
    <w:p w14:paraId="0774DBF9" w14:textId="77777777" w:rsidR="00007536" w:rsidRPr="00007536" w:rsidRDefault="00007536" w:rsidP="00007536">
      <w:pPr>
        <w:spacing w:line="300" w:lineRule="auto"/>
        <w:jc w:val="both"/>
        <w:rPr>
          <w:rFonts w:eastAsiaTheme="minorHAnsi"/>
          <w:sz w:val="24"/>
          <w:szCs w:val="24"/>
        </w:rPr>
      </w:pPr>
    </w:p>
    <w:p w14:paraId="2927A25F"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Üniversite-Sanayi işbirliği uygulanılabilir bir konumda bulunması.</w:t>
      </w:r>
    </w:p>
    <w:p w14:paraId="708CD1DA" w14:textId="77777777" w:rsidR="00007536" w:rsidRPr="00007536" w:rsidRDefault="00007536" w:rsidP="00007536">
      <w:pPr>
        <w:spacing w:line="300" w:lineRule="auto"/>
        <w:jc w:val="both"/>
        <w:rPr>
          <w:rFonts w:eastAsiaTheme="minorHAnsi"/>
          <w:sz w:val="24"/>
          <w:szCs w:val="24"/>
        </w:rPr>
      </w:pPr>
    </w:p>
    <w:p w14:paraId="655B9300"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 xml:space="preserve">Programların Bologna süreci kapsamında </w:t>
      </w:r>
      <w:proofErr w:type="spellStart"/>
      <w:r w:rsidRPr="00007536">
        <w:rPr>
          <w:rFonts w:eastAsiaTheme="minorHAnsi"/>
          <w:sz w:val="24"/>
          <w:szCs w:val="24"/>
        </w:rPr>
        <w:t>İKMEP’e</w:t>
      </w:r>
      <w:proofErr w:type="spellEnd"/>
      <w:r w:rsidRPr="00007536">
        <w:rPr>
          <w:rFonts w:eastAsiaTheme="minorHAnsi"/>
          <w:sz w:val="24"/>
          <w:szCs w:val="24"/>
        </w:rPr>
        <w:t xml:space="preserve"> uygun olarak açılmış olması.</w:t>
      </w:r>
    </w:p>
    <w:p w14:paraId="05235C1E" w14:textId="77777777" w:rsidR="00007536" w:rsidRPr="00007536" w:rsidRDefault="00007536" w:rsidP="00007536">
      <w:pPr>
        <w:spacing w:line="300" w:lineRule="auto"/>
        <w:jc w:val="both"/>
        <w:rPr>
          <w:rFonts w:eastAsiaTheme="minorHAnsi"/>
          <w:sz w:val="24"/>
          <w:szCs w:val="24"/>
        </w:rPr>
      </w:pPr>
    </w:p>
    <w:p w14:paraId="38919AB4" w14:textId="77777777" w:rsidR="00007536" w:rsidRPr="00007536" w:rsidRDefault="00007536" w:rsidP="00007536">
      <w:pPr>
        <w:spacing w:line="300" w:lineRule="auto"/>
        <w:jc w:val="both"/>
        <w:rPr>
          <w:rFonts w:eastAsiaTheme="minorHAnsi"/>
          <w:sz w:val="24"/>
          <w:szCs w:val="24"/>
        </w:rPr>
      </w:pPr>
      <w:proofErr w:type="spellStart"/>
      <w:r w:rsidRPr="00007536">
        <w:rPr>
          <w:rFonts w:eastAsiaTheme="minorHAnsi"/>
          <w:sz w:val="24"/>
          <w:szCs w:val="24"/>
        </w:rPr>
        <w:t>Sosyo</w:t>
      </w:r>
      <w:proofErr w:type="spellEnd"/>
      <w:r w:rsidRPr="00007536">
        <w:rPr>
          <w:rFonts w:eastAsiaTheme="minorHAnsi"/>
          <w:sz w:val="24"/>
          <w:szCs w:val="24"/>
        </w:rPr>
        <w:t>-ekonomik olarak gelişmiş ve dinamik bir bölgede olmak.</w:t>
      </w:r>
    </w:p>
    <w:p w14:paraId="44E8C0E2" w14:textId="77777777" w:rsidR="00007536" w:rsidRPr="00007536" w:rsidRDefault="00007536" w:rsidP="00007536">
      <w:pPr>
        <w:spacing w:line="300" w:lineRule="auto"/>
        <w:jc w:val="both"/>
        <w:rPr>
          <w:rFonts w:eastAsiaTheme="minorHAnsi"/>
          <w:sz w:val="24"/>
          <w:szCs w:val="24"/>
        </w:rPr>
      </w:pPr>
    </w:p>
    <w:p w14:paraId="303C819C"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Denizli - İzmir Karayoluna yakın olması.</w:t>
      </w:r>
    </w:p>
    <w:p w14:paraId="1C44F98B" w14:textId="77777777" w:rsidR="00007536" w:rsidRPr="00007536" w:rsidRDefault="00007536" w:rsidP="00007536">
      <w:pPr>
        <w:spacing w:line="300" w:lineRule="auto"/>
        <w:jc w:val="both"/>
        <w:rPr>
          <w:rFonts w:eastAsiaTheme="minorHAnsi"/>
          <w:sz w:val="24"/>
          <w:szCs w:val="24"/>
        </w:rPr>
      </w:pPr>
    </w:p>
    <w:p w14:paraId="1D2601FF"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Sanayi bölgelerine yakın olunması.</w:t>
      </w:r>
    </w:p>
    <w:p w14:paraId="56274577" w14:textId="77777777" w:rsidR="00007536" w:rsidRPr="00007536" w:rsidRDefault="00007536" w:rsidP="00007536">
      <w:pPr>
        <w:spacing w:line="300" w:lineRule="auto"/>
        <w:jc w:val="both"/>
        <w:rPr>
          <w:rFonts w:eastAsiaTheme="minorHAnsi"/>
          <w:sz w:val="24"/>
          <w:szCs w:val="24"/>
        </w:rPr>
      </w:pPr>
    </w:p>
    <w:p w14:paraId="3BA0B80E"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İlçe yerel yönetimi ile işbirliği içerisinde olunması.</w:t>
      </w:r>
    </w:p>
    <w:p w14:paraId="1FC1B20D" w14:textId="77777777" w:rsidR="00007536" w:rsidRPr="00007536" w:rsidRDefault="00007536" w:rsidP="00007536">
      <w:pPr>
        <w:spacing w:line="300" w:lineRule="auto"/>
        <w:jc w:val="both"/>
        <w:rPr>
          <w:rFonts w:eastAsiaTheme="minorHAnsi"/>
          <w:sz w:val="24"/>
          <w:szCs w:val="24"/>
        </w:rPr>
      </w:pPr>
    </w:p>
    <w:p w14:paraId="64D862B4"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Merkez kampüse yakın olunması.</w:t>
      </w:r>
    </w:p>
    <w:p w14:paraId="5C4F8641" w14:textId="77777777" w:rsidR="00007536" w:rsidRPr="00007536" w:rsidRDefault="00007536" w:rsidP="00007536">
      <w:pPr>
        <w:spacing w:line="300" w:lineRule="auto"/>
        <w:jc w:val="both"/>
        <w:rPr>
          <w:rFonts w:eastAsiaTheme="minorHAnsi"/>
          <w:sz w:val="24"/>
          <w:szCs w:val="24"/>
        </w:rPr>
      </w:pPr>
    </w:p>
    <w:p w14:paraId="71DE56E8" w14:textId="77777777" w:rsidR="00007536" w:rsidRPr="00007536" w:rsidRDefault="00007536" w:rsidP="00007536">
      <w:pPr>
        <w:spacing w:line="300" w:lineRule="auto"/>
        <w:jc w:val="both"/>
        <w:rPr>
          <w:rFonts w:eastAsiaTheme="minorHAnsi"/>
          <w:sz w:val="24"/>
          <w:szCs w:val="24"/>
        </w:rPr>
      </w:pPr>
      <w:r w:rsidRPr="00007536">
        <w:rPr>
          <w:rFonts w:eastAsiaTheme="minorHAnsi"/>
          <w:sz w:val="24"/>
          <w:szCs w:val="24"/>
        </w:rPr>
        <w:t>İlde iki gıda laboratuvarının bulunması.</w:t>
      </w:r>
    </w:p>
    <w:p w14:paraId="79B906AD" w14:textId="77777777" w:rsidR="00007536" w:rsidRPr="00007536" w:rsidRDefault="00007536" w:rsidP="00007536">
      <w:pPr>
        <w:spacing w:line="300" w:lineRule="auto"/>
        <w:jc w:val="both"/>
        <w:rPr>
          <w:rFonts w:eastAsiaTheme="minorHAnsi"/>
          <w:sz w:val="24"/>
          <w:szCs w:val="24"/>
        </w:rPr>
      </w:pPr>
    </w:p>
    <w:p w14:paraId="4A42198D" w14:textId="13FB9208" w:rsidR="00007536" w:rsidRPr="00007536" w:rsidRDefault="00007536" w:rsidP="00007536">
      <w:pPr>
        <w:spacing w:line="300" w:lineRule="auto"/>
        <w:jc w:val="both"/>
        <w:rPr>
          <w:rFonts w:eastAsiaTheme="minorHAnsi"/>
          <w:sz w:val="24"/>
          <w:szCs w:val="24"/>
        </w:rPr>
        <w:sectPr w:rsidR="00007536" w:rsidRPr="00007536" w:rsidSect="00575FE7">
          <w:pgSz w:w="11910" w:h="16840" w:code="9"/>
          <w:pgMar w:top="1417" w:right="1417" w:bottom="1417" w:left="1417" w:header="0" w:footer="321" w:gutter="0"/>
          <w:cols w:space="708"/>
          <w:docGrid w:linePitch="299"/>
        </w:sectPr>
      </w:pPr>
      <w:r w:rsidRPr="00007536">
        <w:rPr>
          <w:rFonts w:eastAsiaTheme="minorHAnsi"/>
          <w:sz w:val="24"/>
          <w:szCs w:val="24"/>
        </w:rPr>
        <w:t>Aydın ADÜ bünyesinde TARBİYOMER ve MERKEZ laboratuvarlarının bulunmas</w:t>
      </w:r>
      <w:r>
        <w:rPr>
          <w:rFonts w:eastAsiaTheme="minorHAnsi"/>
          <w:sz w:val="24"/>
          <w:szCs w:val="24"/>
        </w:rPr>
        <w:t>ı.</w:t>
      </w:r>
    </w:p>
    <w:p w14:paraId="082EA589" w14:textId="5EE2F3FC" w:rsidR="002A0FE8" w:rsidRPr="002A0FE8" w:rsidRDefault="002A0FE8" w:rsidP="00007536">
      <w:pPr>
        <w:jc w:val="both"/>
        <w:rPr>
          <w:rFonts w:eastAsiaTheme="minorHAnsi"/>
          <w:sz w:val="24"/>
          <w:szCs w:val="24"/>
        </w:rPr>
      </w:pPr>
    </w:p>
    <w:sectPr w:rsidR="002A0FE8" w:rsidRPr="002A0FE8" w:rsidSect="00FC53EA">
      <w:footerReference w:type="default" r:id="rId101"/>
      <w:pgSz w:w="11910" w:h="16840"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1E95" w14:textId="77777777" w:rsidR="00D15EBA" w:rsidRDefault="00D15EBA">
      <w:r>
        <w:separator/>
      </w:r>
    </w:p>
  </w:endnote>
  <w:endnote w:type="continuationSeparator" w:id="0">
    <w:p w14:paraId="03695C0B" w14:textId="77777777" w:rsidR="00D15EBA" w:rsidRDefault="00D1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67165"/>
      <w:docPartObj>
        <w:docPartGallery w:val="Page Numbers (Bottom of Page)"/>
        <w:docPartUnique/>
      </w:docPartObj>
    </w:sdtPr>
    <w:sdtContent>
      <w:p w14:paraId="18BA9E86" w14:textId="17B9DAF3" w:rsidR="001611DF" w:rsidRDefault="001611DF">
        <w:pPr>
          <w:pStyle w:val="AltBilgi"/>
          <w:jc w:val="right"/>
        </w:pPr>
        <w:r>
          <w:fldChar w:fldCharType="begin"/>
        </w:r>
        <w:r>
          <w:instrText>PAGE   \* MERGEFORMAT</w:instrText>
        </w:r>
        <w:r>
          <w:fldChar w:fldCharType="separate"/>
        </w:r>
        <w:r>
          <w:rPr>
            <w:noProof/>
          </w:rPr>
          <w:t>12</w:t>
        </w:r>
        <w:r>
          <w:fldChar w:fldCharType="end"/>
        </w:r>
      </w:p>
    </w:sdtContent>
  </w:sdt>
  <w:p w14:paraId="5E939CF7" w14:textId="77777777" w:rsidR="001611DF" w:rsidRDefault="001611D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FD2F" w14:textId="73D4145B" w:rsidR="001611DF" w:rsidRDefault="001611DF">
    <w:pPr>
      <w:pStyle w:val="AltBilgi"/>
      <w:jc w:val="right"/>
    </w:pPr>
  </w:p>
  <w:p w14:paraId="26A71CA4" w14:textId="77777777" w:rsidR="001611DF" w:rsidRDefault="001611D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329551"/>
      <w:docPartObj>
        <w:docPartGallery w:val="Page Numbers (Bottom of Page)"/>
        <w:docPartUnique/>
      </w:docPartObj>
    </w:sdtPr>
    <w:sdtContent>
      <w:p w14:paraId="2F3041D5" w14:textId="653C6767" w:rsidR="001611DF" w:rsidRDefault="001611DF">
        <w:pPr>
          <w:pStyle w:val="AltBilgi"/>
          <w:jc w:val="right"/>
        </w:pPr>
        <w:r>
          <w:fldChar w:fldCharType="begin"/>
        </w:r>
        <w:r>
          <w:instrText>PAGE   \* MERGEFORMAT</w:instrText>
        </w:r>
        <w:r>
          <w:fldChar w:fldCharType="separate"/>
        </w:r>
        <w:r w:rsidR="00677038">
          <w:rPr>
            <w:noProof/>
          </w:rPr>
          <w:t>27</w:t>
        </w:r>
        <w:r>
          <w:fldChar w:fldCharType="end"/>
        </w:r>
      </w:p>
    </w:sdtContent>
  </w:sdt>
  <w:p w14:paraId="008B3D0B" w14:textId="31AFB6D4" w:rsidR="001611DF" w:rsidRDefault="001611DF">
    <w:pPr>
      <w:pStyle w:val="GvdeMetni"/>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30AD" w14:textId="77777777" w:rsidR="001611DF" w:rsidRDefault="001611DF">
    <w:pPr>
      <w:pStyle w:val="GvdeMetni"/>
      <w:spacing w:line="14" w:lineRule="auto"/>
      <w:rPr>
        <w:sz w:val="20"/>
      </w:rPr>
    </w:pPr>
    <w:r>
      <w:rPr>
        <w:noProof/>
        <w:lang w:eastAsia="tr-TR"/>
      </w:rPr>
      <mc:AlternateContent>
        <mc:Choice Requires="wps">
          <w:drawing>
            <wp:anchor distT="0" distB="0" distL="0" distR="0" simplePos="0" relativeHeight="487024128" behindDoc="1" locked="0" layoutInCell="1" allowOverlap="1" wp14:anchorId="63E47EF1" wp14:editId="4FE6C63B">
              <wp:simplePos x="0" y="0"/>
              <wp:positionH relativeFrom="page">
                <wp:posOffset>114300</wp:posOffset>
              </wp:positionH>
              <wp:positionV relativeFrom="page">
                <wp:posOffset>7345277</wp:posOffset>
              </wp:positionV>
              <wp:extent cx="308927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9275" cy="167640"/>
                      </a:xfrm>
                      <a:prstGeom prst="rect">
                        <a:avLst/>
                      </a:prstGeom>
                    </wps:spPr>
                    <wps:txbx>
                      <w:txbxContent>
                        <w:p w14:paraId="4629A88C" w14:textId="77777777" w:rsidR="001611DF" w:rsidRDefault="001611DF">
                          <w:pPr>
                            <w:spacing w:before="13"/>
                            <w:ind w:left="20"/>
                            <w:rPr>
                              <w:rFonts w:ascii="Arial" w:hAnsi="Arial"/>
                              <w:b/>
                              <w:sz w:val="20"/>
                            </w:rPr>
                          </w:pPr>
                          <w:r>
                            <w:rPr>
                              <w:rFonts w:ascii="Arial" w:hAnsi="Arial"/>
                              <w:b/>
                              <w:color w:val="A8A8A8"/>
                              <w:sz w:val="20"/>
                            </w:rPr>
                            <w:t>Bu</w:t>
                          </w:r>
                          <w:r>
                            <w:rPr>
                              <w:rFonts w:ascii="Arial" w:hAnsi="Arial"/>
                              <w:b/>
                              <w:color w:val="A8A8A8"/>
                              <w:spacing w:val="-2"/>
                              <w:sz w:val="20"/>
                            </w:rPr>
                            <w:t xml:space="preserve"> </w:t>
                          </w:r>
                          <w:r>
                            <w:rPr>
                              <w:rFonts w:ascii="Arial" w:hAnsi="Arial"/>
                              <w:b/>
                              <w:color w:val="A8A8A8"/>
                              <w:sz w:val="20"/>
                            </w:rPr>
                            <w:t>belge,</w:t>
                          </w:r>
                          <w:r>
                            <w:rPr>
                              <w:rFonts w:ascii="Arial" w:hAnsi="Arial"/>
                              <w:b/>
                              <w:color w:val="A8A8A8"/>
                              <w:spacing w:val="-2"/>
                              <w:sz w:val="20"/>
                            </w:rPr>
                            <w:t xml:space="preserve"> </w:t>
                          </w:r>
                          <w:r>
                            <w:rPr>
                              <w:rFonts w:ascii="Arial" w:hAnsi="Arial"/>
                              <w:b/>
                              <w:color w:val="A8A8A8"/>
                              <w:sz w:val="20"/>
                            </w:rPr>
                            <w:t>güvenli</w:t>
                          </w:r>
                          <w:r>
                            <w:rPr>
                              <w:rFonts w:ascii="Arial" w:hAnsi="Arial"/>
                              <w:b/>
                              <w:color w:val="A8A8A8"/>
                              <w:spacing w:val="-1"/>
                              <w:sz w:val="20"/>
                            </w:rPr>
                            <w:t xml:space="preserve"> </w:t>
                          </w:r>
                          <w:r>
                            <w:rPr>
                              <w:rFonts w:ascii="Arial" w:hAnsi="Arial"/>
                              <w:b/>
                              <w:color w:val="A8A8A8"/>
                              <w:sz w:val="20"/>
                            </w:rPr>
                            <w:t>elektronik</w:t>
                          </w:r>
                          <w:r>
                            <w:rPr>
                              <w:rFonts w:ascii="Arial" w:hAnsi="Arial"/>
                              <w:b/>
                              <w:color w:val="A8A8A8"/>
                              <w:spacing w:val="-2"/>
                              <w:sz w:val="20"/>
                            </w:rPr>
                            <w:t xml:space="preserve"> </w:t>
                          </w:r>
                          <w:r>
                            <w:rPr>
                              <w:rFonts w:ascii="Arial" w:hAnsi="Arial"/>
                              <w:b/>
                              <w:color w:val="A8A8A8"/>
                              <w:sz w:val="20"/>
                            </w:rPr>
                            <w:t>imza</w:t>
                          </w:r>
                          <w:r>
                            <w:rPr>
                              <w:rFonts w:ascii="Arial" w:hAnsi="Arial"/>
                              <w:b/>
                              <w:color w:val="A8A8A8"/>
                              <w:spacing w:val="-1"/>
                              <w:sz w:val="20"/>
                            </w:rPr>
                            <w:t xml:space="preserve"> </w:t>
                          </w:r>
                          <w:r>
                            <w:rPr>
                              <w:rFonts w:ascii="Arial" w:hAnsi="Arial"/>
                              <w:b/>
                              <w:color w:val="A8A8A8"/>
                              <w:sz w:val="20"/>
                            </w:rPr>
                            <w:t>ile</w:t>
                          </w:r>
                          <w:r>
                            <w:rPr>
                              <w:rFonts w:ascii="Arial" w:hAnsi="Arial"/>
                              <w:b/>
                              <w:color w:val="A8A8A8"/>
                              <w:spacing w:val="-1"/>
                              <w:sz w:val="20"/>
                            </w:rPr>
                            <w:t xml:space="preserv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type w14:anchorId="63E47EF1" id="_x0000_t202" coordsize="21600,21600" o:spt="202" path="m,l,21600r21600,l21600,xe">
              <v:stroke joinstyle="miter"/>
              <v:path gradientshapeok="t" o:connecttype="rect"/>
            </v:shapetype>
            <v:shape id="Textbox 4" o:spid="_x0000_s1026" type="#_x0000_t202" style="position:absolute;margin-left:9pt;margin-top:578.35pt;width:243.25pt;height:13.2pt;z-index:-162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" filled="f" stroked="f">
              <v:path arrowok="t"/>
              <v:textbox inset="0,0,0,0">
                <w:txbxContent>
                  <w:p w14:paraId="4629A88C" w14:textId="77777777" w:rsidR="001611DF" w:rsidRDefault="001611DF">
                    <w:pPr>
                      <w:spacing w:before="13"/>
                      <w:ind w:left="20"/>
                      <w:rPr>
                        <w:rFonts w:ascii="Arial" w:hAnsi="Arial"/>
                        <w:b/>
                        <w:sz w:val="20"/>
                      </w:rPr>
                    </w:pPr>
                    <w:r>
                      <w:rPr>
                        <w:rFonts w:ascii="Arial" w:hAnsi="Arial"/>
                        <w:b/>
                        <w:color w:val="A8A8A8"/>
                        <w:sz w:val="20"/>
                      </w:rPr>
                      <w:t>Bu</w:t>
                    </w:r>
                    <w:r>
                      <w:rPr>
                        <w:rFonts w:ascii="Arial" w:hAnsi="Arial"/>
                        <w:b/>
                        <w:color w:val="A8A8A8"/>
                        <w:spacing w:val="-2"/>
                        <w:sz w:val="20"/>
                      </w:rPr>
                      <w:t xml:space="preserve"> </w:t>
                    </w:r>
                    <w:r>
                      <w:rPr>
                        <w:rFonts w:ascii="Arial" w:hAnsi="Arial"/>
                        <w:b/>
                        <w:color w:val="A8A8A8"/>
                        <w:sz w:val="20"/>
                      </w:rPr>
                      <w:t>belge,</w:t>
                    </w:r>
                    <w:r>
                      <w:rPr>
                        <w:rFonts w:ascii="Arial" w:hAnsi="Arial"/>
                        <w:b/>
                        <w:color w:val="A8A8A8"/>
                        <w:spacing w:val="-2"/>
                        <w:sz w:val="20"/>
                      </w:rPr>
                      <w:t xml:space="preserve"> </w:t>
                    </w:r>
                    <w:r>
                      <w:rPr>
                        <w:rFonts w:ascii="Arial" w:hAnsi="Arial"/>
                        <w:b/>
                        <w:color w:val="A8A8A8"/>
                        <w:sz w:val="20"/>
                      </w:rPr>
                      <w:t>güvenli</w:t>
                    </w:r>
                    <w:r>
                      <w:rPr>
                        <w:rFonts w:ascii="Arial" w:hAnsi="Arial"/>
                        <w:b/>
                        <w:color w:val="A8A8A8"/>
                        <w:spacing w:val="-1"/>
                        <w:sz w:val="20"/>
                      </w:rPr>
                      <w:t xml:space="preserve"> </w:t>
                    </w:r>
                    <w:r>
                      <w:rPr>
                        <w:rFonts w:ascii="Arial" w:hAnsi="Arial"/>
                        <w:b/>
                        <w:color w:val="A8A8A8"/>
                        <w:sz w:val="20"/>
                      </w:rPr>
                      <w:t>elektronik</w:t>
                    </w:r>
                    <w:r>
                      <w:rPr>
                        <w:rFonts w:ascii="Arial" w:hAnsi="Arial"/>
                        <w:b/>
                        <w:color w:val="A8A8A8"/>
                        <w:spacing w:val="-2"/>
                        <w:sz w:val="20"/>
                      </w:rPr>
                      <w:t xml:space="preserve"> </w:t>
                    </w:r>
                    <w:r>
                      <w:rPr>
                        <w:rFonts w:ascii="Arial" w:hAnsi="Arial"/>
                        <w:b/>
                        <w:color w:val="A8A8A8"/>
                        <w:sz w:val="20"/>
                      </w:rPr>
                      <w:t>imza</w:t>
                    </w:r>
                    <w:r>
                      <w:rPr>
                        <w:rFonts w:ascii="Arial" w:hAnsi="Arial"/>
                        <w:b/>
                        <w:color w:val="A8A8A8"/>
                        <w:spacing w:val="-1"/>
                        <w:sz w:val="20"/>
                      </w:rPr>
                      <w:t xml:space="preserve"> </w:t>
                    </w:r>
                    <w:r>
                      <w:rPr>
                        <w:rFonts w:ascii="Arial" w:hAnsi="Arial"/>
                        <w:b/>
                        <w:color w:val="A8A8A8"/>
                        <w:sz w:val="20"/>
                      </w:rPr>
                      <w:t>ile</w:t>
                    </w:r>
                    <w:r>
                      <w:rPr>
                        <w:rFonts w:ascii="Arial" w:hAnsi="Arial"/>
                        <w:b/>
                        <w:color w:val="A8A8A8"/>
                        <w:spacing w:val="-1"/>
                        <w:sz w:val="20"/>
                      </w:rPr>
                      <w:t xml:space="preserve"> </w:t>
                    </w:r>
                    <w:r>
                      <w:rPr>
                        <w:rFonts w:ascii="Arial" w:hAnsi="Arial"/>
                        <w:b/>
                        <w:color w:val="A8A8A8"/>
                        <w:spacing w:val="-2"/>
                        <w:sz w:val="20"/>
                      </w:rPr>
                      <w:t>imzalanmıştır.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DD3AE" w14:textId="77777777" w:rsidR="00D15EBA" w:rsidRDefault="00D15EBA">
      <w:r>
        <w:separator/>
      </w:r>
    </w:p>
  </w:footnote>
  <w:footnote w:type="continuationSeparator" w:id="0">
    <w:p w14:paraId="3F278FB2" w14:textId="77777777" w:rsidR="00D15EBA" w:rsidRDefault="00D15E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4F7"/>
    <w:multiLevelType w:val="multilevel"/>
    <w:tmpl w:val="BAC6BD54"/>
    <w:lvl w:ilvl="0">
      <w:start w:val="1"/>
      <w:numFmt w:val="upperLetter"/>
      <w:lvlText w:val="%1"/>
      <w:lvlJc w:val="left"/>
      <w:pPr>
        <w:ind w:left="756" w:hanging="641"/>
      </w:pPr>
      <w:rPr>
        <w:rFonts w:hint="default"/>
        <w:lang w:val="tr-TR" w:eastAsia="en-US" w:bidi="ar-SA"/>
      </w:rPr>
    </w:lvl>
    <w:lvl w:ilvl="1">
      <w:start w:val="2"/>
      <w:numFmt w:val="decimal"/>
      <w:lvlText w:val="%1.%2"/>
      <w:lvlJc w:val="left"/>
      <w:pPr>
        <w:ind w:left="756" w:hanging="641"/>
      </w:pPr>
      <w:rPr>
        <w:rFonts w:hint="default"/>
        <w:lang w:val="tr-TR" w:eastAsia="en-US" w:bidi="ar-SA"/>
      </w:rPr>
    </w:lvl>
    <w:lvl w:ilvl="2">
      <w:start w:val="1"/>
      <w:numFmt w:val="decimal"/>
      <w:lvlText w:val="%1.%2.%3."/>
      <w:lvlJc w:val="left"/>
      <w:pPr>
        <w:ind w:left="641" w:hanging="641"/>
        <w:jc w:val="right"/>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360" w:hanging="360"/>
      </w:pPr>
      <w:rPr>
        <w:rFonts w:ascii="Carlito" w:eastAsia="Carlito" w:hAnsi="Carlito" w:cs="Carlito" w:hint="default"/>
        <w:spacing w:val="0"/>
        <w:w w:val="100"/>
        <w:lang w:val="tr-TR" w:eastAsia="en-US" w:bidi="ar-SA"/>
      </w:rPr>
    </w:lvl>
    <w:lvl w:ilvl="4">
      <w:numFmt w:val="bullet"/>
      <w:lvlText w:val="•"/>
      <w:lvlJc w:val="left"/>
      <w:pPr>
        <w:ind w:left="840" w:hanging="360"/>
      </w:pPr>
      <w:rPr>
        <w:rFonts w:ascii="Carlito" w:eastAsia="Carlito" w:hAnsi="Carlito" w:cs="Carlito" w:hint="default"/>
        <w:b w:val="0"/>
        <w:bCs w:val="0"/>
        <w:i w:val="0"/>
        <w:iCs w:val="0"/>
        <w:spacing w:val="0"/>
        <w:w w:val="100"/>
        <w:sz w:val="24"/>
        <w:szCs w:val="24"/>
        <w:lang w:val="tr-TR" w:eastAsia="en-US" w:bidi="ar-SA"/>
      </w:rPr>
    </w:lvl>
    <w:lvl w:ilvl="5">
      <w:numFmt w:val="bullet"/>
      <w:lvlText w:val="•"/>
      <w:lvlJc w:val="left"/>
      <w:pPr>
        <w:ind w:left="4000" w:hanging="360"/>
      </w:pPr>
      <w:rPr>
        <w:rFonts w:hint="default"/>
        <w:lang w:val="tr-TR" w:eastAsia="en-US" w:bidi="ar-SA"/>
      </w:rPr>
    </w:lvl>
    <w:lvl w:ilvl="6">
      <w:numFmt w:val="bullet"/>
      <w:lvlText w:val="•"/>
      <w:lvlJc w:val="left"/>
      <w:pPr>
        <w:ind w:left="5054" w:hanging="360"/>
      </w:pPr>
      <w:rPr>
        <w:rFonts w:hint="default"/>
        <w:lang w:val="tr-TR" w:eastAsia="en-US" w:bidi="ar-SA"/>
      </w:rPr>
    </w:lvl>
    <w:lvl w:ilvl="7">
      <w:numFmt w:val="bullet"/>
      <w:lvlText w:val="•"/>
      <w:lvlJc w:val="left"/>
      <w:pPr>
        <w:ind w:left="610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1" w15:restartNumberingAfterBreak="0">
    <w:nsid w:val="05CB75E4"/>
    <w:multiLevelType w:val="hybridMultilevel"/>
    <w:tmpl w:val="14926E3C"/>
    <w:lvl w:ilvl="0" w:tplc="9E269F10">
      <w:numFmt w:val="bullet"/>
      <w:lvlText w:val="•"/>
      <w:lvlJc w:val="left"/>
      <w:pPr>
        <w:ind w:left="720" w:hanging="360"/>
      </w:pPr>
      <w:rPr>
        <w:rFonts w:ascii="Carlito" w:eastAsia="Carlito" w:hAnsi="Carlito" w:cs="Carlito" w:hint="default"/>
        <w:b w:val="0"/>
        <w:bCs w:val="0"/>
        <w:i w:val="0"/>
        <w:iCs w:val="0"/>
        <w:spacing w:val="0"/>
        <w:w w:val="100"/>
        <w:sz w:val="23"/>
        <w:szCs w:val="23"/>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E50D4A"/>
    <w:multiLevelType w:val="multilevel"/>
    <w:tmpl w:val="C8B433FC"/>
    <w:lvl w:ilvl="0">
      <w:start w:val="1"/>
      <w:numFmt w:val="upperLetter"/>
      <w:lvlText w:val="%1"/>
      <w:lvlJc w:val="left"/>
      <w:pPr>
        <w:ind w:left="756" w:hanging="641"/>
      </w:pPr>
      <w:rPr>
        <w:rFonts w:hint="default"/>
        <w:lang w:val="tr-TR" w:eastAsia="en-US" w:bidi="ar-SA"/>
      </w:rPr>
    </w:lvl>
    <w:lvl w:ilvl="1">
      <w:start w:val="3"/>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115" w:hanging="121"/>
      </w:pPr>
      <w:rPr>
        <w:rFonts w:ascii="Carlito" w:eastAsia="Carlito" w:hAnsi="Carlito" w:cs="Carlito" w:hint="default"/>
        <w:spacing w:val="-1"/>
        <w:w w:val="83"/>
        <w:lang w:val="tr-TR" w:eastAsia="en-US" w:bidi="ar-SA"/>
      </w:rPr>
    </w:lvl>
    <w:lvl w:ilvl="4">
      <w:numFmt w:val="bullet"/>
      <w:lvlText w:val="•"/>
      <w:lvlJc w:val="left"/>
      <w:pPr>
        <w:ind w:left="1316" w:hanging="121"/>
      </w:pPr>
      <w:rPr>
        <w:rFonts w:ascii="Carlito" w:eastAsia="Carlito" w:hAnsi="Carlito" w:cs="Carlito" w:hint="default"/>
        <w:b w:val="0"/>
        <w:bCs w:val="0"/>
        <w:i w:val="0"/>
        <w:iCs w:val="0"/>
        <w:spacing w:val="0"/>
        <w:w w:val="100"/>
        <w:sz w:val="24"/>
        <w:szCs w:val="24"/>
        <w:lang w:val="tr-TR" w:eastAsia="en-US" w:bidi="ar-SA"/>
      </w:rPr>
    </w:lvl>
    <w:lvl w:ilvl="5">
      <w:numFmt w:val="bullet"/>
      <w:lvlText w:val="•"/>
      <w:lvlJc w:val="left"/>
      <w:pPr>
        <w:ind w:left="3591" w:hanging="121"/>
      </w:pPr>
      <w:rPr>
        <w:rFonts w:hint="default"/>
        <w:lang w:val="tr-TR" w:eastAsia="en-US" w:bidi="ar-SA"/>
      </w:rPr>
    </w:lvl>
    <w:lvl w:ilvl="6">
      <w:numFmt w:val="bullet"/>
      <w:lvlText w:val="•"/>
      <w:lvlJc w:val="left"/>
      <w:pPr>
        <w:ind w:left="4726" w:hanging="121"/>
      </w:pPr>
      <w:rPr>
        <w:rFonts w:hint="default"/>
        <w:lang w:val="tr-TR" w:eastAsia="en-US" w:bidi="ar-SA"/>
      </w:rPr>
    </w:lvl>
    <w:lvl w:ilvl="7">
      <w:numFmt w:val="bullet"/>
      <w:lvlText w:val="•"/>
      <w:lvlJc w:val="left"/>
      <w:pPr>
        <w:ind w:left="5862" w:hanging="121"/>
      </w:pPr>
      <w:rPr>
        <w:rFonts w:hint="default"/>
        <w:lang w:val="tr-TR" w:eastAsia="en-US" w:bidi="ar-SA"/>
      </w:rPr>
    </w:lvl>
    <w:lvl w:ilvl="8">
      <w:numFmt w:val="bullet"/>
      <w:lvlText w:val="•"/>
      <w:lvlJc w:val="left"/>
      <w:pPr>
        <w:ind w:left="6997" w:hanging="121"/>
      </w:pPr>
      <w:rPr>
        <w:rFonts w:hint="default"/>
        <w:lang w:val="tr-TR" w:eastAsia="en-US" w:bidi="ar-SA"/>
      </w:rPr>
    </w:lvl>
  </w:abstractNum>
  <w:abstractNum w:abstractNumId="3" w15:restartNumberingAfterBreak="0">
    <w:nsid w:val="0D1522AA"/>
    <w:multiLevelType w:val="multilevel"/>
    <w:tmpl w:val="C94ABEEE"/>
    <w:lvl w:ilvl="0">
      <w:start w:val="1"/>
      <w:numFmt w:val="decimal"/>
      <w:lvlText w:val="%1."/>
      <w:lvlJc w:val="left"/>
      <w:pPr>
        <w:ind w:left="1558" w:hanging="873"/>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upperLetter"/>
      <w:lvlText w:val="%2."/>
      <w:lvlJc w:val="left"/>
      <w:pPr>
        <w:ind w:left="1558" w:hanging="873"/>
      </w:pPr>
      <w:rPr>
        <w:rFonts w:ascii="Carlito" w:eastAsia="Carlito" w:hAnsi="Carlito" w:cs="Carlito" w:hint="default"/>
        <w:b w:val="0"/>
        <w:bCs w:val="0"/>
        <w:i w:val="0"/>
        <w:iCs w:val="0"/>
        <w:spacing w:val="-1"/>
        <w:w w:val="100"/>
        <w:sz w:val="22"/>
        <w:szCs w:val="22"/>
        <w:lang w:val="tr-TR" w:eastAsia="en-US" w:bidi="ar-SA"/>
      </w:rPr>
    </w:lvl>
    <w:lvl w:ilvl="2">
      <w:start w:val="1"/>
      <w:numFmt w:val="decimal"/>
      <w:lvlText w:val="%2.%3."/>
      <w:lvlJc w:val="left"/>
      <w:pPr>
        <w:ind w:left="1559" w:hanging="873"/>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3872" w:hanging="873"/>
      </w:pPr>
      <w:rPr>
        <w:rFonts w:hint="default"/>
        <w:lang w:val="tr-TR" w:eastAsia="en-US" w:bidi="ar-SA"/>
      </w:rPr>
    </w:lvl>
    <w:lvl w:ilvl="4">
      <w:numFmt w:val="bullet"/>
      <w:lvlText w:val="•"/>
      <w:lvlJc w:val="left"/>
      <w:pPr>
        <w:ind w:left="4643" w:hanging="873"/>
      </w:pPr>
      <w:rPr>
        <w:rFonts w:hint="default"/>
        <w:lang w:val="tr-TR" w:eastAsia="en-US" w:bidi="ar-SA"/>
      </w:rPr>
    </w:lvl>
    <w:lvl w:ilvl="5">
      <w:numFmt w:val="bullet"/>
      <w:lvlText w:val="•"/>
      <w:lvlJc w:val="left"/>
      <w:pPr>
        <w:ind w:left="5414" w:hanging="873"/>
      </w:pPr>
      <w:rPr>
        <w:rFonts w:hint="default"/>
        <w:lang w:val="tr-TR" w:eastAsia="en-US" w:bidi="ar-SA"/>
      </w:rPr>
    </w:lvl>
    <w:lvl w:ilvl="6">
      <w:numFmt w:val="bullet"/>
      <w:lvlText w:val="•"/>
      <w:lvlJc w:val="left"/>
      <w:pPr>
        <w:ind w:left="6185" w:hanging="873"/>
      </w:pPr>
      <w:rPr>
        <w:rFonts w:hint="default"/>
        <w:lang w:val="tr-TR" w:eastAsia="en-US" w:bidi="ar-SA"/>
      </w:rPr>
    </w:lvl>
    <w:lvl w:ilvl="7">
      <w:numFmt w:val="bullet"/>
      <w:lvlText w:val="•"/>
      <w:lvlJc w:val="left"/>
      <w:pPr>
        <w:ind w:left="6956" w:hanging="873"/>
      </w:pPr>
      <w:rPr>
        <w:rFonts w:hint="default"/>
        <w:lang w:val="tr-TR" w:eastAsia="en-US" w:bidi="ar-SA"/>
      </w:rPr>
    </w:lvl>
    <w:lvl w:ilvl="8">
      <w:numFmt w:val="bullet"/>
      <w:lvlText w:val="•"/>
      <w:lvlJc w:val="left"/>
      <w:pPr>
        <w:ind w:left="7727" w:hanging="873"/>
      </w:pPr>
      <w:rPr>
        <w:rFonts w:hint="default"/>
        <w:lang w:val="tr-TR" w:eastAsia="en-US" w:bidi="ar-SA"/>
      </w:rPr>
    </w:lvl>
  </w:abstractNum>
  <w:abstractNum w:abstractNumId="4" w15:restartNumberingAfterBreak="0">
    <w:nsid w:val="16CE1002"/>
    <w:multiLevelType w:val="multilevel"/>
    <w:tmpl w:val="504619A6"/>
    <w:lvl w:ilvl="0">
      <w:start w:val="4"/>
      <w:numFmt w:val="upperLetter"/>
      <w:lvlText w:val="%1"/>
      <w:lvlJc w:val="left"/>
      <w:pPr>
        <w:ind w:left="1952" w:hanging="654"/>
      </w:pPr>
      <w:rPr>
        <w:rFonts w:hint="default"/>
        <w:lang w:val="tr-TR" w:eastAsia="en-US" w:bidi="ar-SA"/>
      </w:rPr>
    </w:lvl>
    <w:lvl w:ilvl="1">
      <w:start w:val="1"/>
      <w:numFmt w:val="decimal"/>
      <w:lvlText w:val="%1.%2"/>
      <w:lvlJc w:val="left"/>
      <w:pPr>
        <w:ind w:left="1952" w:hanging="654"/>
      </w:pPr>
      <w:rPr>
        <w:rFonts w:hint="default"/>
        <w:lang w:val="tr-TR" w:eastAsia="en-US" w:bidi="ar-SA"/>
      </w:rPr>
    </w:lvl>
    <w:lvl w:ilvl="2">
      <w:start w:val="1"/>
      <w:numFmt w:val="decimal"/>
      <w:lvlText w:val="%1.%2.%3."/>
      <w:lvlJc w:val="left"/>
      <w:pPr>
        <w:ind w:left="1952" w:hanging="654"/>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2676" w:hanging="346"/>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5661" w:hanging="346"/>
      </w:pPr>
      <w:rPr>
        <w:rFonts w:hint="default"/>
        <w:lang w:val="tr-TR" w:eastAsia="en-US" w:bidi="ar-SA"/>
      </w:rPr>
    </w:lvl>
    <w:lvl w:ilvl="5">
      <w:numFmt w:val="bullet"/>
      <w:lvlText w:val="•"/>
      <w:lvlJc w:val="left"/>
      <w:pPr>
        <w:ind w:left="6655" w:hanging="346"/>
      </w:pPr>
      <w:rPr>
        <w:rFonts w:hint="default"/>
        <w:lang w:val="tr-TR" w:eastAsia="en-US" w:bidi="ar-SA"/>
      </w:rPr>
    </w:lvl>
    <w:lvl w:ilvl="6">
      <w:numFmt w:val="bullet"/>
      <w:lvlText w:val="•"/>
      <w:lvlJc w:val="left"/>
      <w:pPr>
        <w:ind w:left="7648" w:hanging="346"/>
      </w:pPr>
      <w:rPr>
        <w:rFonts w:hint="default"/>
        <w:lang w:val="tr-TR" w:eastAsia="en-US" w:bidi="ar-SA"/>
      </w:rPr>
    </w:lvl>
    <w:lvl w:ilvl="7">
      <w:numFmt w:val="bullet"/>
      <w:lvlText w:val="•"/>
      <w:lvlJc w:val="left"/>
      <w:pPr>
        <w:ind w:left="8642" w:hanging="346"/>
      </w:pPr>
      <w:rPr>
        <w:rFonts w:hint="default"/>
        <w:lang w:val="tr-TR" w:eastAsia="en-US" w:bidi="ar-SA"/>
      </w:rPr>
    </w:lvl>
    <w:lvl w:ilvl="8">
      <w:numFmt w:val="bullet"/>
      <w:lvlText w:val="•"/>
      <w:lvlJc w:val="left"/>
      <w:pPr>
        <w:ind w:left="9636" w:hanging="346"/>
      </w:pPr>
      <w:rPr>
        <w:rFonts w:hint="default"/>
        <w:lang w:val="tr-TR" w:eastAsia="en-US" w:bidi="ar-SA"/>
      </w:rPr>
    </w:lvl>
  </w:abstractNum>
  <w:abstractNum w:abstractNumId="5" w15:restartNumberingAfterBreak="0">
    <w:nsid w:val="171D5D0C"/>
    <w:multiLevelType w:val="multilevel"/>
    <w:tmpl w:val="31F05378"/>
    <w:lvl w:ilvl="0">
      <w:start w:val="2"/>
      <w:numFmt w:val="upperLetter"/>
      <w:lvlText w:val="%1"/>
      <w:lvlJc w:val="left"/>
      <w:pPr>
        <w:ind w:left="756" w:hanging="641"/>
      </w:pPr>
      <w:rPr>
        <w:rFonts w:hint="default"/>
        <w:lang w:val="tr-TR" w:eastAsia="en-US" w:bidi="ar-SA"/>
      </w:rPr>
    </w:lvl>
    <w:lvl w:ilvl="1">
      <w:start w:val="3"/>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115" w:hanging="121"/>
      </w:pPr>
      <w:rPr>
        <w:rFonts w:ascii="Carlito" w:eastAsia="Carlito" w:hAnsi="Carlito" w:cs="Carlito" w:hint="default"/>
        <w:spacing w:val="-1"/>
        <w:w w:val="83"/>
        <w:lang w:val="tr-TR" w:eastAsia="en-US" w:bidi="ar-SA"/>
      </w:rPr>
    </w:lvl>
    <w:lvl w:ilvl="4">
      <w:numFmt w:val="bullet"/>
      <w:lvlText w:val="•"/>
      <w:lvlJc w:val="left"/>
      <w:pPr>
        <w:ind w:left="1316" w:hanging="121"/>
      </w:pPr>
      <w:rPr>
        <w:rFonts w:ascii="Arial" w:eastAsia="Arial" w:hAnsi="Arial" w:cs="Arial" w:hint="default"/>
        <w:b w:val="0"/>
        <w:bCs w:val="0"/>
        <w:i w:val="0"/>
        <w:iCs w:val="0"/>
        <w:spacing w:val="0"/>
        <w:w w:val="100"/>
        <w:sz w:val="24"/>
        <w:szCs w:val="24"/>
        <w:lang w:val="tr-TR" w:eastAsia="en-US" w:bidi="ar-SA"/>
      </w:rPr>
    </w:lvl>
    <w:lvl w:ilvl="5">
      <w:numFmt w:val="bullet"/>
      <w:lvlText w:val="•"/>
      <w:lvlJc w:val="left"/>
      <w:pPr>
        <w:ind w:left="1480" w:hanging="121"/>
      </w:pPr>
      <w:rPr>
        <w:rFonts w:hint="default"/>
        <w:lang w:val="tr-TR" w:eastAsia="en-US" w:bidi="ar-SA"/>
      </w:rPr>
    </w:lvl>
    <w:lvl w:ilvl="6">
      <w:numFmt w:val="bullet"/>
      <w:lvlText w:val="•"/>
      <w:lvlJc w:val="left"/>
      <w:pPr>
        <w:ind w:left="3037" w:hanging="121"/>
      </w:pPr>
      <w:rPr>
        <w:rFonts w:hint="default"/>
        <w:lang w:val="tr-TR" w:eastAsia="en-US" w:bidi="ar-SA"/>
      </w:rPr>
    </w:lvl>
    <w:lvl w:ilvl="7">
      <w:numFmt w:val="bullet"/>
      <w:lvlText w:val="•"/>
      <w:lvlJc w:val="left"/>
      <w:pPr>
        <w:ind w:left="4595" w:hanging="121"/>
      </w:pPr>
      <w:rPr>
        <w:rFonts w:hint="default"/>
        <w:lang w:val="tr-TR" w:eastAsia="en-US" w:bidi="ar-SA"/>
      </w:rPr>
    </w:lvl>
    <w:lvl w:ilvl="8">
      <w:numFmt w:val="bullet"/>
      <w:lvlText w:val="•"/>
      <w:lvlJc w:val="left"/>
      <w:pPr>
        <w:ind w:left="6153" w:hanging="121"/>
      </w:pPr>
      <w:rPr>
        <w:rFonts w:hint="default"/>
        <w:lang w:val="tr-TR" w:eastAsia="en-US" w:bidi="ar-SA"/>
      </w:rPr>
    </w:lvl>
  </w:abstractNum>
  <w:abstractNum w:abstractNumId="6" w15:restartNumberingAfterBreak="0">
    <w:nsid w:val="19C30542"/>
    <w:multiLevelType w:val="multilevel"/>
    <w:tmpl w:val="AB742B6E"/>
    <w:lvl w:ilvl="0">
      <w:start w:val="4"/>
      <w:numFmt w:val="decimal"/>
      <w:lvlText w:val="%1"/>
      <w:lvlJc w:val="left"/>
      <w:pPr>
        <w:ind w:left="839" w:hanging="724"/>
      </w:pPr>
      <w:rPr>
        <w:rFonts w:hint="default"/>
        <w:lang w:val="tr-TR" w:eastAsia="en-US" w:bidi="ar-SA"/>
      </w:rPr>
    </w:lvl>
    <w:lvl w:ilvl="1">
      <w:start w:val="2"/>
      <w:numFmt w:val="decimal"/>
      <w:lvlText w:val="%1.%2"/>
      <w:lvlJc w:val="left"/>
      <w:pPr>
        <w:ind w:left="839" w:hanging="724"/>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525" w:hanging="724"/>
      </w:pPr>
      <w:rPr>
        <w:rFonts w:hint="default"/>
        <w:lang w:val="tr-TR" w:eastAsia="en-US" w:bidi="ar-SA"/>
      </w:rPr>
    </w:lvl>
    <w:lvl w:ilvl="3">
      <w:numFmt w:val="bullet"/>
      <w:lvlText w:val="•"/>
      <w:lvlJc w:val="left"/>
      <w:pPr>
        <w:ind w:left="3368" w:hanging="724"/>
      </w:pPr>
      <w:rPr>
        <w:rFonts w:hint="default"/>
        <w:lang w:val="tr-TR" w:eastAsia="en-US" w:bidi="ar-SA"/>
      </w:rPr>
    </w:lvl>
    <w:lvl w:ilvl="4">
      <w:numFmt w:val="bullet"/>
      <w:lvlText w:val="•"/>
      <w:lvlJc w:val="left"/>
      <w:pPr>
        <w:ind w:left="4211" w:hanging="724"/>
      </w:pPr>
      <w:rPr>
        <w:rFonts w:hint="default"/>
        <w:lang w:val="tr-TR" w:eastAsia="en-US" w:bidi="ar-SA"/>
      </w:rPr>
    </w:lvl>
    <w:lvl w:ilvl="5">
      <w:numFmt w:val="bullet"/>
      <w:lvlText w:val="•"/>
      <w:lvlJc w:val="left"/>
      <w:pPr>
        <w:ind w:left="5054" w:hanging="724"/>
      </w:pPr>
      <w:rPr>
        <w:rFonts w:hint="default"/>
        <w:lang w:val="tr-TR" w:eastAsia="en-US" w:bidi="ar-SA"/>
      </w:rPr>
    </w:lvl>
    <w:lvl w:ilvl="6">
      <w:numFmt w:val="bullet"/>
      <w:lvlText w:val="•"/>
      <w:lvlJc w:val="left"/>
      <w:pPr>
        <w:ind w:left="5897" w:hanging="724"/>
      </w:pPr>
      <w:rPr>
        <w:rFonts w:hint="default"/>
        <w:lang w:val="tr-TR" w:eastAsia="en-US" w:bidi="ar-SA"/>
      </w:rPr>
    </w:lvl>
    <w:lvl w:ilvl="7">
      <w:numFmt w:val="bullet"/>
      <w:lvlText w:val="•"/>
      <w:lvlJc w:val="left"/>
      <w:pPr>
        <w:ind w:left="6740" w:hanging="724"/>
      </w:pPr>
      <w:rPr>
        <w:rFonts w:hint="default"/>
        <w:lang w:val="tr-TR" w:eastAsia="en-US" w:bidi="ar-SA"/>
      </w:rPr>
    </w:lvl>
    <w:lvl w:ilvl="8">
      <w:numFmt w:val="bullet"/>
      <w:lvlText w:val="•"/>
      <w:lvlJc w:val="left"/>
      <w:pPr>
        <w:ind w:left="7583" w:hanging="724"/>
      </w:pPr>
      <w:rPr>
        <w:rFonts w:hint="default"/>
        <w:lang w:val="tr-TR" w:eastAsia="en-US" w:bidi="ar-SA"/>
      </w:rPr>
    </w:lvl>
  </w:abstractNum>
  <w:abstractNum w:abstractNumId="7" w15:restartNumberingAfterBreak="0">
    <w:nsid w:val="1ECB05C7"/>
    <w:multiLevelType w:val="hybridMultilevel"/>
    <w:tmpl w:val="B5F047FA"/>
    <w:lvl w:ilvl="0" w:tplc="9E269F10">
      <w:numFmt w:val="bullet"/>
      <w:lvlText w:val="•"/>
      <w:lvlJc w:val="left"/>
      <w:pPr>
        <w:ind w:left="720" w:hanging="360"/>
      </w:pPr>
      <w:rPr>
        <w:rFonts w:ascii="Carlito" w:eastAsia="Carlito" w:hAnsi="Carlito" w:cs="Carlito" w:hint="default"/>
        <w:b w:val="0"/>
        <w:bCs w:val="0"/>
        <w:i w:val="0"/>
        <w:iCs w:val="0"/>
        <w:spacing w:val="0"/>
        <w:w w:val="100"/>
        <w:sz w:val="23"/>
        <w:szCs w:val="23"/>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A43374"/>
    <w:multiLevelType w:val="hybridMultilevel"/>
    <w:tmpl w:val="70527B4A"/>
    <w:lvl w:ilvl="0" w:tplc="81F87C3C">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7550C8"/>
    <w:multiLevelType w:val="multilevel"/>
    <w:tmpl w:val="98A0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323DE"/>
    <w:multiLevelType w:val="hybridMultilevel"/>
    <w:tmpl w:val="61B61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0B0898"/>
    <w:multiLevelType w:val="hybridMultilevel"/>
    <w:tmpl w:val="3C68C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4D2F63"/>
    <w:multiLevelType w:val="multilevel"/>
    <w:tmpl w:val="A9B896BE"/>
    <w:lvl w:ilvl="0">
      <w:start w:val="1"/>
      <w:numFmt w:val="decimal"/>
      <w:lvlText w:val="%1."/>
      <w:lvlJc w:val="left"/>
      <w:pPr>
        <w:ind w:left="1558" w:hanging="872"/>
        <w:jc w:val="righ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465"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560" w:hanging="360"/>
      </w:pPr>
      <w:rPr>
        <w:rFonts w:hint="default"/>
        <w:lang w:val="tr-TR" w:eastAsia="en-US" w:bidi="ar-SA"/>
      </w:rPr>
    </w:lvl>
    <w:lvl w:ilvl="3">
      <w:numFmt w:val="bullet"/>
      <w:lvlText w:val="•"/>
      <w:lvlJc w:val="left"/>
      <w:pPr>
        <w:ind w:left="2523" w:hanging="360"/>
      </w:pPr>
      <w:rPr>
        <w:rFonts w:hint="default"/>
        <w:lang w:val="tr-TR" w:eastAsia="en-US" w:bidi="ar-SA"/>
      </w:rPr>
    </w:lvl>
    <w:lvl w:ilvl="4">
      <w:numFmt w:val="bullet"/>
      <w:lvlText w:val="•"/>
      <w:lvlJc w:val="left"/>
      <w:pPr>
        <w:ind w:left="3487" w:hanging="360"/>
      </w:pPr>
      <w:rPr>
        <w:rFonts w:hint="default"/>
        <w:lang w:val="tr-TR" w:eastAsia="en-US" w:bidi="ar-SA"/>
      </w:rPr>
    </w:lvl>
    <w:lvl w:ilvl="5">
      <w:numFmt w:val="bullet"/>
      <w:lvlText w:val="•"/>
      <w:lvlJc w:val="left"/>
      <w:pPr>
        <w:ind w:left="4450" w:hanging="360"/>
      </w:pPr>
      <w:rPr>
        <w:rFonts w:hint="default"/>
        <w:lang w:val="tr-TR" w:eastAsia="en-US" w:bidi="ar-SA"/>
      </w:rPr>
    </w:lvl>
    <w:lvl w:ilvl="6">
      <w:numFmt w:val="bullet"/>
      <w:lvlText w:val="•"/>
      <w:lvlJc w:val="left"/>
      <w:pPr>
        <w:ind w:left="5414" w:hanging="360"/>
      </w:pPr>
      <w:rPr>
        <w:rFonts w:hint="default"/>
        <w:lang w:val="tr-TR" w:eastAsia="en-US" w:bidi="ar-SA"/>
      </w:rPr>
    </w:lvl>
    <w:lvl w:ilvl="7">
      <w:numFmt w:val="bullet"/>
      <w:lvlText w:val="•"/>
      <w:lvlJc w:val="left"/>
      <w:pPr>
        <w:ind w:left="6378" w:hanging="360"/>
      </w:pPr>
      <w:rPr>
        <w:rFonts w:hint="default"/>
        <w:lang w:val="tr-TR" w:eastAsia="en-US" w:bidi="ar-SA"/>
      </w:rPr>
    </w:lvl>
    <w:lvl w:ilvl="8">
      <w:numFmt w:val="bullet"/>
      <w:lvlText w:val="•"/>
      <w:lvlJc w:val="left"/>
      <w:pPr>
        <w:ind w:left="7341" w:hanging="360"/>
      </w:pPr>
      <w:rPr>
        <w:rFonts w:hint="default"/>
        <w:lang w:val="tr-TR" w:eastAsia="en-US" w:bidi="ar-SA"/>
      </w:rPr>
    </w:lvl>
  </w:abstractNum>
  <w:abstractNum w:abstractNumId="13" w15:restartNumberingAfterBreak="0">
    <w:nsid w:val="39E702DA"/>
    <w:multiLevelType w:val="multilevel"/>
    <w:tmpl w:val="7C9015AE"/>
    <w:lvl w:ilvl="0">
      <w:start w:val="1"/>
      <w:numFmt w:val="upperLetter"/>
      <w:lvlText w:val="%1"/>
      <w:lvlJc w:val="left"/>
      <w:pPr>
        <w:ind w:left="756" w:hanging="641"/>
      </w:pPr>
      <w:rPr>
        <w:rFonts w:hint="default"/>
        <w:lang w:val="tr-TR" w:eastAsia="en-US" w:bidi="ar-SA"/>
      </w:rPr>
    </w:lvl>
    <w:lvl w:ilvl="1">
      <w:start w:val="4"/>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733" w:hanging="361"/>
      </w:pPr>
      <w:rPr>
        <w:rFonts w:ascii="Carlito" w:eastAsia="Carlito" w:hAnsi="Carlito" w:cs="Carlito" w:hint="default"/>
        <w:spacing w:val="0"/>
        <w:w w:val="100"/>
        <w:lang w:val="tr-TR" w:eastAsia="en-US" w:bidi="ar-SA"/>
      </w:rPr>
    </w:lvl>
    <w:lvl w:ilvl="4">
      <w:numFmt w:val="bullet"/>
      <w:lvlText w:val="•"/>
      <w:lvlJc w:val="left"/>
      <w:pPr>
        <w:ind w:left="660" w:hanging="361"/>
      </w:pPr>
      <w:rPr>
        <w:rFonts w:ascii="Carlito" w:eastAsia="Carlito" w:hAnsi="Carlito" w:cs="Carlito" w:hint="default"/>
        <w:b w:val="0"/>
        <w:bCs w:val="0"/>
        <w:i w:val="0"/>
        <w:iCs w:val="0"/>
        <w:spacing w:val="0"/>
        <w:w w:val="100"/>
        <w:sz w:val="23"/>
        <w:szCs w:val="23"/>
        <w:lang w:val="tr-TR" w:eastAsia="en-US" w:bidi="ar-SA"/>
      </w:rPr>
    </w:lvl>
    <w:lvl w:ilvl="5">
      <w:numFmt w:val="bullet"/>
      <w:lvlText w:val="•"/>
      <w:lvlJc w:val="left"/>
      <w:pPr>
        <w:ind w:left="3191" w:hanging="361"/>
      </w:pPr>
      <w:rPr>
        <w:rFonts w:hint="default"/>
        <w:lang w:val="tr-TR" w:eastAsia="en-US" w:bidi="ar-SA"/>
      </w:rPr>
    </w:lvl>
    <w:lvl w:ilvl="6">
      <w:numFmt w:val="bullet"/>
      <w:lvlText w:val="•"/>
      <w:lvlJc w:val="left"/>
      <w:pPr>
        <w:ind w:left="4406" w:hanging="361"/>
      </w:pPr>
      <w:rPr>
        <w:rFonts w:hint="default"/>
        <w:lang w:val="tr-TR" w:eastAsia="en-US" w:bidi="ar-SA"/>
      </w:rPr>
    </w:lvl>
    <w:lvl w:ilvl="7">
      <w:numFmt w:val="bullet"/>
      <w:lvlText w:val="•"/>
      <w:lvlJc w:val="left"/>
      <w:pPr>
        <w:ind w:left="5622" w:hanging="361"/>
      </w:pPr>
      <w:rPr>
        <w:rFonts w:hint="default"/>
        <w:lang w:val="tr-TR" w:eastAsia="en-US" w:bidi="ar-SA"/>
      </w:rPr>
    </w:lvl>
    <w:lvl w:ilvl="8">
      <w:numFmt w:val="bullet"/>
      <w:lvlText w:val="•"/>
      <w:lvlJc w:val="left"/>
      <w:pPr>
        <w:ind w:left="6837" w:hanging="361"/>
      </w:pPr>
      <w:rPr>
        <w:rFonts w:hint="default"/>
        <w:lang w:val="tr-TR" w:eastAsia="en-US" w:bidi="ar-SA"/>
      </w:rPr>
    </w:lvl>
  </w:abstractNum>
  <w:abstractNum w:abstractNumId="14" w15:restartNumberingAfterBreak="0">
    <w:nsid w:val="40646C49"/>
    <w:multiLevelType w:val="multilevel"/>
    <w:tmpl w:val="0890B7F4"/>
    <w:lvl w:ilvl="0">
      <w:start w:val="2"/>
      <w:numFmt w:val="upperLetter"/>
      <w:lvlText w:val="%1"/>
      <w:lvlJc w:val="left"/>
      <w:pPr>
        <w:ind w:left="756" w:hanging="641"/>
      </w:pPr>
      <w:rPr>
        <w:rFonts w:hint="default"/>
        <w:lang w:val="tr-TR" w:eastAsia="en-US" w:bidi="ar-SA"/>
      </w:rPr>
    </w:lvl>
    <w:lvl w:ilvl="1">
      <w:start w:val="4"/>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480" w:hanging="360"/>
      </w:pPr>
      <w:rPr>
        <w:rFonts w:ascii="Carlito" w:eastAsia="Carlito" w:hAnsi="Carlito" w:cs="Carlito" w:hint="default"/>
        <w:spacing w:val="0"/>
        <w:w w:val="93"/>
        <w:lang w:val="tr-TR" w:eastAsia="en-US" w:bidi="ar-SA"/>
      </w:rPr>
    </w:lvl>
    <w:lvl w:ilvl="4">
      <w:numFmt w:val="bullet"/>
      <w:lvlText w:val="•"/>
      <w:lvlJc w:val="left"/>
      <w:pPr>
        <w:ind w:left="3307" w:hanging="360"/>
      </w:pPr>
      <w:rPr>
        <w:rFonts w:hint="default"/>
        <w:lang w:val="tr-TR" w:eastAsia="en-US" w:bidi="ar-SA"/>
      </w:rPr>
    </w:lvl>
    <w:lvl w:ilvl="5">
      <w:numFmt w:val="bullet"/>
      <w:lvlText w:val="•"/>
      <w:lvlJc w:val="left"/>
      <w:pPr>
        <w:ind w:left="4300" w:hanging="360"/>
      </w:pPr>
      <w:rPr>
        <w:rFonts w:hint="default"/>
        <w:lang w:val="tr-TR" w:eastAsia="en-US" w:bidi="ar-SA"/>
      </w:rPr>
    </w:lvl>
    <w:lvl w:ilvl="6">
      <w:numFmt w:val="bullet"/>
      <w:lvlText w:val="•"/>
      <w:lvlJc w:val="left"/>
      <w:pPr>
        <w:ind w:left="5294" w:hanging="360"/>
      </w:pPr>
      <w:rPr>
        <w:rFonts w:hint="default"/>
        <w:lang w:val="tr-TR" w:eastAsia="en-US" w:bidi="ar-SA"/>
      </w:rPr>
    </w:lvl>
    <w:lvl w:ilvl="7">
      <w:numFmt w:val="bullet"/>
      <w:lvlText w:val="•"/>
      <w:lvlJc w:val="left"/>
      <w:pPr>
        <w:ind w:left="6288" w:hanging="360"/>
      </w:pPr>
      <w:rPr>
        <w:rFonts w:hint="default"/>
        <w:lang w:val="tr-TR" w:eastAsia="en-US" w:bidi="ar-SA"/>
      </w:rPr>
    </w:lvl>
    <w:lvl w:ilvl="8">
      <w:numFmt w:val="bullet"/>
      <w:lvlText w:val="•"/>
      <w:lvlJc w:val="left"/>
      <w:pPr>
        <w:ind w:left="7281" w:hanging="360"/>
      </w:pPr>
      <w:rPr>
        <w:rFonts w:hint="default"/>
        <w:lang w:val="tr-TR" w:eastAsia="en-US" w:bidi="ar-SA"/>
      </w:rPr>
    </w:lvl>
  </w:abstractNum>
  <w:abstractNum w:abstractNumId="15" w15:restartNumberingAfterBreak="0">
    <w:nsid w:val="44203604"/>
    <w:multiLevelType w:val="hybridMultilevel"/>
    <w:tmpl w:val="EC6ECF18"/>
    <w:lvl w:ilvl="0" w:tplc="755605F4">
      <w:numFmt w:val="bullet"/>
      <w:lvlText w:val="•"/>
      <w:lvlJc w:val="left"/>
      <w:pPr>
        <w:ind w:left="1528" w:hanging="218"/>
      </w:pPr>
      <w:rPr>
        <w:rFonts w:ascii="Calibri" w:eastAsia="Calibri" w:hAnsi="Calibri" w:cs="Calibri" w:hint="default"/>
        <w:b w:val="0"/>
        <w:bCs w:val="0"/>
        <w:i w:val="0"/>
        <w:iCs w:val="0"/>
        <w:spacing w:val="0"/>
        <w:w w:val="100"/>
        <w:sz w:val="23"/>
        <w:szCs w:val="23"/>
        <w:lang w:val="tr-TR" w:eastAsia="en-US" w:bidi="ar-SA"/>
      </w:rPr>
    </w:lvl>
    <w:lvl w:ilvl="1" w:tplc="B4886D18">
      <w:numFmt w:val="bullet"/>
      <w:lvlText w:val="•"/>
      <w:lvlJc w:val="left"/>
      <w:pPr>
        <w:ind w:left="2530" w:hanging="218"/>
      </w:pPr>
      <w:rPr>
        <w:rFonts w:hint="default"/>
        <w:lang w:val="tr-TR" w:eastAsia="en-US" w:bidi="ar-SA"/>
      </w:rPr>
    </w:lvl>
    <w:lvl w:ilvl="2" w:tplc="C8DAF49E">
      <w:numFmt w:val="bullet"/>
      <w:lvlText w:val="•"/>
      <w:lvlJc w:val="left"/>
      <w:pPr>
        <w:ind w:left="3540" w:hanging="218"/>
      </w:pPr>
      <w:rPr>
        <w:rFonts w:hint="default"/>
        <w:lang w:val="tr-TR" w:eastAsia="en-US" w:bidi="ar-SA"/>
      </w:rPr>
    </w:lvl>
    <w:lvl w:ilvl="3" w:tplc="E474E128">
      <w:numFmt w:val="bullet"/>
      <w:lvlText w:val="•"/>
      <w:lvlJc w:val="left"/>
      <w:pPr>
        <w:ind w:left="4551" w:hanging="218"/>
      </w:pPr>
      <w:rPr>
        <w:rFonts w:hint="default"/>
        <w:lang w:val="tr-TR" w:eastAsia="en-US" w:bidi="ar-SA"/>
      </w:rPr>
    </w:lvl>
    <w:lvl w:ilvl="4" w:tplc="7548B1B8">
      <w:numFmt w:val="bullet"/>
      <w:lvlText w:val="•"/>
      <w:lvlJc w:val="left"/>
      <w:pPr>
        <w:ind w:left="5561" w:hanging="218"/>
      </w:pPr>
      <w:rPr>
        <w:rFonts w:hint="default"/>
        <w:lang w:val="tr-TR" w:eastAsia="en-US" w:bidi="ar-SA"/>
      </w:rPr>
    </w:lvl>
    <w:lvl w:ilvl="5" w:tplc="5178BF48">
      <w:numFmt w:val="bullet"/>
      <w:lvlText w:val="•"/>
      <w:lvlJc w:val="left"/>
      <w:pPr>
        <w:ind w:left="6572" w:hanging="218"/>
      </w:pPr>
      <w:rPr>
        <w:rFonts w:hint="default"/>
        <w:lang w:val="tr-TR" w:eastAsia="en-US" w:bidi="ar-SA"/>
      </w:rPr>
    </w:lvl>
    <w:lvl w:ilvl="6" w:tplc="E190CC12">
      <w:numFmt w:val="bullet"/>
      <w:lvlText w:val="•"/>
      <w:lvlJc w:val="left"/>
      <w:pPr>
        <w:ind w:left="7582" w:hanging="218"/>
      </w:pPr>
      <w:rPr>
        <w:rFonts w:hint="default"/>
        <w:lang w:val="tr-TR" w:eastAsia="en-US" w:bidi="ar-SA"/>
      </w:rPr>
    </w:lvl>
    <w:lvl w:ilvl="7" w:tplc="8CF66284">
      <w:numFmt w:val="bullet"/>
      <w:lvlText w:val="•"/>
      <w:lvlJc w:val="left"/>
      <w:pPr>
        <w:ind w:left="8592" w:hanging="218"/>
      </w:pPr>
      <w:rPr>
        <w:rFonts w:hint="default"/>
        <w:lang w:val="tr-TR" w:eastAsia="en-US" w:bidi="ar-SA"/>
      </w:rPr>
    </w:lvl>
    <w:lvl w:ilvl="8" w:tplc="C8923CE8">
      <w:numFmt w:val="bullet"/>
      <w:lvlText w:val="•"/>
      <w:lvlJc w:val="left"/>
      <w:pPr>
        <w:ind w:left="9603" w:hanging="218"/>
      </w:pPr>
      <w:rPr>
        <w:rFonts w:hint="default"/>
        <w:lang w:val="tr-TR" w:eastAsia="en-US" w:bidi="ar-SA"/>
      </w:rPr>
    </w:lvl>
  </w:abstractNum>
  <w:abstractNum w:abstractNumId="16" w15:restartNumberingAfterBreak="0">
    <w:nsid w:val="488E31DC"/>
    <w:multiLevelType w:val="multilevel"/>
    <w:tmpl w:val="A62EE54C"/>
    <w:lvl w:ilvl="0">
      <w:start w:val="3"/>
      <w:numFmt w:val="upperLetter"/>
      <w:lvlText w:val="%1."/>
      <w:lvlJc w:val="left"/>
      <w:pPr>
        <w:ind w:left="400" w:hanging="294"/>
      </w:pPr>
      <w:rPr>
        <w:rFonts w:ascii="Times New Roman" w:eastAsia="Times New Roman" w:hAnsi="Times New Roman" w:cs="Times New Roman" w:hint="default"/>
        <w:b/>
        <w:bCs/>
        <w:i w:val="0"/>
        <w:iCs w:val="0"/>
        <w:spacing w:val="0"/>
        <w:w w:val="91"/>
        <w:sz w:val="24"/>
        <w:szCs w:val="24"/>
        <w:u w:val="single" w:color="000000"/>
        <w:lang w:val="tr-TR" w:eastAsia="en-US" w:bidi="ar-SA"/>
      </w:rPr>
    </w:lvl>
    <w:lvl w:ilvl="1">
      <w:start w:val="1"/>
      <w:numFmt w:val="decimal"/>
      <w:lvlText w:val="%1.%2."/>
      <w:lvlJc w:val="left"/>
      <w:pPr>
        <w:ind w:left="590"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361" w:hanging="361"/>
      </w:pPr>
      <w:rPr>
        <w:rFonts w:ascii="Carlito" w:eastAsia="Carlito" w:hAnsi="Carlito" w:cs="Carlito" w:hint="default"/>
        <w:spacing w:val="0"/>
        <w:w w:val="100"/>
        <w:lang w:val="tr-TR" w:eastAsia="en-US" w:bidi="ar-SA"/>
      </w:rPr>
    </w:lvl>
    <w:lvl w:ilvl="4">
      <w:numFmt w:val="bullet"/>
      <w:lvlText w:val="•"/>
      <w:lvlJc w:val="left"/>
      <w:pPr>
        <w:ind w:left="1317" w:hanging="361"/>
      </w:pPr>
      <w:rPr>
        <w:rFonts w:ascii="Carlito" w:eastAsia="Carlito" w:hAnsi="Carlito" w:cs="Carlito" w:hint="default"/>
        <w:b w:val="0"/>
        <w:bCs w:val="0"/>
        <w:i w:val="0"/>
        <w:iCs w:val="0"/>
        <w:spacing w:val="0"/>
        <w:w w:val="100"/>
        <w:sz w:val="23"/>
        <w:szCs w:val="23"/>
        <w:lang w:val="tr-TR" w:eastAsia="en-US" w:bidi="ar-SA"/>
      </w:rPr>
    </w:lvl>
    <w:lvl w:ilvl="5">
      <w:numFmt w:val="bullet"/>
      <w:lvlText w:val="-"/>
      <w:lvlJc w:val="left"/>
      <w:pPr>
        <w:ind w:left="1457"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780" w:hanging="361"/>
      </w:pPr>
      <w:rPr>
        <w:rFonts w:hint="default"/>
        <w:lang w:val="tr-TR" w:eastAsia="en-US" w:bidi="ar-SA"/>
      </w:rPr>
    </w:lvl>
    <w:lvl w:ilvl="7">
      <w:numFmt w:val="bullet"/>
      <w:lvlText w:val="•"/>
      <w:lvlJc w:val="left"/>
      <w:pPr>
        <w:ind w:left="1320" w:hanging="361"/>
      </w:pPr>
      <w:rPr>
        <w:rFonts w:hint="default"/>
        <w:lang w:val="tr-TR" w:eastAsia="en-US" w:bidi="ar-SA"/>
      </w:rPr>
    </w:lvl>
    <w:lvl w:ilvl="8">
      <w:numFmt w:val="bullet"/>
      <w:lvlText w:val="•"/>
      <w:lvlJc w:val="left"/>
      <w:pPr>
        <w:ind w:left="1340" w:hanging="361"/>
      </w:pPr>
      <w:rPr>
        <w:rFonts w:hint="default"/>
        <w:lang w:val="tr-TR" w:eastAsia="en-US" w:bidi="ar-SA"/>
      </w:rPr>
    </w:lvl>
  </w:abstractNum>
  <w:abstractNum w:abstractNumId="17" w15:restartNumberingAfterBreak="0">
    <w:nsid w:val="4C9817C8"/>
    <w:multiLevelType w:val="multilevel"/>
    <w:tmpl w:val="1AA0CCDC"/>
    <w:lvl w:ilvl="0">
      <w:start w:val="2"/>
      <w:numFmt w:val="upperLetter"/>
      <w:lvlText w:val="%1"/>
      <w:lvlJc w:val="left"/>
      <w:pPr>
        <w:ind w:left="566" w:hanging="461"/>
      </w:pPr>
      <w:rPr>
        <w:rFonts w:hint="default"/>
        <w:lang w:val="tr-TR" w:eastAsia="en-US" w:bidi="ar-SA"/>
      </w:rPr>
    </w:lvl>
    <w:lvl w:ilvl="1">
      <w:start w:val="2"/>
      <w:numFmt w:val="decimal"/>
      <w:lvlText w:val="%1.%2."/>
      <w:lvlJc w:val="left"/>
      <w:pPr>
        <w:ind w:left="566" w:hanging="4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840" w:hanging="361"/>
      </w:pPr>
      <w:rPr>
        <w:rFonts w:ascii="Carlito" w:eastAsia="Carlito" w:hAnsi="Carlito" w:cs="Carlito" w:hint="default"/>
        <w:b w:val="0"/>
        <w:bCs w:val="0"/>
        <w:i w:val="0"/>
        <w:iCs w:val="0"/>
        <w:spacing w:val="0"/>
        <w:w w:val="100"/>
        <w:sz w:val="23"/>
        <w:szCs w:val="23"/>
        <w:lang w:val="tr-TR" w:eastAsia="en-US" w:bidi="ar-SA"/>
      </w:rPr>
    </w:lvl>
    <w:lvl w:ilvl="4">
      <w:numFmt w:val="bullet"/>
      <w:lvlText w:val="•"/>
      <w:lvlJc w:val="left"/>
      <w:pPr>
        <w:ind w:left="2947" w:hanging="361"/>
      </w:pPr>
      <w:rPr>
        <w:rFonts w:hint="default"/>
        <w:lang w:val="tr-TR" w:eastAsia="en-US" w:bidi="ar-SA"/>
      </w:rPr>
    </w:lvl>
    <w:lvl w:ilvl="5">
      <w:numFmt w:val="bullet"/>
      <w:lvlText w:val="•"/>
      <w:lvlJc w:val="left"/>
      <w:pPr>
        <w:ind w:left="4000" w:hanging="361"/>
      </w:pPr>
      <w:rPr>
        <w:rFonts w:hint="default"/>
        <w:lang w:val="tr-TR" w:eastAsia="en-US" w:bidi="ar-SA"/>
      </w:rPr>
    </w:lvl>
    <w:lvl w:ilvl="6">
      <w:numFmt w:val="bullet"/>
      <w:lvlText w:val="•"/>
      <w:lvlJc w:val="left"/>
      <w:pPr>
        <w:ind w:left="5054" w:hanging="361"/>
      </w:pPr>
      <w:rPr>
        <w:rFonts w:hint="default"/>
        <w:lang w:val="tr-TR" w:eastAsia="en-US" w:bidi="ar-SA"/>
      </w:rPr>
    </w:lvl>
    <w:lvl w:ilvl="7">
      <w:numFmt w:val="bullet"/>
      <w:lvlText w:val="•"/>
      <w:lvlJc w:val="left"/>
      <w:pPr>
        <w:ind w:left="6108" w:hanging="361"/>
      </w:pPr>
      <w:rPr>
        <w:rFonts w:hint="default"/>
        <w:lang w:val="tr-TR" w:eastAsia="en-US" w:bidi="ar-SA"/>
      </w:rPr>
    </w:lvl>
    <w:lvl w:ilvl="8">
      <w:numFmt w:val="bullet"/>
      <w:lvlText w:val="•"/>
      <w:lvlJc w:val="left"/>
      <w:pPr>
        <w:ind w:left="7161" w:hanging="361"/>
      </w:pPr>
      <w:rPr>
        <w:rFonts w:hint="default"/>
        <w:lang w:val="tr-TR" w:eastAsia="en-US" w:bidi="ar-SA"/>
      </w:rPr>
    </w:lvl>
  </w:abstractNum>
  <w:abstractNum w:abstractNumId="18" w15:restartNumberingAfterBreak="0">
    <w:nsid w:val="50202B55"/>
    <w:multiLevelType w:val="hybridMultilevel"/>
    <w:tmpl w:val="67687D94"/>
    <w:lvl w:ilvl="0" w:tplc="9E269F10">
      <w:numFmt w:val="bullet"/>
      <w:lvlText w:val="•"/>
      <w:lvlJc w:val="left"/>
      <w:pPr>
        <w:ind w:left="1200" w:hanging="360"/>
      </w:pPr>
      <w:rPr>
        <w:rFonts w:ascii="Carlito" w:eastAsia="Carlito" w:hAnsi="Carlito" w:cs="Carlito" w:hint="default"/>
        <w:b w:val="0"/>
        <w:bCs w:val="0"/>
        <w:i w:val="0"/>
        <w:iCs w:val="0"/>
        <w:spacing w:val="0"/>
        <w:w w:val="100"/>
        <w:sz w:val="23"/>
        <w:szCs w:val="23"/>
        <w:lang w:val="tr-TR" w:eastAsia="en-US" w:bidi="ar-SA"/>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9" w15:restartNumberingAfterBreak="0">
    <w:nsid w:val="550C65A5"/>
    <w:multiLevelType w:val="hybridMultilevel"/>
    <w:tmpl w:val="373AFBD2"/>
    <w:lvl w:ilvl="0" w:tplc="40CE8542">
      <w:numFmt w:val="bullet"/>
      <w:lvlText w:val="•"/>
      <w:lvlJc w:val="left"/>
      <w:pPr>
        <w:ind w:left="130" w:hanging="106"/>
      </w:pPr>
      <w:rPr>
        <w:rFonts w:ascii="Carlito" w:eastAsia="Carlito" w:hAnsi="Carlito" w:cs="Carlito" w:hint="default"/>
        <w:b w:val="0"/>
        <w:bCs w:val="0"/>
        <w:i w:val="0"/>
        <w:iCs w:val="0"/>
        <w:spacing w:val="0"/>
        <w:w w:val="89"/>
        <w:sz w:val="19"/>
        <w:szCs w:val="19"/>
        <w:lang w:val="tr-TR" w:eastAsia="en-US" w:bidi="ar-SA"/>
      </w:rPr>
    </w:lvl>
    <w:lvl w:ilvl="1" w:tplc="9E269F10">
      <w:numFmt w:val="bullet"/>
      <w:lvlText w:val="•"/>
      <w:lvlJc w:val="left"/>
      <w:pPr>
        <w:ind w:left="840" w:hanging="361"/>
      </w:pPr>
      <w:rPr>
        <w:rFonts w:ascii="Carlito" w:eastAsia="Carlito" w:hAnsi="Carlito" w:cs="Carlito" w:hint="default"/>
        <w:b w:val="0"/>
        <w:bCs w:val="0"/>
        <w:i w:val="0"/>
        <w:iCs w:val="0"/>
        <w:spacing w:val="0"/>
        <w:w w:val="100"/>
        <w:sz w:val="23"/>
        <w:szCs w:val="23"/>
        <w:lang w:val="tr-TR" w:eastAsia="en-US" w:bidi="ar-SA"/>
      </w:rPr>
    </w:lvl>
    <w:lvl w:ilvl="2" w:tplc="A83C84B4">
      <w:numFmt w:val="bullet"/>
      <w:lvlText w:val="•"/>
      <w:lvlJc w:val="left"/>
      <w:pPr>
        <w:ind w:left="1776" w:hanging="361"/>
      </w:pPr>
      <w:rPr>
        <w:rFonts w:hint="default"/>
        <w:lang w:val="tr-TR" w:eastAsia="en-US" w:bidi="ar-SA"/>
      </w:rPr>
    </w:lvl>
    <w:lvl w:ilvl="3" w:tplc="84123DAC">
      <w:numFmt w:val="bullet"/>
      <w:lvlText w:val="•"/>
      <w:lvlJc w:val="left"/>
      <w:pPr>
        <w:ind w:left="2713" w:hanging="361"/>
      </w:pPr>
      <w:rPr>
        <w:rFonts w:hint="default"/>
        <w:lang w:val="tr-TR" w:eastAsia="en-US" w:bidi="ar-SA"/>
      </w:rPr>
    </w:lvl>
    <w:lvl w:ilvl="4" w:tplc="7FCC2C2A">
      <w:numFmt w:val="bullet"/>
      <w:lvlText w:val="•"/>
      <w:lvlJc w:val="left"/>
      <w:pPr>
        <w:ind w:left="3649" w:hanging="361"/>
      </w:pPr>
      <w:rPr>
        <w:rFonts w:hint="default"/>
        <w:lang w:val="tr-TR" w:eastAsia="en-US" w:bidi="ar-SA"/>
      </w:rPr>
    </w:lvl>
    <w:lvl w:ilvl="5" w:tplc="96F6DD2A">
      <w:numFmt w:val="bullet"/>
      <w:lvlText w:val="•"/>
      <w:lvlJc w:val="left"/>
      <w:pPr>
        <w:ind w:left="4586" w:hanging="361"/>
      </w:pPr>
      <w:rPr>
        <w:rFonts w:hint="default"/>
        <w:lang w:val="tr-TR" w:eastAsia="en-US" w:bidi="ar-SA"/>
      </w:rPr>
    </w:lvl>
    <w:lvl w:ilvl="6" w:tplc="563CB8AC">
      <w:numFmt w:val="bullet"/>
      <w:lvlText w:val="•"/>
      <w:lvlJc w:val="left"/>
      <w:pPr>
        <w:ind w:left="5522" w:hanging="361"/>
      </w:pPr>
      <w:rPr>
        <w:rFonts w:hint="default"/>
        <w:lang w:val="tr-TR" w:eastAsia="en-US" w:bidi="ar-SA"/>
      </w:rPr>
    </w:lvl>
    <w:lvl w:ilvl="7" w:tplc="4B9027B4">
      <w:numFmt w:val="bullet"/>
      <w:lvlText w:val="•"/>
      <w:lvlJc w:val="left"/>
      <w:pPr>
        <w:ind w:left="6459" w:hanging="361"/>
      </w:pPr>
      <w:rPr>
        <w:rFonts w:hint="default"/>
        <w:lang w:val="tr-TR" w:eastAsia="en-US" w:bidi="ar-SA"/>
      </w:rPr>
    </w:lvl>
    <w:lvl w:ilvl="8" w:tplc="8A58C978">
      <w:numFmt w:val="bullet"/>
      <w:lvlText w:val="•"/>
      <w:lvlJc w:val="left"/>
      <w:pPr>
        <w:ind w:left="7395" w:hanging="361"/>
      </w:pPr>
      <w:rPr>
        <w:rFonts w:hint="default"/>
        <w:lang w:val="tr-TR" w:eastAsia="en-US" w:bidi="ar-SA"/>
      </w:rPr>
    </w:lvl>
  </w:abstractNum>
  <w:abstractNum w:abstractNumId="20" w15:restartNumberingAfterBreak="0">
    <w:nsid w:val="5576646C"/>
    <w:multiLevelType w:val="hybridMultilevel"/>
    <w:tmpl w:val="8A0685BE"/>
    <w:lvl w:ilvl="0" w:tplc="E72E5A46">
      <w:start w:val="202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9C0581B"/>
    <w:multiLevelType w:val="multilevel"/>
    <w:tmpl w:val="89225B50"/>
    <w:lvl w:ilvl="0">
      <w:start w:val="1"/>
      <w:numFmt w:val="upperLetter"/>
      <w:lvlText w:val="%1"/>
      <w:lvlJc w:val="left"/>
      <w:pPr>
        <w:ind w:left="756" w:hanging="641"/>
      </w:pPr>
      <w:rPr>
        <w:rFonts w:hint="default"/>
        <w:lang w:val="tr-TR" w:eastAsia="en-US" w:bidi="ar-SA"/>
      </w:rPr>
    </w:lvl>
    <w:lvl w:ilvl="1">
      <w:start w:val="1"/>
      <w:numFmt w:val="decimal"/>
      <w:lvlText w:val="%1.%2"/>
      <w:lvlJc w:val="left"/>
      <w:pPr>
        <w:ind w:left="756" w:hanging="641"/>
      </w:pPr>
      <w:rPr>
        <w:rFonts w:hint="default"/>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360" w:hanging="360"/>
      </w:pPr>
      <w:rPr>
        <w:rFonts w:ascii="Carlito" w:eastAsia="Carlito" w:hAnsi="Carlito" w:cs="Carlito" w:hint="default"/>
        <w:spacing w:val="0"/>
        <w:w w:val="100"/>
        <w:lang w:val="tr-TR" w:eastAsia="en-US" w:bidi="ar-SA"/>
      </w:rPr>
    </w:lvl>
    <w:lvl w:ilvl="4">
      <w:numFmt w:val="bullet"/>
      <w:lvlText w:val="•"/>
      <w:lvlJc w:val="left"/>
      <w:pPr>
        <w:ind w:left="3307" w:hanging="360"/>
      </w:pPr>
      <w:rPr>
        <w:rFonts w:hint="default"/>
        <w:lang w:val="tr-TR" w:eastAsia="en-US" w:bidi="ar-SA"/>
      </w:rPr>
    </w:lvl>
    <w:lvl w:ilvl="5">
      <w:numFmt w:val="bullet"/>
      <w:lvlText w:val="•"/>
      <w:lvlJc w:val="left"/>
      <w:pPr>
        <w:ind w:left="4300" w:hanging="360"/>
      </w:pPr>
      <w:rPr>
        <w:rFonts w:hint="default"/>
        <w:lang w:val="tr-TR" w:eastAsia="en-US" w:bidi="ar-SA"/>
      </w:rPr>
    </w:lvl>
    <w:lvl w:ilvl="6">
      <w:numFmt w:val="bullet"/>
      <w:lvlText w:val="•"/>
      <w:lvlJc w:val="left"/>
      <w:pPr>
        <w:ind w:left="5294" w:hanging="360"/>
      </w:pPr>
      <w:rPr>
        <w:rFonts w:hint="default"/>
        <w:lang w:val="tr-TR" w:eastAsia="en-US" w:bidi="ar-SA"/>
      </w:rPr>
    </w:lvl>
    <w:lvl w:ilvl="7">
      <w:numFmt w:val="bullet"/>
      <w:lvlText w:val="•"/>
      <w:lvlJc w:val="left"/>
      <w:pPr>
        <w:ind w:left="6288" w:hanging="360"/>
      </w:pPr>
      <w:rPr>
        <w:rFonts w:hint="default"/>
        <w:lang w:val="tr-TR" w:eastAsia="en-US" w:bidi="ar-SA"/>
      </w:rPr>
    </w:lvl>
    <w:lvl w:ilvl="8">
      <w:numFmt w:val="bullet"/>
      <w:lvlText w:val="•"/>
      <w:lvlJc w:val="left"/>
      <w:pPr>
        <w:ind w:left="7281" w:hanging="360"/>
      </w:pPr>
      <w:rPr>
        <w:rFonts w:hint="default"/>
        <w:lang w:val="tr-TR" w:eastAsia="en-US" w:bidi="ar-SA"/>
      </w:rPr>
    </w:lvl>
  </w:abstractNum>
  <w:abstractNum w:abstractNumId="22" w15:restartNumberingAfterBreak="0">
    <w:nsid w:val="5AB055CC"/>
    <w:multiLevelType w:val="hybridMultilevel"/>
    <w:tmpl w:val="5A70150E"/>
    <w:lvl w:ilvl="0" w:tplc="A83C84B4">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38C500B"/>
    <w:multiLevelType w:val="hybridMultilevel"/>
    <w:tmpl w:val="3398C33A"/>
    <w:lvl w:ilvl="0" w:tplc="9E269F10">
      <w:numFmt w:val="bullet"/>
      <w:lvlText w:val="•"/>
      <w:lvlJc w:val="left"/>
      <w:pPr>
        <w:ind w:left="720" w:hanging="360"/>
      </w:pPr>
      <w:rPr>
        <w:rFonts w:ascii="Carlito" w:eastAsia="Carlito" w:hAnsi="Carlito" w:cs="Carlito" w:hint="default"/>
        <w:b w:val="0"/>
        <w:bCs w:val="0"/>
        <w:i w:val="0"/>
        <w:iCs w:val="0"/>
        <w:spacing w:val="0"/>
        <w:w w:val="100"/>
        <w:sz w:val="23"/>
        <w:szCs w:val="23"/>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141182"/>
    <w:multiLevelType w:val="hybridMultilevel"/>
    <w:tmpl w:val="DB781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E1B5176"/>
    <w:multiLevelType w:val="hybridMultilevel"/>
    <w:tmpl w:val="2780DC4E"/>
    <w:lvl w:ilvl="0" w:tplc="9E269F10">
      <w:numFmt w:val="bullet"/>
      <w:lvlText w:val="•"/>
      <w:lvlJc w:val="left"/>
      <w:pPr>
        <w:ind w:left="720" w:hanging="360"/>
      </w:pPr>
      <w:rPr>
        <w:rFonts w:ascii="Carlito" w:eastAsia="Carlito" w:hAnsi="Carlito" w:cs="Carlito" w:hint="default"/>
        <w:b w:val="0"/>
        <w:bCs w:val="0"/>
        <w:i w:val="0"/>
        <w:iCs w:val="0"/>
        <w:spacing w:val="0"/>
        <w:w w:val="100"/>
        <w:sz w:val="23"/>
        <w:szCs w:val="23"/>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801C2A"/>
    <w:multiLevelType w:val="multilevel"/>
    <w:tmpl w:val="6AE8DB9C"/>
    <w:lvl w:ilvl="0">
      <w:start w:val="2"/>
      <w:numFmt w:val="upperLetter"/>
      <w:lvlText w:val="%1"/>
      <w:lvlJc w:val="left"/>
      <w:pPr>
        <w:ind w:left="756" w:hanging="641"/>
      </w:pPr>
      <w:rPr>
        <w:rFonts w:hint="default"/>
        <w:lang w:val="tr-TR" w:eastAsia="en-US" w:bidi="ar-SA"/>
      </w:rPr>
    </w:lvl>
    <w:lvl w:ilvl="1">
      <w:start w:val="1"/>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115" w:hanging="121"/>
      </w:pPr>
      <w:rPr>
        <w:rFonts w:ascii="Carlito" w:eastAsia="Carlito" w:hAnsi="Carlito" w:cs="Carlito" w:hint="default"/>
        <w:spacing w:val="-1"/>
        <w:w w:val="83"/>
        <w:lang w:val="tr-TR" w:eastAsia="en-US" w:bidi="ar-SA"/>
      </w:rPr>
    </w:lvl>
    <w:lvl w:ilvl="4">
      <w:numFmt w:val="bullet"/>
      <w:lvlText w:val="•"/>
      <w:lvlJc w:val="left"/>
      <w:pPr>
        <w:ind w:left="840" w:hanging="121"/>
      </w:pPr>
      <w:rPr>
        <w:rFonts w:ascii="Carlito" w:eastAsia="Carlito" w:hAnsi="Carlito" w:cs="Carlito" w:hint="default"/>
        <w:b w:val="0"/>
        <w:bCs w:val="0"/>
        <w:i w:val="0"/>
        <w:iCs w:val="0"/>
        <w:spacing w:val="0"/>
        <w:w w:val="100"/>
        <w:sz w:val="23"/>
        <w:szCs w:val="23"/>
        <w:lang w:val="tr-TR" w:eastAsia="en-US" w:bidi="ar-SA"/>
      </w:rPr>
    </w:lvl>
    <w:lvl w:ilvl="5">
      <w:numFmt w:val="bullet"/>
      <w:lvlText w:val="•"/>
      <w:lvlJc w:val="left"/>
      <w:pPr>
        <w:ind w:left="4000" w:hanging="121"/>
      </w:pPr>
      <w:rPr>
        <w:rFonts w:hint="default"/>
        <w:lang w:val="tr-TR" w:eastAsia="en-US" w:bidi="ar-SA"/>
      </w:rPr>
    </w:lvl>
    <w:lvl w:ilvl="6">
      <w:numFmt w:val="bullet"/>
      <w:lvlText w:val="•"/>
      <w:lvlJc w:val="left"/>
      <w:pPr>
        <w:ind w:left="5054" w:hanging="121"/>
      </w:pPr>
      <w:rPr>
        <w:rFonts w:hint="default"/>
        <w:lang w:val="tr-TR" w:eastAsia="en-US" w:bidi="ar-SA"/>
      </w:rPr>
    </w:lvl>
    <w:lvl w:ilvl="7">
      <w:numFmt w:val="bullet"/>
      <w:lvlText w:val="•"/>
      <w:lvlJc w:val="left"/>
      <w:pPr>
        <w:ind w:left="6108" w:hanging="121"/>
      </w:pPr>
      <w:rPr>
        <w:rFonts w:hint="default"/>
        <w:lang w:val="tr-TR" w:eastAsia="en-US" w:bidi="ar-SA"/>
      </w:rPr>
    </w:lvl>
    <w:lvl w:ilvl="8">
      <w:numFmt w:val="bullet"/>
      <w:lvlText w:val="•"/>
      <w:lvlJc w:val="left"/>
      <w:pPr>
        <w:ind w:left="7161" w:hanging="121"/>
      </w:pPr>
      <w:rPr>
        <w:rFonts w:hint="default"/>
        <w:lang w:val="tr-TR" w:eastAsia="en-US" w:bidi="ar-SA"/>
      </w:rPr>
    </w:lvl>
  </w:abstractNum>
  <w:abstractNum w:abstractNumId="27" w15:restartNumberingAfterBreak="0">
    <w:nsid w:val="76A275DB"/>
    <w:multiLevelType w:val="multilevel"/>
    <w:tmpl w:val="6AE8DB9C"/>
    <w:lvl w:ilvl="0">
      <w:start w:val="2"/>
      <w:numFmt w:val="upperLetter"/>
      <w:lvlText w:val="%1"/>
      <w:lvlJc w:val="left"/>
      <w:pPr>
        <w:ind w:left="756" w:hanging="641"/>
      </w:pPr>
      <w:rPr>
        <w:rFonts w:hint="default"/>
        <w:lang w:val="tr-TR" w:eastAsia="en-US" w:bidi="ar-SA"/>
      </w:rPr>
    </w:lvl>
    <w:lvl w:ilvl="1">
      <w:start w:val="1"/>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115" w:hanging="121"/>
      </w:pPr>
      <w:rPr>
        <w:rFonts w:ascii="Carlito" w:eastAsia="Carlito" w:hAnsi="Carlito" w:cs="Carlito" w:hint="default"/>
        <w:spacing w:val="-1"/>
        <w:w w:val="83"/>
        <w:lang w:val="tr-TR" w:eastAsia="en-US" w:bidi="ar-SA"/>
      </w:rPr>
    </w:lvl>
    <w:lvl w:ilvl="4">
      <w:numFmt w:val="bullet"/>
      <w:lvlText w:val="•"/>
      <w:lvlJc w:val="left"/>
      <w:pPr>
        <w:ind w:left="840" w:hanging="121"/>
      </w:pPr>
      <w:rPr>
        <w:rFonts w:ascii="Carlito" w:eastAsia="Carlito" w:hAnsi="Carlito" w:cs="Carlito" w:hint="default"/>
        <w:b w:val="0"/>
        <w:bCs w:val="0"/>
        <w:i w:val="0"/>
        <w:iCs w:val="0"/>
        <w:spacing w:val="0"/>
        <w:w w:val="100"/>
        <w:sz w:val="23"/>
        <w:szCs w:val="23"/>
        <w:lang w:val="tr-TR" w:eastAsia="en-US" w:bidi="ar-SA"/>
      </w:rPr>
    </w:lvl>
    <w:lvl w:ilvl="5">
      <w:numFmt w:val="bullet"/>
      <w:lvlText w:val="•"/>
      <w:lvlJc w:val="left"/>
      <w:pPr>
        <w:ind w:left="4000" w:hanging="121"/>
      </w:pPr>
      <w:rPr>
        <w:rFonts w:hint="default"/>
        <w:lang w:val="tr-TR" w:eastAsia="en-US" w:bidi="ar-SA"/>
      </w:rPr>
    </w:lvl>
    <w:lvl w:ilvl="6">
      <w:numFmt w:val="bullet"/>
      <w:lvlText w:val="•"/>
      <w:lvlJc w:val="left"/>
      <w:pPr>
        <w:ind w:left="5054" w:hanging="121"/>
      </w:pPr>
      <w:rPr>
        <w:rFonts w:hint="default"/>
        <w:lang w:val="tr-TR" w:eastAsia="en-US" w:bidi="ar-SA"/>
      </w:rPr>
    </w:lvl>
    <w:lvl w:ilvl="7">
      <w:numFmt w:val="bullet"/>
      <w:lvlText w:val="•"/>
      <w:lvlJc w:val="left"/>
      <w:pPr>
        <w:ind w:left="6108" w:hanging="121"/>
      </w:pPr>
      <w:rPr>
        <w:rFonts w:hint="default"/>
        <w:lang w:val="tr-TR" w:eastAsia="en-US" w:bidi="ar-SA"/>
      </w:rPr>
    </w:lvl>
    <w:lvl w:ilvl="8">
      <w:numFmt w:val="bullet"/>
      <w:lvlText w:val="•"/>
      <w:lvlJc w:val="left"/>
      <w:pPr>
        <w:ind w:left="7161" w:hanging="121"/>
      </w:pPr>
      <w:rPr>
        <w:rFonts w:hint="default"/>
        <w:lang w:val="tr-TR" w:eastAsia="en-US" w:bidi="ar-SA"/>
      </w:rPr>
    </w:lvl>
  </w:abstractNum>
  <w:abstractNum w:abstractNumId="28" w15:restartNumberingAfterBreak="0">
    <w:nsid w:val="77F3690F"/>
    <w:multiLevelType w:val="hybridMultilevel"/>
    <w:tmpl w:val="87F411FE"/>
    <w:lvl w:ilvl="0" w:tplc="9E269F10">
      <w:numFmt w:val="bullet"/>
      <w:lvlText w:val="•"/>
      <w:lvlJc w:val="left"/>
      <w:pPr>
        <w:ind w:left="720" w:hanging="360"/>
      </w:pPr>
      <w:rPr>
        <w:rFonts w:ascii="Carlito" w:eastAsia="Carlito" w:hAnsi="Carlito" w:cs="Carlito" w:hint="default"/>
        <w:b w:val="0"/>
        <w:bCs w:val="0"/>
        <w:i w:val="0"/>
        <w:iCs w:val="0"/>
        <w:spacing w:val="0"/>
        <w:w w:val="100"/>
        <w:sz w:val="23"/>
        <w:szCs w:val="23"/>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E2358E"/>
    <w:multiLevelType w:val="multilevel"/>
    <w:tmpl w:val="87F8CADA"/>
    <w:lvl w:ilvl="0">
      <w:start w:val="1"/>
      <w:numFmt w:val="upperLetter"/>
      <w:lvlText w:val="%1"/>
      <w:lvlJc w:val="left"/>
      <w:pPr>
        <w:ind w:left="756" w:hanging="641"/>
      </w:pPr>
      <w:rPr>
        <w:rFonts w:hint="default"/>
        <w:lang w:val="tr-TR" w:eastAsia="en-US" w:bidi="ar-SA"/>
      </w:rPr>
    </w:lvl>
    <w:lvl w:ilvl="1">
      <w:start w:val="5"/>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261" w:hanging="80"/>
      </w:pPr>
      <w:rPr>
        <w:rFonts w:ascii="Arial" w:eastAsia="Arial" w:hAnsi="Arial" w:cs="Arial" w:hint="default"/>
        <w:spacing w:val="0"/>
        <w:w w:val="69"/>
        <w:lang w:val="tr-TR" w:eastAsia="en-US" w:bidi="ar-SA"/>
      </w:rPr>
    </w:lvl>
    <w:lvl w:ilvl="4">
      <w:numFmt w:val="bullet"/>
      <w:lvlText w:val="•"/>
      <w:lvlJc w:val="left"/>
      <w:pPr>
        <w:ind w:left="840" w:hanging="80"/>
      </w:pPr>
      <w:rPr>
        <w:rFonts w:ascii="Arial" w:eastAsia="Arial" w:hAnsi="Arial" w:cs="Arial" w:hint="default"/>
        <w:b w:val="0"/>
        <w:bCs w:val="0"/>
        <w:i w:val="0"/>
        <w:iCs w:val="0"/>
        <w:spacing w:val="0"/>
        <w:w w:val="100"/>
        <w:sz w:val="24"/>
        <w:szCs w:val="24"/>
        <w:lang w:val="tr-TR" w:eastAsia="en-US" w:bidi="ar-SA"/>
      </w:rPr>
    </w:lvl>
    <w:lvl w:ilvl="5">
      <w:numFmt w:val="bullet"/>
      <w:lvlText w:val="•"/>
      <w:lvlJc w:val="left"/>
      <w:pPr>
        <w:ind w:left="2244" w:hanging="80"/>
      </w:pPr>
      <w:rPr>
        <w:rFonts w:hint="default"/>
        <w:lang w:val="tr-TR" w:eastAsia="en-US" w:bidi="ar-SA"/>
      </w:rPr>
    </w:lvl>
    <w:lvl w:ilvl="6">
      <w:numFmt w:val="bullet"/>
      <w:lvlText w:val="•"/>
      <w:lvlJc w:val="left"/>
      <w:pPr>
        <w:ind w:left="3649" w:hanging="80"/>
      </w:pPr>
      <w:rPr>
        <w:rFonts w:hint="default"/>
        <w:lang w:val="tr-TR" w:eastAsia="en-US" w:bidi="ar-SA"/>
      </w:rPr>
    </w:lvl>
    <w:lvl w:ilvl="7">
      <w:numFmt w:val="bullet"/>
      <w:lvlText w:val="•"/>
      <w:lvlJc w:val="left"/>
      <w:pPr>
        <w:ind w:left="5054" w:hanging="80"/>
      </w:pPr>
      <w:rPr>
        <w:rFonts w:hint="default"/>
        <w:lang w:val="tr-TR" w:eastAsia="en-US" w:bidi="ar-SA"/>
      </w:rPr>
    </w:lvl>
    <w:lvl w:ilvl="8">
      <w:numFmt w:val="bullet"/>
      <w:lvlText w:val="•"/>
      <w:lvlJc w:val="left"/>
      <w:pPr>
        <w:ind w:left="6459" w:hanging="80"/>
      </w:pPr>
      <w:rPr>
        <w:rFonts w:hint="default"/>
        <w:lang w:val="tr-TR" w:eastAsia="en-US" w:bidi="ar-SA"/>
      </w:rPr>
    </w:lvl>
  </w:abstractNum>
  <w:abstractNum w:abstractNumId="30" w15:restartNumberingAfterBreak="0">
    <w:nsid w:val="7AA4303F"/>
    <w:multiLevelType w:val="hybridMultilevel"/>
    <w:tmpl w:val="27AC3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E623CC"/>
    <w:multiLevelType w:val="hybridMultilevel"/>
    <w:tmpl w:val="4A200538"/>
    <w:lvl w:ilvl="0" w:tplc="81F87C3C">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5"/>
  </w:num>
  <w:num w:numId="4">
    <w:abstractNumId w:val="6"/>
  </w:num>
  <w:num w:numId="5">
    <w:abstractNumId w:val="17"/>
  </w:num>
  <w:num w:numId="6">
    <w:abstractNumId w:val="19"/>
  </w:num>
  <w:num w:numId="7">
    <w:abstractNumId w:val="27"/>
  </w:num>
  <w:num w:numId="8">
    <w:abstractNumId w:val="29"/>
  </w:num>
  <w:num w:numId="9">
    <w:abstractNumId w:val="13"/>
  </w:num>
  <w:num w:numId="10">
    <w:abstractNumId w:val="2"/>
  </w:num>
  <w:num w:numId="11">
    <w:abstractNumId w:val="0"/>
  </w:num>
  <w:num w:numId="12">
    <w:abstractNumId w:val="21"/>
  </w:num>
  <w:num w:numId="13">
    <w:abstractNumId w:val="3"/>
  </w:num>
  <w:num w:numId="14">
    <w:abstractNumId w:val="12"/>
  </w:num>
  <w:num w:numId="15">
    <w:abstractNumId w:val="26"/>
  </w:num>
  <w:num w:numId="16">
    <w:abstractNumId w:val="15"/>
  </w:num>
  <w:num w:numId="17">
    <w:abstractNumId w:val="4"/>
  </w:num>
  <w:num w:numId="18">
    <w:abstractNumId w:val="8"/>
  </w:num>
  <w:num w:numId="19">
    <w:abstractNumId w:val="31"/>
  </w:num>
  <w:num w:numId="20">
    <w:abstractNumId w:val="20"/>
  </w:num>
  <w:num w:numId="21">
    <w:abstractNumId w:val="7"/>
  </w:num>
  <w:num w:numId="22">
    <w:abstractNumId w:val="22"/>
  </w:num>
  <w:num w:numId="23">
    <w:abstractNumId w:val="18"/>
  </w:num>
  <w:num w:numId="24">
    <w:abstractNumId w:val="23"/>
  </w:num>
  <w:num w:numId="25">
    <w:abstractNumId w:val="1"/>
  </w:num>
  <w:num w:numId="26">
    <w:abstractNumId w:val="25"/>
  </w:num>
  <w:num w:numId="27">
    <w:abstractNumId w:val="11"/>
  </w:num>
  <w:num w:numId="28">
    <w:abstractNumId w:val="10"/>
  </w:num>
  <w:num w:numId="29">
    <w:abstractNumId w:val="28"/>
  </w:num>
  <w:num w:numId="30">
    <w:abstractNumId w:val="9"/>
  </w:num>
  <w:num w:numId="31">
    <w:abstractNumId w:val="24"/>
  </w:num>
  <w:num w:numId="3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4A"/>
    <w:rsid w:val="00004E2B"/>
    <w:rsid w:val="00007536"/>
    <w:rsid w:val="00016246"/>
    <w:rsid w:val="00043971"/>
    <w:rsid w:val="00062BF9"/>
    <w:rsid w:val="0006698C"/>
    <w:rsid w:val="00082113"/>
    <w:rsid w:val="00094B7E"/>
    <w:rsid w:val="00097F7F"/>
    <w:rsid w:val="000A58EC"/>
    <w:rsid w:val="000C3209"/>
    <w:rsid w:val="00102B11"/>
    <w:rsid w:val="001159C7"/>
    <w:rsid w:val="001226F7"/>
    <w:rsid w:val="00133127"/>
    <w:rsid w:val="00155455"/>
    <w:rsid w:val="001611DF"/>
    <w:rsid w:val="001802BE"/>
    <w:rsid w:val="00192EB4"/>
    <w:rsid w:val="001E50FA"/>
    <w:rsid w:val="00210D3A"/>
    <w:rsid w:val="00246689"/>
    <w:rsid w:val="002520F6"/>
    <w:rsid w:val="00255FE0"/>
    <w:rsid w:val="00256498"/>
    <w:rsid w:val="00274C80"/>
    <w:rsid w:val="0027706D"/>
    <w:rsid w:val="0028374D"/>
    <w:rsid w:val="00284838"/>
    <w:rsid w:val="00291F8E"/>
    <w:rsid w:val="002A0FE8"/>
    <w:rsid w:val="002D308D"/>
    <w:rsid w:val="002E25E6"/>
    <w:rsid w:val="002F0A2A"/>
    <w:rsid w:val="002F51EC"/>
    <w:rsid w:val="002F55C5"/>
    <w:rsid w:val="00311536"/>
    <w:rsid w:val="00315706"/>
    <w:rsid w:val="003A5E54"/>
    <w:rsid w:val="003C4E23"/>
    <w:rsid w:val="003C74AB"/>
    <w:rsid w:val="003D76FF"/>
    <w:rsid w:val="003F0C24"/>
    <w:rsid w:val="00401DFE"/>
    <w:rsid w:val="00425B3B"/>
    <w:rsid w:val="0043413B"/>
    <w:rsid w:val="004806CF"/>
    <w:rsid w:val="00497FD2"/>
    <w:rsid w:val="004B51C8"/>
    <w:rsid w:val="004D2440"/>
    <w:rsid w:val="004D786B"/>
    <w:rsid w:val="004E5AAE"/>
    <w:rsid w:val="004F40AE"/>
    <w:rsid w:val="00521C2F"/>
    <w:rsid w:val="00522238"/>
    <w:rsid w:val="0053304B"/>
    <w:rsid w:val="00542547"/>
    <w:rsid w:val="00562126"/>
    <w:rsid w:val="00575FE7"/>
    <w:rsid w:val="00577D92"/>
    <w:rsid w:val="005A0E96"/>
    <w:rsid w:val="005C6981"/>
    <w:rsid w:val="005C6CBA"/>
    <w:rsid w:val="005D1135"/>
    <w:rsid w:val="005F29F3"/>
    <w:rsid w:val="006032C1"/>
    <w:rsid w:val="00617BA0"/>
    <w:rsid w:val="00623252"/>
    <w:rsid w:val="00630165"/>
    <w:rsid w:val="0063229F"/>
    <w:rsid w:val="00634B1D"/>
    <w:rsid w:val="00660F2A"/>
    <w:rsid w:val="00677038"/>
    <w:rsid w:val="006827AF"/>
    <w:rsid w:val="006A6729"/>
    <w:rsid w:val="006B7A54"/>
    <w:rsid w:val="006E60CF"/>
    <w:rsid w:val="006F09AD"/>
    <w:rsid w:val="00721E2C"/>
    <w:rsid w:val="00724AEA"/>
    <w:rsid w:val="0072796C"/>
    <w:rsid w:val="00735E19"/>
    <w:rsid w:val="00747BD6"/>
    <w:rsid w:val="00757194"/>
    <w:rsid w:val="0078107F"/>
    <w:rsid w:val="007F21BA"/>
    <w:rsid w:val="00834910"/>
    <w:rsid w:val="008508AA"/>
    <w:rsid w:val="00852482"/>
    <w:rsid w:val="00873FE0"/>
    <w:rsid w:val="0087591F"/>
    <w:rsid w:val="008F0EC9"/>
    <w:rsid w:val="009024FC"/>
    <w:rsid w:val="009A0735"/>
    <w:rsid w:val="009D7724"/>
    <w:rsid w:val="009E29C8"/>
    <w:rsid w:val="009E4D5C"/>
    <w:rsid w:val="009F4832"/>
    <w:rsid w:val="00A1581F"/>
    <w:rsid w:val="00A26F83"/>
    <w:rsid w:val="00A543F8"/>
    <w:rsid w:val="00A800C2"/>
    <w:rsid w:val="00A81CC6"/>
    <w:rsid w:val="00AC771B"/>
    <w:rsid w:val="00AD3C19"/>
    <w:rsid w:val="00AF7A81"/>
    <w:rsid w:val="00B025C4"/>
    <w:rsid w:val="00B16B7B"/>
    <w:rsid w:val="00B27049"/>
    <w:rsid w:val="00B33940"/>
    <w:rsid w:val="00B33D4D"/>
    <w:rsid w:val="00B54EC2"/>
    <w:rsid w:val="00B86103"/>
    <w:rsid w:val="00BC12E0"/>
    <w:rsid w:val="00BD3DDB"/>
    <w:rsid w:val="00BE5E6A"/>
    <w:rsid w:val="00C32731"/>
    <w:rsid w:val="00C34DB5"/>
    <w:rsid w:val="00C4307E"/>
    <w:rsid w:val="00C86AAD"/>
    <w:rsid w:val="00C87499"/>
    <w:rsid w:val="00C94519"/>
    <w:rsid w:val="00CC745E"/>
    <w:rsid w:val="00CC7F0B"/>
    <w:rsid w:val="00CD153E"/>
    <w:rsid w:val="00D06923"/>
    <w:rsid w:val="00D15EBA"/>
    <w:rsid w:val="00D171C0"/>
    <w:rsid w:val="00D45492"/>
    <w:rsid w:val="00D46B6F"/>
    <w:rsid w:val="00D5074A"/>
    <w:rsid w:val="00D5270E"/>
    <w:rsid w:val="00D54B46"/>
    <w:rsid w:val="00D60798"/>
    <w:rsid w:val="00DB1BDF"/>
    <w:rsid w:val="00DD2163"/>
    <w:rsid w:val="00DD2A34"/>
    <w:rsid w:val="00DD67D8"/>
    <w:rsid w:val="00DD7B09"/>
    <w:rsid w:val="00DE218C"/>
    <w:rsid w:val="00DE4070"/>
    <w:rsid w:val="00DF3A12"/>
    <w:rsid w:val="00E31BFF"/>
    <w:rsid w:val="00E44AF5"/>
    <w:rsid w:val="00E51AE9"/>
    <w:rsid w:val="00E61A17"/>
    <w:rsid w:val="00E64987"/>
    <w:rsid w:val="00E96D4B"/>
    <w:rsid w:val="00EC1E5B"/>
    <w:rsid w:val="00EC4DC1"/>
    <w:rsid w:val="00EE1F81"/>
    <w:rsid w:val="00F061A8"/>
    <w:rsid w:val="00F063A5"/>
    <w:rsid w:val="00F61E7C"/>
    <w:rsid w:val="00F61EB5"/>
    <w:rsid w:val="00F74D3A"/>
    <w:rsid w:val="00F9175D"/>
    <w:rsid w:val="00FA4488"/>
    <w:rsid w:val="00FA4559"/>
    <w:rsid w:val="00FB692A"/>
    <w:rsid w:val="00FC53EA"/>
    <w:rsid w:val="00FD2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70517"/>
  <w15:docId w15:val="{465D3FD6-C70E-46EA-A058-CF4CCA25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837" w:hanging="723"/>
      <w:outlineLvl w:val="0"/>
    </w:pPr>
    <w:rPr>
      <w:b/>
      <w:bCs/>
      <w:sz w:val="28"/>
      <w:szCs w:val="28"/>
      <w:u w:val="single" w:color="000000"/>
    </w:rPr>
  </w:style>
  <w:style w:type="paragraph" w:styleId="Balk2">
    <w:name w:val="heading 2"/>
    <w:basedOn w:val="Normal"/>
    <w:link w:val="Balk2Char"/>
    <w:uiPriority w:val="1"/>
    <w:qFormat/>
    <w:pPr>
      <w:ind w:left="105"/>
      <w:outlineLvl w:val="1"/>
    </w:pPr>
    <w:rPr>
      <w:b/>
      <w:bCs/>
      <w:sz w:val="24"/>
      <w:szCs w:val="24"/>
    </w:rPr>
  </w:style>
  <w:style w:type="paragraph" w:styleId="Balk3">
    <w:name w:val="heading 3"/>
    <w:basedOn w:val="Normal"/>
    <w:link w:val="Balk3Char"/>
    <w:uiPriority w:val="1"/>
    <w:qFormat/>
    <w:pPr>
      <w:ind w:left="755" w:hanging="640"/>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A4559"/>
    <w:rPr>
      <w:color w:val="0000FF" w:themeColor="hyperlink"/>
      <w:u w:val="single"/>
    </w:rPr>
  </w:style>
  <w:style w:type="paragraph" w:styleId="stBilgi">
    <w:name w:val="header"/>
    <w:basedOn w:val="Normal"/>
    <w:link w:val="stBilgiChar"/>
    <w:uiPriority w:val="99"/>
    <w:unhideWhenUsed/>
    <w:rsid w:val="00256498"/>
    <w:pPr>
      <w:tabs>
        <w:tab w:val="center" w:pos="4536"/>
        <w:tab w:val="right" w:pos="9072"/>
      </w:tabs>
    </w:pPr>
  </w:style>
  <w:style w:type="character" w:customStyle="1" w:styleId="stBilgiChar">
    <w:name w:val="Üst Bilgi Char"/>
    <w:basedOn w:val="VarsaylanParagrafYazTipi"/>
    <w:link w:val="stBilgi"/>
    <w:uiPriority w:val="99"/>
    <w:rsid w:val="00256498"/>
    <w:rPr>
      <w:rFonts w:ascii="Times New Roman" w:eastAsia="Times New Roman" w:hAnsi="Times New Roman" w:cs="Times New Roman"/>
      <w:lang w:val="tr-TR"/>
    </w:rPr>
  </w:style>
  <w:style w:type="paragraph" w:styleId="AltBilgi">
    <w:name w:val="footer"/>
    <w:basedOn w:val="Normal"/>
    <w:link w:val="AltBilgiChar"/>
    <w:uiPriority w:val="99"/>
    <w:unhideWhenUsed/>
    <w:rsid w:val="00256498"/>
    <w:pPr>
      <w:tabs>
        <w:tab w:val="center" w:pos="4536"/>
        <w:tab w:val="right" w:pos="9072"/>
      </w:tabs>
    </w:pPr>
  </w:style>
  <w:style w:type="character" w:customStyle="1" w:styleId="AltBilgiChar">
    <w:name w:val="Alt Bilgi Char"/>
    <w:basedOn w:val="VarsaylanParagrafYazTipi"/>
    <w:link w:val="AltBilgi"/>
    <w:uiPriority w:val="99"/>
    <w:rsid w:val="00256498"/>
    <w:rPr>
      <w:rFonts w:ascii="Times New Roman" w:eastAsia="Times New Roman" w:hAnsi="Times New Roman" w:cs="Times New Roman"/>
      <w:lang w:val="tr-TR"/>
    </w:rPr>
  </w:style>
  <w:style w:type="character" w:styleId="zlenenKpr">
    <w:name w:val="FollowedHyperlink"/>
    <w:basedOn w:val="VarsaylanParagrafYazTipi"/>
    <w:uiPriority w:val="99"/>
    <w:semiHidden/>
    <w:unhideWhenUsed/>
    <w:rsid w:val="0043413B"/>
    <w:rPr>
      <w:color w:val="800080" w:themeColor="followedHyperlink"/>
      <w:u w:val="single"/>
    </w:rPr>
  </w:style>
  <w:style w:type="character" w:customStyle="1" w:styleId="Balk1Char">
    <w:name w:val="Başlık 1 Char"/>
    <w:basedOn w:val="VarsaylanParagrafYazTipi"/>
    <w:link w:val="Balk1"/>
    <w:uiPriority w:val="1"/>
    <w:rsid w:val="00FC53EA"/>
    <w:rPr>
      <w:rFonts w:ascii="Times New Roman" w:eastAsia="Times New Roman" w:hAnsi="Times New Roman" w:cs="Times New Roman"/>
      <w:b/>
      <w:bCs/>
      <w:sz w:val="28"/>
      <w:szCs w:val="28"/>
      <w:u w:val="single" w:color="000000"/>
      <w:lang w:val="tr-TR"/>
    </w:rPr>
  </w:style>
  <w:style w:type="character" w:customStyle="1" w:styleId="Balk2Char">
    <w:name w:val="Başlık 2 Char"/>
    <w:basedOn w:val="VarsaylanParagrafYazTipi"/>
    <w:link w:val="Balk2"/>
    <w:uiPriority w:val="1"/>
    <w:rsid w:val="00FC53EA"/>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1"/>
    <w:rsid w:val="00FC53EA"/>
    <w:rPr>
      <w:rFonts w:ascii="Times New Roman" w:eastAsia="Times New Roman" w:hAnsi="Times New Roman" w:cs="Times New Roman"/>
      <w:b/>
      <w:bCs/>
      <w:i/>
      <w:iCs/>
      <w:sz w:val="24"/>
      <w:szCs w:val="24"/>
      <w:lang w:val="tr-TR"/>
    </w:rPr>
  </w:style>
  <w:style w:type="character" w:customStyle="1" w:styleId="GvdeMetniChar">
    <w:name w:val="Gövde Metni Char"/>
    <w:basedOn w:val="VarsaylanParagrafYazTipi"/>
    <w:link w:val="GvdeMetni"/>
    <w:uiPriority w:val="1"/>
    <w:rsid w:val="00FC53EA"/>
    <w:rPr>
      <w:rFonts w:ascii="Times New Roman" w:eastAsia="Times New Roman" w:hAnsi="Times New Roman" w:cs="Times New Roman"/>
      <w:sz w:val="24"/>
      <w:szCs w:val="24"/>
      <w:lang w:val="tr-TR"/>
    </w:rPr>
  </w:style>
  <w:style w:type="paragraph" w:styleId="NormalWeb">
    <w:name w:val="Normal (Web)"/>
    <w:basedOn w:val="Normal"/>
    <w:uiPriority w:val="99"/>
    <w:unhideWhenUsed/>
    <w:rsid w:val="00735E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5712">
      <w:bodyDiv w:val="1"/>
      <w:marLeft w:val="0"/>
      <w:marRight w:val="0"/>
      <w:marTop w:val="0"/>
      <w:marBottom w:val="0"/>
      <w:divBdr>
        <w:top w:val="none" w:sz="0" w:space="0" w:color="auto"/>
        <w:left w:val="none" w:sz="0" w:space="0" w:color="auto"/>
        <w:bottom w:val="none" w:sz="0" w:space="0" w:color="auto"/>
        <w:right w:val="none" w:sz="0" w:space="0" w:color="auto"/>
      </w:divBdr>
    </w:div>
    <w:div w:id="1831946261">
      <w:bodyDiv w:val="1"/>
      <w:marLeft w:val="0"/>
      <w:marRight w:val="0"/>
      <w:marTop w:val="0"/>
      <w:marBottom w:val="0"/>
      <w:divBdr>
        <w:top w:val="none" w:sz="0" w:space="0" w:color="auto"/>
        <w:left w:val="none" w:sz="0" w:space="0" w:color="auto"/>
        <w:bottom w:val="none" w:sz="0" w:space="0" w:color="auto"/>
        <w:right w:val="none" w:sz="0" w:space="0" w:color="auto"/>
      </w:divBdr>
      <w:divsChild>
        <w:div w:id="696278949">
          <w:marLeft w:val="0"/>
          <w:marRight w:val="0"/>
          <w:marTop w:val="0"/>
          <w:marBottom w:val="0"/>
          <w:divBdr>
            <w:top w:val="none" w:sz="0" w:space="0" w:color="auto"/>
            <w:left w:val="none" w:sz="0" w:space="0" w:color="auto"/>
            <w:bottom w:val="none" w:sz="0" w:space="0" w:color="auto"/>
            <w:right w:val="none" w:sz="0" w:space="0" w:color="auto"/>
          </w:divBdr>
          <w:divsChild>
            <w:div w:id="293097785">
              <w:marLeft w:val="0"/>
              <w:marRight w:val="0"/>
              <w:marTop w:val="0"/>
              <w:marBottom w:val="0"/>
              <w:divBdr>
                <w:top w:val="none" w:sz="0" w:space="0" w:color="auto"/>
                <w:left w:val="none" w:sz="0" w:space="0" w:color="auto"/>
                <w:bottom w:val="none" w:sz="0" w:space="0" w:color="auto"/>
                <w:right w:val="none" w:sz="0" w:space="0" w:color="auto"/>
              </w:divBdr>
              <w:divsChild>
                <w:div w:id="12150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2111">
          <w:marLeft w:val="0"/>
          <w:marRight w:val="0"/>
          <w:marTop w:val="0"/>
          <w:marBottom w:val="0"/>
          <w:divBdr>
            <w:top w:val="none" w:sz="0" w:space="0" w:color="auto"/>
            <w:left w:val="none" w:sz="0" w:space="0" w:color="auto"/>
            <w:bottom w:val="none" w:sz="0" w:space="0" w:color="auto"/>
            <w:right w:val="none" w:sz="0" w:space="0" w:color="auto"/>
          </w:divBdr>
          <w:divsChild>
            <w:div w:id="362093872">
              <w:marLeft w:val="0"/>
              <w:marRight w:val="0"/>
              <w:marTop w:val="0"/>
              <w:marBottom w:val="0"/>
              <w:divBdr>
                <w:top w:val="none" w:sz="0" w:space="0" w:color="auto"/>
                <w:left w:val="none" w:sz="0" w:space="0" w:color="auto"/>
                <w:bottom w:val="none" w:sz="0" w:space="0" w:color="auto"/>
                <w:right w:val="none" w:sz="0" w:space="0" w:color="auto"/>
              </w:divBdr>
              <w:divsChild>
                <w:div w:id="89665993">
                  <w:marLeft w:val="0"/>
                  <w:marRight w:val="0"/>
                  <w:marTop w:val="0"/>
                  <w:marBottom w:val="0"/>
                  <w:divBdr>
                    <w:top w:val="none" w:sz="0" w:space="0" w:color="auto"/>
                    <w:left w:val="none" w:sz="0" w:space="0" w:color="auto"/>
                    <w:bottom w:val="none" w:sz="0" w:space="0" w:color="auto"/>
                    <w:right w:val="none" w:sz="0" w:space="0" w:color="auto"/>
                  </w:divBdr>
                  <w:divsChild>
                    <w:div w:id="16431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kademik.adu.edu.tr/myo/kosk/tr/birim-kalite-temsilcilikleri-ve-sorumluluklari-7462" TargetMode="External"/><Relationship Id="rId21" Type="http://schemas.openxmlformats.org/officeDocument/2006/relationships/image" Target="media/image11.png"/><Relationship Id="rId42" Type="http://schemas.openxmlformats.org/officeDocument/2006/relationships/hyperlink" Target="https://ebys.adu.edu.tr/enVision/Login.aspx" TargetMode="External"/><Relationship Id="rId47" Type="http://schemas.openxmlformats.org/officeDocument/2006/relationships/hyperlink" Target="https://akademik.adu.edu.tr/myo/kosk/tr/degerlendirme-formlari-7456" TargetMode="External"/><Relationship Id="rId63" Type="http://schemas.openxmlformats.org/officeDocument/2006/relationships/hyperlink" Target="https://idari.adu.edu.tr/db/ogrenciisleri/default.asp?idx=31313735" TargetMode="External"/><Relationship Id="rId68" Type="http://schemas.openxmlformats.org/officeDocument/2006/relationships/hyperlink" Target="https://akts.adu.edu.tr/programme-detail/2/4143/programme-outcomes/" TargetMode="External"/><Relationship Id="rId84" Type="http://schemas.openxmlformats.org/officeDocument/2006/relationships/hyperlink" Target="https://idari.adu.edu.tr/db/ogrenciisleri/default.asp?idx=31313735" TargetMode="External"/><Relationship Id="rId89" Type="http://schemas.openxmlformats.org/officeDocument/2006/relationships/hyperlink" Target="https://akademik.adu.edu.tr/myo/kosk/tr/talimat-listesi-7465" TargetMode="External"/><Relationship Id="rId16" Type="http://schemas.openxmlformats.org/officeDocument/2006/relationships/image" Target="media/image6.png"/><Relationship Id="rId11" Type="http://schemas.openxmlformats.org/officeDocument/2006/relationships/hyperlink" Target="mailto:koskmyo@adu.edu.tr" TargetMode="External"/><Relationship Id="rId32" Type="http://schemas.openxmlformats.org/officeDocument/2006/relationships/hyperlink" Target="https://akademik.adu.edu.tr/myo/kosk/tr/idari-personel-gorev-tanimlari-7463" TargetMode="External"/><Relationship Id="rId37" Type="http://schemas.openxmlformats.org/officeDocument/2006/relationships/hyperlink" Target="https://akademik.adu.edu.tr/myo/kosk/tr/akademik-personel-gorev-tanimlari-7464" TargetMode="External"/><Relationship Id="rId53" Type="http://schemas.openxmlformats.org/officeDocument/2006/relationships/hyperlink" Target="https://ects.adu.edu.tr/degree-programmes/2/" TargetMode="External"/><Relationship Id="rId58" Type="http://schemas.openxmlformats.org/officeDocument/2006/relationships/hyperlink" Target="https://akts.adu.edu.tr/programme-detail/2/4144/" TargetMode="External"/><Relationship Id="rId74" Type="http://schemas.openxmlformats.org/officeDocument/2006/relationships/hyperlink" Target="https://obis.adu.edu.tr/GIRIS?ReturnUrl=%2f" TargetMode="External"/><Relationship Id="rId79" Type="http://schemas.openxmlformats.org/officeDocument/2006/relationships/hyperlink" Target="https://akts.adu.edu.tr/programme-detail/2/4143/lecture/26429/"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evdekal03.adu.edu.tr/" TargetMode="External"/><Relationship Id="rId95" Type="http://schemas.openxmlformats.org/officeDocument/2006/relationships/hyperlink" Target="https://akademik.adu.edu.tr/myo/kosk/news.asp" TargetMode="External"/><Relationship Id="rId22" Type="http://schemas.openxmlformats.org/officeDocument/2006/relationships/hyperlink" Target="https://akademik.adu.edu.tr/myo/kosk/tr/yonetim-kurulu-7460" TargetMode="External"/><Relationship Id="rId27" Type="http://schemas.openxmlformats.org/officeDocument/2006/relationships/hyperlink" Target="https://akademik.adu.edu.tr/myo/kosk/tr/akademik-personel-gorev-tanimlari-7464" TargetMode="External"/><Relationship Id="rId43" Type="http://schemas.openxmlformats.org/officeDocument/2006/relationships/hyperlink" Target="https://idari.adu.edu.tr/subemudurlugu/yaziisleri/default.asp?idx=343034" TargetMode="External"/><Relationship Id="rId48" Type="http://schemas.openxmlformats.org/officeDocument/2006/relationships/hyperlink" Target="https://obis.adu.edu.tr/AS-OBIS" TargetMode="External"/><Relationship Id="rId64" Type="http://schemas.openxmlformats.org/officeDocument/2006/relationships/hyperlink" Target="https://idari.adu.edu.tr/db/ogrenciisleri/default.asp?idx=31303832" TargetMode="External"/><Relationship Id="rId69" Type="http://schemas.openxmlformats.org/officeDocument/2006/relationships/hyperlink" Target="https://akademik.adu.edu.tr/myo/kosk/tr/haberler" TargetMode="External"/><Relationship Id="rId80" Type="http://schemas.openxmlformats.org/officeDocument/2006/relationships/hyperlink" Target="https://akademik.adu.edu.tr/myo/kosk/default.asp?idx=35333739" TargetMode="External"/><Relationship Id="rId85" Type="http://schemas.openxmlformats.org/officeDocument/2006/relationships/hyperlink" Target="https://idari.adu.edu.tr/db/ogrenciisleri/default.asp?idx=31323833"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akademik.adu.edu.tr/myo/kosk/tr/birim-kalite-temsilcilikleri-ve-sorumluluklari-7462" TargetMode="External"/><Relationship Id="rId33" Type="http://schemas.openxmlformats.org/officeDocument/2006/relationships/hyperlink" Target="https://akademik.adu.edu.tr/myo/kosk/tr/koordinatorluk-ve-komisyonlar-1213" TargetMode="External"/><Relationship Id="rId38" Type="http://schemas.openxmlformats.org/officeDocument/2006/relationships/hyperlink" Target="https://akademik.adu.edu.tr/myo/kosk/tr/birim-faaliyet-raporu-8445" TargetMode="External"/><Relationship Id="rId46" Type="http://schemas.openxmlformats.org/officeDocument/2006/relationships/hyperlink" Target="https://akademik.adu.edu.tr/myo/kosk/tr/isletmede-mesleki-egitim-7444" TargetMode="External"/><Relationship Id="rId59" Type="http://schemas.openxmlformats.org/officeDocument/2006/relationships/hyperlink" Target="https://akts.adu.edu.tr/programme-detail/2/4147/course-structure/" TargetMode="External"/><Relationship Id="rId67" Type="http://schemas.openxmlformats.org/officeDocument/2006/relationships/hyperlink" Target="https://akts.adu.edu.tr/programme-detail/2/4144/programme-outcomes/" TargetMode="External"/><Relationship Id="rId103"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obis.adu.edu.tr/GIRIS?ReturnUrl=%2f" TargetMode="External"/><Relationship Id="rId54" Type="http://schemas.openxmlformats.org/officeDocument/2006/relationships/hyperlink" Target="https://akademik.adu.edu.tr/myo/kosk/tr/haberler" TargetMode="External"/><Relationship Id="rId62" Type="http://schemas.openxmlformats.org/officeDocument/2006/relationships/hyperlink" Target="https://akts.adu.edu.tr/programme-detail/2/4143/course-structure/" TargetMode="External"/><Relationship Id="rId70" Type="http://schemas.openxmlformats.org/officeDocument/2006/relationships/hyperlink" Target="https://akts.adu.edu.tr/programme-detail/2/4147/lecture/7258/" TargetMode="External"/><Relationship Id="rId75" Type="http://schemas.openxmlformats.org/officeDocument/2006/relationships/hyperlink" Target="https://akademik.adu.edu.tr/myo/kosk/news.asp?idx=32303836" TargetMode="External"/><Relationship Id="rId83" Type="http://schemas.openxmlformats.org/officeDocument/2006/relationships/hyperlink" Target="https://idari.adu.edu.tr/db/ogrenciisleri/default.asp?idx=37373238" TargetMode="External"/><Relationship Id="rId88" Type="http://schemas.openxmlformats.org/officeDocument/2006/relationships/hyperlink" Target="https://idari.adu.edu.tr/db/ogrenciisleri/default.asp?idx=37373134" TargetMode="External"/><Relationship Id="rId91" Type="http://schemas.openxmlformats.org/officeDocument/2006/relationships/hyperlink" Target="https://akademik.adu.edu.tr/myo/kosk/tr/olanaklar-7446" TargetMode="External"/><Relationship Id="rId96" Type="http://schemas.openxmlformats.org/officeDocument/2006/relationships/hyperlink" Target="https://www.adu.edu.tr/tr/duyuru/akademik_tesvik_basvuru_dosyasi_kontrol_listesi_ve_yonetmeligi-3000766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akademik.adu.edu.tr/myo/kosk/tr/hakkimizda/yonetim" TargetMode="External"/><Relationship Id="rId28" Type="http://schemas.openxmlformats.org/officeDocument/2006/relationships/hyperlink" Target="https://akts.adu.edu.tr/programme-detail/3/5572/lecture/35041/" TargetMode="External"/><Relationship Id="rId36" Type="http://schemas.openxmlformats.org/officeDocument/2006/relationships/hyperlink" Target="https://akademik.adu.edu.tr/myo/kosk/tr/talimat-listesi-7465" TargetMode="External"/><Relationship Id="rId49" Type="http://schemas.openxmlformats.org/officeDocument/2006/relationships/hyperlink" Target="https://mezun.adu.edu.tr/AnaSayfa" TargetMode="External"/><Relationship Id="rId57" Type="http://schemas.openxmlformats.org/officeDocument/2006/relationships/hyperlink" Target="https://akts.adu.edu.tr/programme-detail/2/4143/" TargetMode="External"/><Relationship Id="rId10" Type="http://schemas.openxmlformats.org/officeDocument/2006/relationships/footer" Target="footer3.xml"/><Relationship Id="rId31" Type="http://schemas.openxmlformats.org/officeDocument/2006/relationships/hyperlink" Target="https://akademik.adu.edu.tr/myo/kosk/tr/akademik-personel-gorev-tanimlari-7464" TargetMode="External"/><Relationship Id="rId44" Type="http://schemas.openxmlformats.org/officeDocument/2006/relationships/hyperlink" Target="https://akademik.adu.edu.tr/myo/kosk/tr/anlasmali-kurum-ve-kuruluslar-7442" TargetMode="External"/><Relationship Id="rId52" Type="http://schemas.openxmlformats.org/officeDocument/2006/relationships/hyperlink" Target="https://akts.adu.edu.tr/erasmus/60101/" TargetMode="External"/><Relationship Id="rId60" Type="http://schemas.openxmlformats.org/officeDocument/2006/relationships/hyperlink" Target="https://akts.adu.edu.tr/programme-detail/2/4146/course-structure/" TargetMode="External"/><Relationship Id="rId65" Type="http://schemas.openxmlformats.org/officeDocument/2006/relationships/hyperlink" Target="https://akts.adu.edu.tr/programme-detail/2/4147/programme-outcomes/" TargetMode="External"/><Relationship Id="rId73" Type="http://schemas.openxmlformats.org/officeDocument/2006/relationships/hyperlink" Target="https://akts.adu.edu.tr/programme-detail/2/4144/lecture/6959/" TargetMode="External"/><Relationship Id="rId78" Type="http://schemas.openxmlformats.org/officeDocument/2006/relationships/hyperlink" Target="https://akts.adu.edu.tr/programme-detail/2/4147/lecture/26477/" TargetMode="External"/><Relationship Id="rId81" Type="http://schemas.openxmlformats.org/officeDocument/2006/relationships/hyperlink" Target="https://idari.adu.edu.tr/db/ogrenciisleri/default.asp?idx=31313735" TargetMode="External"/><Relationship Id="rId86" Type="http://schemas.openxmlformats.org/officeDocument/2006/relationships/hyperlink" Target="https://idari.adu.edu.tr/db/ogrenciisleri/default.asp?idx=37373238" TargetMode="External"/><Relationship Id="rId94" Type="http://schemas.openxmlformats.org/officeDocument/2006/relationships/hyperlink" Target="https://akademik.adu.edu.tr/aum/adugenc/" TargetMode="External"/><Relationship Id="rId99" Type="http://schemas.openxmlformats.org/officeDocument/2006/relationships/hyperlink" Target="https://portal.yokak.gov.tr/kategori/toplumsal-katki-surecleri/" TargetMode="External"/><Relationship Id="rId10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akademik.adu.edu.tr/myo/kosk/news.asp" TargetMode="External"/><Relationship Id="rId34" Type="http://schemas.openxmlformats.org/officeDocument/2006/relationships/hyperlink" Target="https://akademik.adu.edu.tr/myo/kosk/tr/kalite-degerlendirme-formlari-1334" TargetMode="External"/><Relationship Id="rId50" Type="http://schemas.openxmlformats.org/officeDocument/2006/relationships/hyperlink" Target="https://akademik.adu.edu.tr/myo/kosk/default.asp?idx=35333739" TargetMode="External"/><Relationship Id="rId55" Type="http://schemas.openxmlformats.org/officeDocument/2006/relationships/hyperlink" Target="https://akts.adu.edu.tr/programme-detail/2/4146/" TargetMode="External"/><Relationship Id="rId76" Type="http://schemas.openxmlformats.org/officeDocument/2006/relationships/hyperlink" Target="https://idari.adu.edu.tr/db/ogrenciisleri/default.asp?idx=31313735" TargetMode="External"/><Relationship Id="rId97" Type="http://schemas.openxmlformats.org/officeDocument/2006/relationships/hyperlink" Target="https://www.adu.edu.tr/tr/duyuru/akademik_tesvik_basvuru_dosyasi_kontrol_listesi_ve_yonetmeligi-300076675" TargetMode="External"/><Relationship Id="rId7" Type="http://schemas.openxmlformats.org/officeDocument/2006/relationships/image" Target="media/image1.jpeg"/><Relationship Id="rId71" Type="http://schemas.openxmlformats.org/officeDocument/2006/relationships/hyperlink" Target="https://akts.adu.edu.tr/programme-detail/2/4146/lecture/14496/" TargetMode="External"/><Relationship Id="rId92" Type="http://schemas.openxmlformats.org/officeDocument/2006/relationships/hyperlink" Target="https://akts.adu.edu.tr/hakkimizda/20210/" TargetMode="External"/><Relationship Id="rId2" Type="http://schemas.openxmlformats.org/officeDocument/2006/relationships/styles" Target="styles.xml"/><Relationship Id="rId29" Type="http://schemas.openxmlformats.org/officeDocument/2006/relationships/hyperlink" Target="https://akts.adu.edu.tr/programme-detail/2/4473/lecture/31534/" TargetMode="External"/><Relationship Id="rId24" Type="http://schemas.openxmlformats.org/officeDocument/2006/relationships/hyperlink" Target="https://akademik.adu.edu.tr/myo/kosk/tr/yuksekokul-kurulu-7461" TargetMode="External"/><Relationship Id="rId40" Type="http://schemas.openxmlformats.org/officeDocument/2006/relationships/hyperlink" Target="https://akademik.adu.edu.tr/myo/kosk/news.asp" TargetMode="External"/><Relationship Id="rId45" Type="http://schemas.openxmlformats.org/officeDocument/2006/relationships/hyperlink" Target="https://akademik.adu.edu.tr/myo/kosk/tr/kalite-degerlendirme-formlari-1334" TargetMode="External"/><Relationship Id="rId66" Type="http://schemas.openxmlformats.org/officeDocument/2006/relationships/hyperlink" Target="https://akts.adu.edu.tr/programme-detail/2/4146/programme-outcomes/" TargetMode="External"/><Relationship Id="rId87" Type="http://schemas.openxmlformats.org/officeDocument/2006/relationships/hyperlink" Target="https://idari.adu.edu.tr/db/ogrenciisleri/default.asp?idx=37373539" TargetMode="External"/><Relationship Id="rId61" Type="http://schemas.openxmlformats.org/officeDocument/2006/relationships/hyperlink" Target="https://akts.adu.edu.tr/programme-detail/2/4144/course-structure/" TargetMode="External"/><Relationship Id="rId82" Type="http://schemas.openxmlformats.org/officeDocument/2006/relationships/hyperlink" Target="https://idari.adu.edu.tr/db/ogrenciisleri/default.asp?idx=31323833"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hyperlink" Target="https://akademik.adu.edu.tr/myo/kosk/tr/is-akis-semalari-7457" TargetMode="External"/><Relationship Id="rId35" Type="http://schemas.openxmlformats.org/officeDocument/2006/relationships/hyperlink" Target="https://akademik.adu.edu.tr/myo/kosk/tr/talimat-listesi-7465" TargetMode="External"/><Relationship Id="rId56" Type="http://schemas.openxmlformats.org/officeDocument/2006/relationships/hyperlink" Target="https://akts.adu.edu.tr/programme-detail/2/4147/" TargetMode="External"/><Relationship Id="rId77" Type="http://schemas.openxmlformats.org/officeDocument/2006/relationships/hyperlink" Target="https://akts.adu.edu.tr/programme-detail/2/4146/lecture/51/" TargetMode="External"/><Relationship Id="rId100" Type="http://schemas.openxmlformats.org/officeDocument/2006/relationships/hyperlink" Target="https://akademik.adu.edu.tr/myo/kosk/news.asp" TargetMode="External"/><Relationship Id="rId8" Type="http://schemas.openxmlformats.org/officeDocument/2006/relationships/footer" Target="footer1.xml"/><Relationship Id="rId51" Type="http://schemas.openxmlformats.org/officeDocument/2006/relationships/hyperlink" Target="https://idari.adu.edu.tr/disiliskiler/" TargetMode="External"/><Relationship Id="rId72" Type="http://schemas.openxmlformats.org/officeDocument/2006/relationships/hyperlink" Target="https://akts.adu.edu.tr/programme-detail/2/4143/lecture/7126/" TargetMode="External"/><Relationship Id="rId93" Type="http://schemas.openxmlformats.org/officeDocument/2006/relationships/hyperlink" Target="https://idari.adu.edu.tr/db/ogrenciisleri/default.asp?idx=363937" TargetMode="External"/><Relationship Id="rId98" Type="http://schemas.openxmlformats.org/officeDocument/2006/relationships/hyperlink" Target="https://adubap.adu.edu.tr/index.php?act=guest&amp;act2=sayfa&amp;id=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6529</Words>
  <Characters>54653</Characters>
  <Application>Microsoft Office Word</Application>
  <DocSecurity>0</DocSecurity>
  <Lines>1951</Lines>
  <Paragraphs>1002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Casper</cp:lastModifiedBy>
  <cp:revision>18</cp:revision>
  <cp:lastPrinted>2025-02-14T11:11:00Z</cp:lastPrinted>
  <dcterms:created xsi:type="dcterms:W3CDTF">2025-02-24T14:07:00Z</dcterms:created>
  <dcterms:modified xsi:type="dcterms:W3CDTF">2025-02-28T14:30:00Z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Office Word</vt:lpwstr>
  </property>
  <property fmtid="{D5CDD505-2E9C-101B-9397-08002B2CF9AE}" pid="4" name="LastSaved">
    <vt:filetime>2025-01-15T00:00:00Z</vt:filetime>
  </property>
  <property fmtid="{D5CDD505-2E9C-101B-9397-08002B2CF9AE}" pid="5" name="Producer">
    <vt:lpwstr>3-Heights(TM) PDF Security Shell 4.8.25.2 (http://www.pdf-tools.com)</vt:lpwstr>
  </property>
  <property fmtid="{D5CDD505-2E9C-101B-9397-08002B2CF9AE}" pid="6" name="GrammarlyDocumentId">
    <vt:lpwstr>0ffeb46e156c8729bea5af79e43b043f86085e4b1c1c8d82110e97421f5e8478</vt:lpwstr>
  </property>
</Properties>
</file>