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B06" w:rsidRPr="00066FAA" w:rsidRDefault="00351B06" w:rsidP="00351B06">
      <w:pPr>
        <w:jc w:val="center"/>
        <w:rPr>
          <w:b/>
          <w:sz w:val="72"/>
          <w:szCs w:val="96"/>
        </w:rPr>
      </w:pPr>
      <w:bookmarkStart w:id="0" w:name="_GoBack"/>
      <w:bookmarkEnd w:id="0"/>
      <w:r w:rsidRPr="00066FAA">
        <w:rPr>
          <w:noProof/>
          <w:sz w:val="72"/>
          <w:szCs w:val="96"/>
          <w:lang w:eastAsia="tr-TR"/>
        </w:rPr>
        <w:drawing>
          <wp:inline distT="0" distB="0" distL="0" distR="0" wp14:anchorId="5D6E3ED7" wp14:editId="696DB11F">
            <wp:extent cx="1868141" cy="1866900"/>
            <wp:effectExtent l="0" t="0" r="0" b="0"/>
            <wp:docPr id="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69089" cy="1867848"/>
                    </a:xfrm>
                    <a:prstGeom prst="rect">
                      <a:avLst/>
                    </a:prstGeom>
                  </pic:spPr>
                </pic:pic>
              </a:graphicData>
            </a:graphic>
          </wp:inline>
        </w:drawing>
      </w:r>
    </w:p>
    <w:p w:rsidR="00351B06" w:rsidRPr="00066FAA" w:rsidRDefault="00AE449E" w:rsidP="00351B06">
      <w:pPr>
        <w:jc w:val="center"/>
        <w:rPr>
          <w:b/>
          <w:sz w:val="144"/>
          <w:szCs w:val="96"/>
        </w:rPr>
      </w:pPr>
      <w:r w:rsidRPr="00066FAA">
        <w:rPr>
          <w:b/>
          <w:sz w:val="144"/>
          <w:szCs w:val="96"/>
        </w:rPr>
        <w:t>DUYURU</w:t>
      </w:r>
    </w:p>
    <w:p w:rsidR="00AE449E" w:rsidRPr="006746E8" w:rsidRDefault="007304C9" w:rsidP="00AE449E">
      <w:pPr>
        <w:jc w:val="both"/>
        <w:rPr>
          <w:sz w:val="40"/>
        </w:rPr>
      </w:pPr>
      <w:r w:rsidRPr="006746E8">
        <w:rPr>
          <w:sz w:val="40"/>
        </w:rPr>
        <w:t xml:space="preserve">Aydın Adnan Menderes Üniversitesi Afet ve Acil Durum Uygulama ve Araştırma Merkezi bünyesinde 2019 yılında akademik ve idari personeller ve öğrencilerin gönüllü olarak katılımları ile arama- kurtarma ekibi oluşturulmuştur. Aydın Valiliği İl Afet ve Acil Durum Müdürlüğü (AFAD) ile akreditasyon sürecine yönelik yapılan işbirliği kapsamında ekibe dâhil olan kişilerin akreditasyon için gerekli eğitimleri almaları amacıyla çalışmalar yürütülmektedir. Böylece afet ve acil durumlarda müdahale edebilecek akredite bir ekibin üniversitemize kazandırılması öngörülmektedir. Ekibin akredite olabilmesi için alınması gereken eğitim başlıkları, eğitimlerin şekli ve tarihleri EK-de sunulmuştur. Bu bağlamda, ekibe </w:t>
      </w:r>
      <w:r w:rsidRPr="006746E8">
        <w:rPr>
          <w:i/>
          <w:sz w:val="40"/>
          <w:u w:val="single"/>
        </w:rPr>
        <w:t xml:space="preserve">gönüllü olarak </w:t>
      </w:r>
      <w:proofErr w:type="gramStart"/>
      <w:r w:rsidRPr="006746E8">
        <w:rPr>
          <w:i/>
          <w:sz w:val="40"/>
          <w:u w:val="single"/>
        </w:rPr>
        <w:t>dahil</w:t>
      </w:r>
      <w:proofErr w:type="gramEnd"/>
      <w:r w:rsidRPr="006746E8">
        <w:rPr>
          <w:i/>
          <w:sz w:val="40"/>
          <w:u w:val="single"/>
        </w:rPr>
        <w:t xml:space="preserve"> olmak isteyen</w:t>
      </w:r>
      <w:r w:rsidRPr="006746E8">
        <w:rPr>
          <w:sz w:val="40"/>
        </w:rPr>
        <w:t xml:space="preserve"> akademik ve idari personel ’in KÖŞK MYO YAZI İŞLERİ BİRİMİNE BAŞVURMALARI GEREKMEKTEDİR.</w:t>
      </w:r>
    </w:p>
    <w:tbl>
      <w:tblPr>
        <w:tblStyle w:val="TabloKlavuzu"/>
        <w:tblW w:w="14312" w:type="dxa"/>
        <w:tblLayout w:type="fixed"/>
        <w:tblLook w:val="04A0" w:firstRow="1" w:lastRow="0" w:firstColumn="1" w:lastColumn="0" w:noHBand="0" w:noVBand="1"/>
      </w:tblPr>
      <w:tblGrid>
        <w:gridCol w:w="534"/>
        <w:gridCol w:w="3005"/>
        <w:gridCol w:w="1276"/>
        <w:gridCol w:w="2693"/>
        <w:gridCol w:w="2693"/>
        <w:gridCol w:w="4111"/>
      </w:tblGrid>
      <w:tr w:rsidR="006746E8" w:rsidRPr="004D144F" w:rsidTr="00B41D59">
        <w:tc>
          <w:tcPr>
            <w:tcW w:w="534" w:type="dxa"/>
            <w:vAlign w:val="center"/>
          </w:tcPr>
          <w:p w:rsidR="006746E8" w:rsidRPr="004D144F" w:rsidRDefault="006746E8" w:rsidP="00B41D59">
            <w:pPr>
              <w:jc w:val="center"/>
              <w:rPr>
                <w:rFonts w:ascii="Calibri" w:eastAsia="Times New Roman" w:hAnsi="Calibri" w:cs="Calibri"/>
                <w:b/>
                <w:bCs/>
                <w:color w:val="000000"/>
                <w:sz w:val="24"/>
                <w:szCs w:val="24"/>
                <w:lang w:eastAsia="tr-TR"/>
              </w:rPr>
            </w:pPr>
            <w:r w:rsidRPr="004D144F">
              <w:rPr>
                <w:rFonts w:ascii="Calibri" w:eastAsia="Times New Roman" w:hAnsi="Calibri" w:cs="Calibri"/>
                <w:b/>
                <w:bCs/>
                <w:color w:val="000000"/>
                <w:sz w:val="24"/>
                <w:szCs w:val="24"/>
                <w:lang w:eastAsia="tr-TR"/>
              </w:rPr>
              <w:t>1</w:t>
            </w:r>
          </w:p>
        </w:tc>
        <w:tc>
          <w:tcPr>
            <w:tcW w:w="3005" w:type="dxa"/>
            <w:vAlign w:val="center"/>
          </w:tcPr>
          <w:p w:rsidR="006746E8" w:rsidRPr="004D144F" w:rsidRDefault="006746E8" w:rsidP="00B41D59">
            <w:pPr>
              <w:rPr>
                <w:rFonts w:ascii="Calibri" w:eastAsia="Times New Roman" w:hAnsi="Calibri" w:cs="Calibri"/>
                <w:b/>
                <w:color w:val="000000"/>
                <w:sz w:val="24"/>
                <w:szCs w:val="24"/>
                <w:lang w:eastAsia="tr-TR"/>
              </w:rPr>
            </w:pPr>
            <w:r w:rsidRPr="004D144F">
              <w:rPr>
                <w:rFonts w:ascii="Calibri" w:eastAsia="Times New Roman" w:hAnsi="Calibri" w:cs="Calibri"/>
                <w:b/>
                <w:color w:val="000000"/>
                <w:sz w:val="24"/>
                <w:szCs w:val="24"/>
                <w:lang w:eastAsia="tr-TR"/>
              </w:rPr>
              <w:t>AFAD GÖNÜLLÜSÜ EĞİTİMLERİ BİRİNCİ DÜZEY</w:t>
            </w:r>
          </w:p>
        </w:tc>
        <w:tc>
          <w:tcPr>
            <w:tcW w:w="1276" w:type="dxa"/>
            <w:vAlign w:val="center"/>
          </w:tcPr>
          <w:p w:rsidR="006746E8" w:rsidRPr="004D144F" w:rsidRDefault="006746E8" w:rsidP="00B41D59">
            <w:pPr>
              <w:rPr>
                <w:rFonts w:ascii="Calibri" w:eastAsia="Times New Roman" w:hAnsi="Calibri" w:cs="Calibri"/>
                <w:b/>
                <w:color w:val="000000"/>
                <w:sz w:val="24"/>
                <w:szCs w:val="24"/>
                <w:lang w:eastAsia="tr-TR"/>
              </w:rPr>
            </w:pPr>
            <w:r w:rsidRPr="004D144F">
              <w:rPr>
                <w:rFonts w:ascii="Calibri" w:eastAsia="Times New Roman" w:hAnsi="Calibri" w:cs="Calibri"/>
                <w:b/>
                <w:color w:val="000000"/>
                <w:sz w:val="24"/>
                <w:szCs w:val="24"/>
                <w:lang w:eastAsia="tr-TR"/>
              </w:rPr>
              <w:t>SÜRE</w:t>
            </w:r>
          </w:p>
        </w:tc>
        <w:tc>
          <w:tcPr>
            <w:tcW w:w="2693" w:type="dxa"/>
            <w:vAlign w:val="center"/>
          </w:tcPr>
          <w:p w:rsidR="006746E8" w:rsidRPr="004D144F" w:rsidRDefault="006746E8" w:rsidP="00B41D59">
            <w:pPr>
              <w:rPr>
                <w:rFonts w:ascii="Calibri" w:eastAsia="Times New Roman" w:hAnsi="Calibri" w:cs="Calibri"/>
                <w:b/>
                <w:color w:val="000000"/>
                <w:sz w:val="24"/>
                <w:szCs w:val="24"/>
                <w:lang w:eastAsia="tr-TR"/>
              </w:rPr>
            </w:pPr>
            <w:r w:rsidRPr="004D144F">
              <w:rPr>
                <w:rFonts w:ascii="Calibri" w:eastAsia="Times New Roman" w:hAnsi="Calibri" w:cs="Calibri"/>
                <w:b/>
                <w:color w:val="000000"/>
                <w:sz w:val="24"/>
                <w:szCs w:val="24"/>
                <w:lang w:eastAsia="tr-TR"/>
              </w:rPr>
              <w:t>GÖNÜLLÜLÜK SİSTEMİ ÜZERİNDEN EĞİTİM</w:t>
            </w:r>
          </w:p>
        </w:tc>
        <w:tc>
          <w:tcPr>
            <w:tcW w:w="2693" w:type="dxa"/>
          </w:tcPr>
          <w:p w:rsidR="006746E8" w:rsidRPr="004D144F" w:rsidRDefault="006746E8" w:rsidP="00B41D59">
            <w:pPr>
              <w:rPr>
                <w:rFonts w:ascii="Calibri" w:eastAsia="Times New Roman" w:hAnsi="Calibri" w:cs="Calibri"/>
                <w:b/>
                <w:color w:val="000000"/>
                <w:sz w:val="24"/>
                <w:szCs w:val="24"/>
                <w:lang w:eastAsia="tr-TR"/>
              </w:rPr>
            </w:pPr>
            <w:r w:rsidRPr="004D144F">
              <w:rPr>
                <w:rFonts w:ascii="Calibri" w:eastAsia="Times New Roman" w:hAnsi="Calibri" w:cs="Calibri"/>
                <w:b/>
                <w:color w:val="000000"/>
                <w:sz w:val="24"/>
                <w:szCs w:val="24"/>
                <w:lang w:eastAsia="tr-TR"/>
              </w:rPr>
              <w:t>UYGULAMALI EĞİTİM</w:t>
            </w:r>
          </w:p>
        </w:tc>
        <w:tc>
          <w:tcPr>
            <w:tcW w:w="4111" w:type="dxa"/>
            <w:vAlign w:val="center"/>
          </w:tcPr>
          <w:p w:rsidR="006746E8" w:rsidRPr="004D144F" w:rsidRDefault="006746E8" w:rsidP="00B41D59">
            <w:pPr>
              <w:ind w:right="-238"/>
              <w:rPr>
                <w:rFonts w:ascii="Calibri" w:eastAsia="Times New Roman" w:hAnsi="Calibri" w:cs="Calibri"/>
                <w:b/>
                <w:color w:val="000000"/>
                <w:sz w:val="24"/>
                <w:szCs w:val="24"/>
                <w:lang w:eastAsia="tr-TR"/>
              </w:rPr>
            </w:pPr>
            <w:r w:rsidRPr="004D144F">
              <w:rPr>
                <w:rFonts w:ascii="Calibri" w:eastAsia="Times New Roman" w:hAnsi="Calibri" w:cs="Calibri"/>
                <w:b/>
                <w:color w:val="000000"/>
                <w:sz w:val="24"/>
                <w:szCs w:val="24"/>
                <w:lang w:eastAsia="tr-TR"/>
              </w:rPr>
              <w:t>TARİH</w:t>
            </w:r>
          </w:p>
        </w:tc>
      </w:tr>
      <w:tr w:rsidR="006746E8" w:rsidRPr="004D144F" w:rsidTr="00B41D59">
        <w:tc>
          <w:tcPr>
            <w:tcW w:w="534" w:type="dxa"/>
            <w:vAlign w:val="center"/>
          </w:tcPr>
          <w:p w:rsidR="006746E8" w:rsidRPr="004D144F" w:rsidRDefault="006746E8" w:rsidP="00B41D59">
            <w:pPr>
              <w:jc w:val="center"/>
              <w:rPr>
                <w:rFonts w:ascii="Calibri" w:eastAsia="Times New Roman" w:hAnsi="Calibri" w:cs="Calibri"/>
                <w:b/>
                <w:bCs/>
                <w:color w:val="000000"/>
                <w:sz w:val="24"/>
                <w:szCs w:val="24"/>
                <w:lang w:eastAsia="tr-TR"/>
              </w:rPr>
            </w:pPr>
            <w:r w:rsidRPr="004D144F">
              <w:rPr>
                <w:rFonts w:ascii="Calibri" w:eastAsia="Times New Roman" w:hAnsi="Calibri" w:cs="Calibri"/>
                <w:b/>
                <w:bCs/>
                <w:color w:val="000000"/>
                <w:sz w:val="24"/>
                <w:szCs w:val="24"/>
                <w:lang w:eastAsia="tr-TR"/>
              </w:rPr>
              <w:t>2</w:t>
            </w:r>
          </w:p>
        </w:tc>
        <w:tc>
          <w:tcPr>
            <w:tcW w:w="3005"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TEMATİK SEMİNER</w:t>
            </w:r>
          </w:p>
        </w:tc>
        <w:tc>
          <w:tcPr>
            <w:tcW w:w="1276"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3 Saat</w:t>
            </w:r>
          </w:p>
        </w:tc>
        <w:tc>
          <w:tcPr>
            <w:tcW w:w="2693"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ZOOM ÜZERİNDEN ÇEVRİMİÇİ</w:t>
            </w:r>
          </w:p>
        </w:tc>
        <w:tc>
          <w:tcPr>
            <w:tcW w:w="2693" w:type="dxa"/>
          </w:tcPr>
          <w:p w:rsidR="006746E8" w:rsidRPr="004D144F" w:rsidRDefault="006746E8" w:rsidP="00B41D59">
            <w:pPr>
              <w:rPr>
                <w:rFonts w:ascii="Calibri" w:eastAsia="Times New Roman" w:hAnsi="Calibri" w:cs="Calibri"/>
                <w:color w:val="000000"/>
                <w:sz w:val="24"/>
                <w:szCs w:val="24"/>
                <w:lang w:eastAsia="tr-TR"/>
              </w:rPr>
            </w:pPr>
          </w:p>
        </w:tc>
        <w:tc>
          <w:tcPr>
            <w:tcW w:w="4111"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15 Nisan 2022</w:t>
            </w:r>
            <w:r w:rsidRPr="004D144F">
              <w:rPr>
                <w:rFonts w:ascii="Calibri" w:eastAsia="Times New Roman" w:hAnsi="Calibri" w:cs="Calibri"/>
                <w:color w:val="000000"/>
                <w:sz w:val="24"/>
                <w:szCs w:val="24"/>
                <w:lang w:eastAsia="tr-TR"/>
              </w:rPr>
              <w:br/>
              <w:t>Saat: 09.00-12.00</w:t>
            </w:r>
          </w:p>
        </w:tc>
      </w:tr>
      <w:tr w:rsidR="006746E8" w:rsidRPr="004D144F" w:rsidTr="00B41D59">
        <w:tc>
          <w:tcPr>
            <w:tcW w:w="534" w:type="dxa"/>
            <w:vAlign w:val="center"/>
          </w:tcPr>
          <w:p w:rsidR="006746E8" w:rsidRPr="004D144F" w:rsidRDefault="006746E8" w:rsidP="00B41D59">
            <w:pPr>
              <w:jc w:val="center"/>
              <w:rPr>
                <w:rFonts w:ascii="Calibri" w:eastAsia="Times New Roman" w:hAnsi="Calibri" w:cs="Calibri"/>
                <w:b/>
                <w:bCs/>
                <w:color w:val="000000"/>
                <w:sz w:val="24"/>
                <w:szCs w:val="24"/>
                <w:lang w:eastAsia="tr-TR"/>
              </w:rPr>
            </w:pPr>
            <w:r w:rsidRPr="004D144F">
              <w:rPr>
                <w:rFonts w:ascii="Calibri" w:eastAsia="Times New Roman" w:hAnsi="Calibri" w:cs="Calibri"/>
                <w:b/>
                <w:bCs/>
                <w:color w:val="000000"/>
                <w:sz w:val="24"/>
                <w:szCs w:val="24"/>
                <w:lang w:eastAsia="tr-TR"/>
              </w:rPr>
              <w:t>3</w:t>
            </w:r>
          </w:p>
        </w:tc>
        <w:tc>
          <w:tcPr>
            <w:tcW w:w="3005"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TEHLİKELİ MADDE (KBRN)</w:t>
            </w:r>
          </w:p>
        </w:tc>
        <w:tc>
          <w:tcPr>
            <w:tcW w:w="1276"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3 Saat</w:t>
            </w:r>
          </w:p>
        </w:tc>
        <w:tc>
          <w:tcPr>
            <w:tcW w:w="2693"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ZOOM ÜZERİNDEN ÇEVRİMİÇİ</w:t>
            </w:r>
          </w:p>
        </w:tc>
        <w:tc>
          <w:tcPr>
            <w:tcW w:w="2693" w:type="dxa"/>
          </w:tcPr>
          <w:p w:rsidR="006746E8" w:rsidRPr="004D144F" w:rsidRDefault="006746E8" w:rsidP="00B41D59">
            <w:pPr>
              <w:rPr>
                <w:rFonts w:ascii="Calibri" w:eastAsia="Times New Roman" w:hAnsi="Calibri" w:cs="Calibri"/>
                <w:color w:val="000000"/>
                <w:sz w:val="24"/>
                <w:szCs w:val="24"/>
                <w:lang w:eastAsia="tr-TR"/>
              </w:rPr>
            </w:pPr>
          </w:p>
        </w:tc>
        <w:tc>
          <w:tcPr>
            <w:tcW w:w="4111"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15 Nisan 2022</w:t>
            </w:r>
            <w:r w:rsidRPr="004D144F">
              <w:rPr>
                <w:rFonts w:ascii="Calibri" w:eastAsia="Times New Roman" w:hAnsi="Calibri" w:cs="Calibri"/>
                <w:color w:val="000000"/>
                <w:sz w:val="24"/>
                <w:szCs w:val="24"/>
                <w:lang w:eastAsia="tr-TR"/>
              </w:rPr>
              <w:br/>
              <w:t>Saat: 14.00-17.00</w:t>
            </w:r>
          </w:p>
        </w:tc>
      </w:tr>
      <w:tr w:rsidR="006746E8" w:rsidRPr="004D144F" w:rsidTr="00B41D59">
        <w:tc>
          <w:tcPr>
            <w:tcW w:w="534" w:type="dxa"/>
            <w:vAlign w:val="center"/>
          </w:tcPr>
          <w:p w:rsidR="006746E8" w:rsidRPr="004D144F" w:rsidRDefault="006746E8" w:rsidP="00B41D59">
            <w:pPr>
              <w:jc w:val="center"/>
              <w:rPr>
                <w:rFonts w:ascii="Calibri" w:eastAsia="Times New Roman" w:hAnsi="Calibri" w:cs="Calibri"/>
                <w:b/>
                <w:bCs/>
                <w:color w:val="000000"/>
                <w:sz w:val="24"/>
                <w:szCs w:val="24"/>
                <w:lang w:eastAsia="tr-TR"/>
              </w:rPr>
            </w:pPr>
            <w:r w:rsidRPr="004D144F">
              <w:rPr>
                <w:rFonts w:ascii="Calibri" w:eastAsia="Times New Roman" w:hAnsi="Calibri" w:cs="Calibri"/>
                <w:b/>
                <w:bCs/>
                <w:color w:val="000000"/>
                <w:sz w:val="24"/>
                <w:szCs w:val="24"/>
                <w:lang w:eastAsia="tr-TR"/>
              </w:rPr>
              <w:t>4</w:t>
            </w:r>
          </w:p>
        </w:tc>
        <w:tc>
          <w:tcPr>
            <w:tcW w:w="3005"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İNSANİ YARDIM VE PSİKOSOSYAL DESTEK</w:t>
            </w:r>
          </w:p>
        </w:tc>
        <w:tc>
          <w:tcPr>
            <w:tcW w:w="1276"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1 GÜN</w:t>
            </w:r>
          </w:p>
        </w:tc>
        <w:tc>
          <w:tcPr>
            <w:tcW w:w="2693"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ZOOM ÜZERİNDEN ÇEVRİMİÇİ</w:t>
            </w:r>
          </w:p>
        </w:tc>
        <w:tc>
          <w:tcPr>
            <w:tcW w:w="2693" w:type="dxa"/>
          </w:tcPr>
          <w:p w:rsidR="006746E8" w:rsidRPr="004D144F" w:rsidRDefault="006746E8" w:rsidP="00B41D59">
            <w:pPr>
              <w:rPr>
                <w:rFonts w:ascii="Calibri" w:eastAsia="Times New Roman" w:hAnsi="Calibri" w:cs="Calibri"/>
                <w:color w:val="000000"/>
                <w:sz w:val="24"/>
                <w:szCs w:val="24"/>
                <w:lang w:eastAsia="tr-TR"/>
              </w:rPr>
            </w:pPr>
          </w:p>
        </w:tc>
        <w:tc>
          <w:tcPr>
            <w:tcW w:w="4111"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18 Nisan 2022</w:t>
            </w:r>
            <w:r w:rsidRPr="004D144F">
              <w:rPr>
                <w:rFonts w:ascii="Calibri" w:eastAsia="Times New Roman" w:hAnsi="Calibri" w:cs="Calibri"/>
                <w:color w:val="000000"/>
                <w:sz w:val="24"/>
                <w:szCs w:val="24"/>
                <w:lang w:eastAsia="tr-TR"/>
              </w:rPr>
              <w:br/>
              <w:t>Saat: 10.00-12.30</w:t>
            </w:r>
            <w:r w:rsidRPr="004D144F">
              <w:rPr>
                <w:rFonts w:ascii="Calibri" w:eastAsia="Times New Roman" w:hAnsi="Calibri" w:cs="Calibri"/>
                <w:color w:val="000000"/>
                <w:sz w:val="24"/>
                <w:szCs w:val="24"/>
                <w:lang w:eastAsia="tr-TR"/>
              </w:rPr>
              <w:br/>
              <w:t xml:space="preserve">          14.00-17.00</w:t>
            </w:r>
          </w:p>
        </w:tc>
      </w:tr>
      <w:tr w:rsidR="006746E8" w:rsidRPr="004D144F" w:rsidTr="00B41D59">
        <w:tc>
          <w:tcPr>
            <w:tcW w:w="534" w:type="dxa"/>
            <w:vAlign w:val="center"/>
          </w:tcPr>
          <w:p w:rsidR="006746E8" w:rsidRPr="004D144F" w:rsidRDefault="006746E8" w:rsidP="00B41D59">
            <w:pPr>
              <w:jc w:val="center"/>
              <w:rPr>
                <w:rFonts w:ascii="Calibri" w:eastAsia="Times New Roman" w:hAnsi="Calibri" w:cs="Calibri"/>
                <w:b/>
                <w:bCs/>
                <w:color w:val="000000"/>
                <w:sz w:val="24"/>
                <w:szCs w:val="24"/>
                <w:lang w:eastAsia="tr-TR"/>
              </w:rPr>
            </w:pPr>
            <w:r w:rsidRPr="004D144F">
              <w:rPr>
                <w:rFonts w:ascii="Calibri" w:eastAsia="Times New Roman" w:hAnsi="Calibri" w:cs="Calibri"/>
                <w:b/>
                <w:bCs/>
                <w:color w:val="000000"/>
                <w:sz w:val="24"/>
                <w:szCs w:val="24"/>
                <w:lang w:eastAsia="tr-TR"/>
              </w:rPr>
              <w:t>5</w:t>
            </w:r>
          </w:p>
        </w:tc>
        <w:tc>
          <w:tcPr>
            <w:tcW w:w="3005"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İLKYARDIM</w:t>
            </w:r>
          </w:p>
        </w:tc>
        <w:tc>
          <w:tcPr>
            <w:tcW w:w="1276"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2 GÜN</w:t>
            </w:r>
          </w:p>
        </w:tc>
        <w:tc>
          <w:tcPr>
            <w:tcW w:w="2693" w:type="dxa"/>
            <w:vAlign w:val="center"/>
          </w:tcPr>
          <w:p w:rsidR="006746E8" w:rsidRPr="004D144F" w:rsidRDefault="006746E8" w:rsidP="00B41D59">
            <w:pPr>
              <w:rPr>
                <w:rFonts w:ascii="Calibri" w:eastAsia="Times New Roman" w:hAnsi="Calibri" w:cs="Calibri"/>
                <w:color w:val="000000"/>
                <w:sz w:val="24"/>
                <w:szCs w:val="24"/>
                <w:lang w:eastAsia="tr-TR"/>
              </w:rPr>
            </w:pPr>
          </w:p>
        </w:tc>
        <w:tc>
          <w:tcPr>
            <w:tcW w:w="2693" w:type="dxa"/>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AYDIN ADÜ İLKYARDIM EĞİTİM MERKEZİNDE 8 SAAT TEORİK 8 SAAT UYGULAMALI EĞİTİM</w:t>
            </w:r>
          </w:p>
        </w:tc>
        <w:tc>
          <w:tcPr>
            <w:tcW w:w="4111"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17-18 Mayıs 2022</w:t>
            </w:r>
          </w:p>
        </w:tc>
      </w:tr>
      <w:tr w:rsidR="006746E8" w:rsidRPr="004D144F" w:rsidTr="00B41D59">
        <w:tc>
          <w:tcPr>
            <w:tcW w:w="534" w:type="dxa"/>
            <w:vAlign w:val="center"/>
          </w:tcPr>
          <w:p w:rsidR="006746E8" w:rsidRPr="004D144F" w:rsidRDefault="006746E8" w:rsidP="00B41D59">
            <w:pPr>
              <w:jc w:val="center"/>
              <w:rPr>
                <w:rFonts w:ascii="Calibri" w:eastAsia="Times New Roman" w:hAnsi="Calibri" w:cs="Calibri"/>
                <w:b/>
                <w:bCs/>
                <w:color w:val="000000"/>
                <w:sz w:val="24"/>
                <w:szCs w:val="24"/>
                <w:lang w:eastAsia="tr-TR"/>
              </w:rPr>
            </w:pPr>
            <w:r w:rsidRPr="004D144F">
              <w:rPr>
                <w:rFonts w:ascii="Calibri" w:eastAsia="Times New Roman" w:hAnsi="Calibri" w:cs="Calibri"/>
                <w:b/>
                <w:bCs/>
                <w:color w:val="000000"/>
                <w:sz w:val="24"/>
                <w:szCs w:val="24"/>
                <w:lang w:eastAsia="tr-TR"/>
              </w:rPr>
              <w:t>6</w:t>
            </w:r>
          </w:p>
        </w:tc>
        <w:tc>
          <w:tcPr>
            <w:tcW w:w="3005"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HAFİF ARAMA VE KURTARMA VE HARİTA PUSULA GPS</w:t>
            </w:r>
          </w:p>
        </w:tc>
        <w:tc>
          <w:tcPr>
            <w:tcW w:w="1276"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2 GÜN</w:t>
            </w:r>
          </w:p>
        </w:tc>
        <w:tc>
          <w:tcPr>
            <w:tcW w:w="2693"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ZOOM ÜZERİNDEN ÇEVRİMİÇİ</w:t>
            </w:r>
          </w:p>
        </w:tc>
        <w:tc>
          <w:tcPr>
            <w:tcW w:w="2693" w:type="dxa"/>
          </w:tcPr>
          <w:p w:rsidR="006746E8" w:rsidRPr="004D144F" w:rsidRDefault="006746E8" w:rsidP="00B41D59">
            <w:pPr>
              <w:rPr>
                <w:rFonts w:ascii="Calibri" w:eastAsia="Times New Roman" w:hAnsi="Calibri" w:cs="Calibri"/>
                <w:color w:val="000000"/>
                <w:sz w:val="24"/>
                <w:szCs w:val="24"/>
                <w:lang w:eastAsia="tr-TR"/>
              </w:rPr>
            </w:pPr>
          </w:p>
        </w:tc>
        <w:tc>
          <w:tcPr>
            <w:tcW w:w="4111"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30-31 Mayıs 2022</w:t>
            </w:r>
            <w:r w:rsidRPr="004D144F">
              <w:rPr>
                <w:rFonts w:ascii="Calibri" w:eastAsia="Times New Roman" w:hAnsi="Calibri" w:cs="Calibri"/>
                <w:color w:val="000000"/>
                <w:sz w:val="24"/>
                <w:szCs w:val="24"/>
                <w:lang w:eastAsia="tr-TR"/>
              </w:rPr>
              <w:br/>
              <w:t>Saat:10.00-12.30</w:t>
            </w:r>
            <w:r w:rsidRPr="004D144F">
              <w:rPr>
                <w:rFonts w:ascii="Calibri" w:eastAsia="Times New Roman" w:hAnsi="Calibri" w:cs="Calibri"/>
                <w:color w:val="000000"/>
                <w:sz w:val="24"/>
                <w:szCs w:val="24"/>
                <w:lang w:eastAsia="tr-TR"/>
              </w:rPr>
              <w:br/>
              <w:t xml:space="preserve">          14.00-17.00</w:t>
            </w:r>
          </w:p>
        </w:tc>
      </w:tr>
      <w:tr w:rsidR="006746E8" w:rsidRPr="004D144F" w:rsidTr="00B41D59">
        <w:tc>
          <w:tcPr>
            <w:tcW w:w="534" w:type="dxa"/>
            <w:vAlign w:val="center"/>
          </w:tcPr>
          <w:p w:rsidR="006746E8" w:rsidRPr="004D144F" w:rsidRDefault="006746E8" w:rsidP="00B41D59">
            <w:pPr>
              <w:jc w:val="center"/>
              <w:rPr>
                <w:rFonts w:ascii="Calibri" w:eastAsia="Times New Roman" w:hAnsi="Calibri" w:cs="Calibri"/>
                <w:b/>
                <w:bCs/>
                <w:color w:val="000000"/>
                <w:sz w:val="24"/>
                <w:szCs w:val="24"/>
                <w:lang w:eastAsia="tr-TR"/>
              </w:rPr>
            </w:pPr>
            <w:r w:rsidRPr="004D144F">
              <w:rPr>
                <w:rFonts w:ascii="Calibri" w:eastAsia="Times New Roman" w:hAnsi="Calibri" w:cs="Calibri"/>
                <w:b/>
                <w:bCs/>
                <w:color w:val="000000"/>
                <w:sz w:val="24"/>
                <w:szCs w:val="24"/>
                <w:lang w:eastAsia="tr-TR"/>
              </w:rPr>
              <w:t>7</w:t>
            </w:r>
          </w:p>
        </w:tc>
        <w:tc>
          <w:tcPr>
            <w:tcW w:w="3005"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HAFİF ARAMA VE KURTARMA VE HARİTA PUSULA GPS</w:t>
            </w:r>
          </w:p>
        </w:tc>
        <w:tc>
          <w:tcPr>
            <w:tcW w:w="1276"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3 GÜN</w:t>
            </w:r>
          </w:p>
        </w:tc>
        <w:tc>
          <w:tcPr>
            <w:tcW w:w="2693" w:type="dxa"/>
            <w:vAlign w:val="center"/>
          </w:tcPr>
          <w:p w:rsidR="006746E8" w:rsidRPr="004D144F" w:rsidRDefault="006746E8" w:rsidP="00B41D59">
            <w:pPr>
              <w:rPr>
                <w:rFonts w:ascii="Calibri" w:eastAsia="Times New Roman" w:hAnsi="Calibri" w:cs="Calibri"/>
                <w:color w:val="000000"/>
                <w:sz w:val="24"/>
                <w:szCs w:val="24"/>
                <w:lang w:eastAsia="tr-TR"/>
              </w:rPr>
            </w:pPr>
          </w:p>
        </w:tc>
        <w:tc>
          <w:tcPr>
            <w:tcW w:w="2693" w:type="dxa"/>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AYDIN AFAD İL MÜDÜRLÜĞÜNDE YÜZYÜZE UYGULAMALI EĞİTİM</w:t>
            </w:r>
          </w:p>
        </w:tc>
        <w:tc>
          <w:tcPr>
            <w:tcW w:w="4111" w:type="dxa"/>
            <w:vAlign w:val="center"/>
          </w:tcPr>
          <w:p w:rsidR="006746E8" w:rsidRPr="004D144F" w:rsidRDefault="006746E8" w:rsidP="00B41D59">
            <w:pPr>
              <w:rPr>
                <w:rFonts w:ascii="Calibri" w:eastAsia="Times New Roman" w:hAnsi="Calibri" w:cs="Calibri"/>
                <w:color w:val="000000"/>
                <w:sz w:val="24"/>
                <w:szCs w:val="24"/>
                <w:lang w:eastAsia="tr-TR"/>
              </w:rPr>
            </w:pPr>
            <w:r w:rsidRPr="004D144F">
              <w:rPr>
                <w:rFonts w:ascii="Calibri" w:eastAsia="Times New Roman" w:hAnsi="Calibri" w:cs="Calibri"/>
                <w:color w:val="000000"/>
                <w:sz w:val="24"/>
                <w:szCs w:val="24"/>
                <w:lang w:eastAsia="tr-TR"/>
              </w:rPr>
              <w:t>1-2-3 Haziran 2022</w:t>
            </w:r>
            <w:r w:rsidRPr="004D144F">
              <w:rPr>
                <w:rFonts w:ascii="Calibri" w:eastAsia="Times New Roman" w:hAnsi="Calibri" w:cs="Calibri"/>
                <w:color w:val="000000"/>
                <w:sz w:val="24"/>
                <w:szCs w:val="24"/>
                <w:lang w:eastAsia="tr-TR"/>
              </w:rPr>
              <w:br/>
              <w:t>Saat:10.00-12.30</w:t>
            </w:r>
            <w:r w:rsidRPr="004D144F">
              <w:rPr>
                <w:rFonts w:ascii="Calibri" w:eastAsia="Times New Roman" w:hAnsi="Calibri" w:cs="Calibri"/>
                <w:color w:val="000000"/>
                <w:sz w:val="24"/>
                <w:szCs w:val="24"/>
                <w:lang w:eastAsia="tr-TR"/>
              </w:rPr>
              <w:br/>
              <w:t xml:space="preserve">          14.00-17.00</w:t>
            </w:r>
          </w:p>
        </w:tc>
      </w:tr>
    </w:tbl>
    <w:p w:rsidR="006746E8" w:rsidRPr="006746E8" w:rsidRDefault="006746E8" w:rsidP="006746E8">
      <w:pPr>
        <w:jc w:val="both"/>
        <w:rPr>
          <w:sz w:val="28"/>
          <w:szCs w:val="96"/>
        </w:rPr>
      </w:pPr>
    </w:p>
    <w:sectPr w:rsidR="006746E8" w:rsidRPr="006746E8" w:rsidSect="006746E8">
      <w:pgSz w:w="23811" w:h="16838" w:orient="landscape" w:code="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5C"/>
    <w:rsid w:val="00066FAA"/>
    <w:rsid w:val="000C6590"/>
    <w:rsid w:val="00296828"/>
    <w:rsid w:val="00351B06"/>
    <w:rsid w:val="006746E8"/>
    <w:rsid w:val="007304C9"/>
    <w:rsid w:val="00AE449E"/>
    <w:rsid w:val="00D47206"/>
    <w:rsid w:val="00DB411F"/>
    <w:rsid w:val="00DC63F8"/>
    <w:rsid w:val="00FA0C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95D3"/>
  <w15:chartTrackingRefBased/>
  <w15:docId w15:val="{E4C30593-79F8-4E7F-AC45-55E6BAE3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E44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449E"/>
    <w:rPr>
      <w:rFonts w:ascii="Segoe UI" w:hAnsi="Segoe UI" w:cs="Segoe UI"/>
      <w:sz w:val="18"/>
      <w:szCs w:val="18"/>
    </w:rPr>
  </w:style>
  <w:style w:type="table" w:styleId="TabloKlavuzu">
    <w:name w:val="Table Grid"/>
    <w:basedOn w:val="NormalTablo"/>
    <w:uiPriority w:val="59"/>
    <w:rsid w:val="00674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248</Words>
  <Characters>1416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2021-11-26T08:57:00Z</cp:lastPrinted>
  <dcterms:created xsi:type="dcterms:W3CDTF">2021-11-26T09:00:00Z</dcterms:created>
  <dcterms:modified xsi:type="dcterms:W3CDTF">2022-04-08T06:59:00Z</dcterms:modified>
</cp:coreProperties>
</file>