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A4" w:rsidRPr="00CD49A4" w:rsidRDefault="00CD49A4" w:rsidP="00CD49A4">
      <w:pPr>
        <w:pBdr>
          <w:bottom w:val="single" w:sz="6" w:space="0" w:color="CCCCCC"/>
        </w:pBdr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tr-TR"/>
        </w:rPr>
      </w:pPr>
      <w:r w:rsidRPr="00CD49A4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AŞÇILIK VE İKRAM HİZMETLERİ PROGRAMI ÖĞRENCİLERİNİN SARF MALZEME ÜCRETLERİ HAKKINDA</w:t>
      </w:r>
    </w:p>
    <w:p w:rsidR="00CD49A4" w:rsidRPr="00CD49A4" w:rsidRDefault="00CD49A4" w:rsidP="00CD49A4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Aşçılık ve ikram hizmetleri p</w:t>
      </w:r>
      <w:r w:rsidR="006D41F8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rogramlarının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 xml:space="preserve"> 1. Sınıf ve 2.</w:t>
      </w:r>
      <w:proofErr w:type="gramStart"/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 xml:space="preserve">sınıf </w:t>
      </w:r>
      <w:r w:rsidR="003D0A3B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 xml:space="preserve"> öğrencilerin</w:t>
      </w:r>
      <w:r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den</w:t>
      </w:r>
      <w:proofErr w:type="gramEnd"/>
      <w:r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 xml:space="preserve"> sarf malzeme temini için alınacak olan ücretlere ilişkin gerekli hususlar aşağıda belirtilmiştir:</w:t>
      </w:r>
    </w:p>
    <w:p w:rsidR="00CD49A4" w:rsidRPr="00CD49A4" w:rsidRDefault="00CD49A4" w:rsidP="00CD49A4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Öğrenci Seçme ve Ye</w:t>
      </w:r>
      <w:r w:rsidR="00BC49EC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rleştirme Merkezi(ÖSYM)’</w:t>
      </w:r>
      <w:proofErr w:type="spellStart"/>
      <w:r w:rsidR="00BC49EC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nin</w:t>
      </w:r>
      <w:proofErr w:type="spellEnd"/>
      <w:r w:rsidR="00BC49EC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2020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kılavuzundaki Yükseköğretim programının 291. Maddesinde gösterildiği şekilde Yüksekokulumuz Aşçılık ve İkram Hizmetleri programına yeni kayıt yaptıran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1. </w:t>
      </w:r>
      <w:r w:rsidR="00C44CDA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S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>ınıf</w:t>
      </w:r>
      <w:r w:rsidR="00C44CDA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öğrencilerinden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ve 2. </w:t>
      </w: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sınıf 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öğrencilerin</w:t>
      </w:r>
      <w:r w:rsidR="00C44CDA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den</w:t>
      </w:r>
      <w:proofErr w:type="gramEnd"/>
      <w:r w:rsidR="00BC49EC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2020-2021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Eğitim-öğ</w:t>
      </w:r>
      <w:r w:rsidR="00BC49EC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retim yılı Güz Yarıyılı için 150TL(</w:t>
      </w:r>
      <w:proofErr w:type="spellStart"/>
      <w:r w:rsidR="00BC49EC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Yüzelli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>) sarf malzem</w:t>
      </w:r>
      <w:r w:rsidR="00387791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e bedelini 23</w:t>
      </w:r>
      <w:r w:rsidR="00BC49EC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Ekim 2020</w:t>
      </w:r>
      <w:r w:rsidR="00EA2796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tarihini mesai bitimine 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>kadar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,</w:t>
      </w:r>
      <w:r w:rsidR="00BC49EC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Bahar yarıyılı içinse 150</w:t>
      </w:r>
      <w:r w:rsidR="00387791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TL sarf malzeme bedelini 19</w:t>
      </w:r>
      <w:r w:rsidR="00BC49EC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.02.2021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tarihi 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mesai bitimine kadar, Üniversitemiz Strateji Geliştirme Daire Başkanlığı’nın </w:t>
      </w:r>
      <w:r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Türkiye Vakıflar Bankası T.A.O. Adnan Menderes Üniversitesi Bağlı Şubesi nezdindeki   TR</w:t>
      </w:r>
      <w:r w:rsidR="00EA2796" w:rsidRPr="0063501C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 xml:space="preserve">58 0001 5001 5800 7307 9001 34 </w:t>
      </w:r>
      <w:proofErr w:type="spellStart"/>
      <w:r w:rsidR="00EA2796" w:rsidRPr="0063501C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İ</w:t>
      </w:r>
      <w:r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ban</w:t>
      </w:r>
      <w:proofErr w:type="spellEnd"/>
      <w:r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 xml:space="preserve"> numaralı hesabına (00158007307900134 hesap </w:t>
      </w:r>
      <w:proofErr w:type="spellStart"/>
      <w:r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no</w:t>
      </w:r>
      <w:proofErr w:type="spellEnd"/>
      <w:r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)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yatırması  gerekmektedir.</w:t>
      </w:r>
    </w:p>
    <w:p w:rsidR="00EA2796" w:rsidRDefault="00EA2796" w:rsidP="00CD49A4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</w:pPr>
    </w:p>
    <w:p w:rsidR="00EA2796" w:rsidRDefault="00EA2796" w:rsidP="00EA2796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 xml:space="preserve">SINIF </w:t>
      </w:r>
      <w:r w:rsidR="00CD49A4"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ÜCRET TÜRÜ ÜCRET TUTARI</w:t>
      </w:r>
      <w:r w:rsidR="00CD49A4"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br/>
        <w:t>Aşçılık ve ikra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m Hizmetleri Programlarının 1. ve 2. </w:t>
      </w: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sınıf  </w:t>
      </w:r>
      <w:r w:rsidR="00CD49A4"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öğrencilerden</w:t>
      </w:r>
      <w:proofErr w:type="gramEnd"/>
      <w:r w:rsidR="00CD49A4"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alınacak Sarf Malzeme ve Araç-gereç Ücreti 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toplam </w:t>
      </w:r>
      <w:r w:rsidR="00BC49EC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300 TL(</w:t>
      </w:r>
      <w:proofErr w:type="spellStart"/>
      <w:r w:rsidR="00BC49EC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Üçyüz</w:t>
      </w:r>
      <w:proofErr w:type="spellEnd"/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 xml:space="preserve"> TL</w:t>
      </w:r>
      <w:r w:rsidR="00CD49A4"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)</w:t>
      </w:r>
      <w:proofErr w:type="spellStart"/>
      <w:r w:rsidR="00CD49A4"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dir</w:t>
      </w:r>
      <w:proofErr w:type="spellEnd"/>
      <w:r w:rsidR="00CD49A4"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.  (Bu ücrete Üniforma </w:t>
      </w: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>dahil</w:t>
      </w:r>
      <w:proofErr w:type="gramEnd"/>
      <w:r w:rsidR="00BC49EC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</w:t>
      </w:r>
      <w:r w:rsidR="00CD49A4"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ve bıçak seti dahil değildir.)</w:t>
      </w:r>
    </w:p>
    <w:p w:rsidR="00EA2796" w:rsidRDefault="00672201" w:rsidP="00EA2796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>-Bu Ücret İki t</w:t>
      </w:r>
      <w:r w:rsidR="00EA2796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aksit halinde alınır. Birinci Taksit 20</w:t>
      </w:r>
      <w:r w:rsidR="00203F5C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20-2021</w:t>
      </w:r>
      <w:r w:rsidR="00387791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Güz Yarıyılı başında 150TL(</w:t>
      </w:r>
      <w:proofErr w:type="spellStart"/>
      <w:r w:rsidR="00387791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Yüzelli</w:t>
      </w:r>
      <w:proofErr w:type="spellEnd"/>
      <w:r w:rsidR="00EA2796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) </w:t>
      </w:r>
      <w:r w:rsidR="00387791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23 Ekim 2020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tarihi mesai bitimine kadar,</w:t>
      </w:r>
    </w:p>
    <w:p w:rsidR="00672201" w:rsidRPr="00CD49A4" w:rsidRDefault="00203F5C" w:rsidP="00EA2796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>-İkinci taksit 2020-2021</w:t>
      </w:r>
      <w:bookmarkStart w:id="0" w:name="_GoBack"/>
      <w:bookmarkEnd w:id="0"/>
      <w:r w:rsidR="00672201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Eğitim-Öğretim yılı Bahar Y</w:t>
      </w:r>
      <w:r w:rsidR="00387791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arıyılı başında 150TL(</w:t>
      </w:r>
      <w:proofErr w:type="spellStart"/>
      <w:r w:rsidR="00387791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yüzelli</w:t>
      </w:r>
      <w:proofErr w:type="spellEnd"/>
      <w:r w:rsidR="00387791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) 19</w:t>
      </w:r>
      <w:r w:rsidR="00BC49EC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.02.2021</w:t>
      </w:r>
      <w:r w:rsidR="00672201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tarihi mesai bitimine kadar </w:t>
      </w:r>
      <w:r w:rsidR="00672201"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Üniversitemiz Strateji Geliştirme Daire Başkanlığı’nın </w:t>
      </w:r>
      <w:r w:rsidR="00672201"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Türkiye Vakıflar Bankası T.A.O. Adnan Menderes Üniversitesi Bağlı Şubesi nezdindeki   TR</w:t>
      </w:r>
      <w:r w:rsidR="00672201" w:rsidRPr="00FA2EF8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 xml:space="preserve">58 0001 5001 5800 7307 9001 34 </w:t>
      </w:r>
      <w:proofErr w:type="spellStart"/>
      <w:r w:rsidR="00672201" w:rsidRPr="00FA2EF8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İ</w:t>
      </w:r>
      <w:r w:rsidR="00672201"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ban</w:t>
      </w:r>
      <w:proofErr w:type="spellEnd"/>
      <w:r w:rsidR="00672201"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 xml:space="preserve"> numaralı hesabına (</w:t>
      </w:r>
      <w:proofErr w:type="gramStart"/>
      <w:r w:rsidR="00672201"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00158007307900134</w:t>
      </w:r>
      <w:proofErr w:type="gramEnd"/>
      <w:r w:rsidR="00672201"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 xml:space="preserve"> hesap </w:t>
      </w:r>
      <w:proofErr w:type="spellStart"/>
      <w:r w:rsidR="00672201"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no</w:t>
      </w:r>
      <w:proofErr w:type="spellEnd"/>
      <w:r w:rsidR="00672201"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)</w:t>
      </w:r>
      <w:r w:rsidR="00672201"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yatırması  gerekmektedir</w:t>
      </w:r>
    </w:p>
    <w:p w:rsidR="00CD49A4" w:rsidRPr="00CD49A4" w:rsidRDefault="00CD49A4" w:rsidP="00672201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Not 1: 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Sarf malzeme ücretinin yatırıldığına dair kanıtlayıcı belgelerin (</w:t>
      </w:r>
      <w:proofErr w:type="gramStart"/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dekont</w:t>
      </w:r>
      <w:proofErr w:type="gramEnd"/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, </w:t>
      </w:r>
      <w:proofErr w:type="spellStart"/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atm</w:t>
      </w:r>
      <w:proofErr w:type="spellEnd"/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fişi, havale veya </w:t>
      </w:r>
      <w:proofErr w:type="spellStart"/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eft</w:t>
      </w:r>
      <w:proofErr w:type="spellEnd"/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dekontu </w:t>
      </w:r>
      <w:proofErr w:type="spellStart"/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v.b</w:t>
      </w:r>
      <w:proofErr w:type="spellEnd"/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. ) mutlaka yüksekokulumuz öğrenci işleri bürosunda görevli personelimize teslim edilmesi gerekmektedir.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br/>
      </w:r>
      <w:r w:rsidR="00672201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 xml:space="preserve">Not </w:t>
      </w:r>
      <w:r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2: 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Öğrencilerin T.C. Kimlik </w:t>
      </w:r>
      <w:proofErr w:type="spellStart"/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no</w:t>
      </w:r>
      <w:proofErr w:type="spellEnd"/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bilgisi mutlaka belirtilmelidir.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br/>
      </w:r>
      <w:r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Not 3: 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Birinci derece şehit ve gazi yakını olan öğrencilerimiz, bu ücretten muaf tutulmaktadır. Bu öğrencilerimizin dilekçe ile birlikte yüksekokulumuza başvurmaları gerekmektedir.</w:t>
      </w:r>
    </w:p>
    <w:p w:rsidR="0061370B" w:rsidRDefault="0061370B"/>
    <w:sectPr w:rsidR="0061370B" w:rsidSect="005C4D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57986"/>
    <w:rsid w:val="00122FA3"/>
    <w:rsid w:val="00145D6D"/>
    <w:rsid w:val="00203F5C"/>
    <w:rsid w:val="00387791"/>
    <w:rsid w:val="003D0A3B"/>
    <w:rsid w:val="00457986"/>
    <w:rsid w:val="00492C8C"/>
    <w:rsid w:val="005C4D2D"/>
    <w:rsid w:val="0061370B"/>
    <w:rsid w:val="0063501C"/>
    <w:rsid w:val="00672201"/>
    <w:rsid w:val="006D41F8"/>
    <w:rsid w:val="0078186B"/>
    <w:rsid w:val="00BC49EC"/>
    <w:rsid w:val="00C44CDA"/>
    <w:rsid w:val="00CD49A4"/>
    <w:rsid w:val="00D22D4E"/>
    <w:rsid w:val="00EA2796"/>
    <w:rsid w:val="00FA2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7ADD5-F557-4496-A6D7-AEAD0D87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D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4</cp:revision>
  <dcterms:created xsi:type="dcterms:W3CDTF">2019-08-26T08:37:00Z</dcterms:created>
  <dcterms:modified xsi:type="dcterms:W3CDTF">2020-09-11T10:57:00Z</dcterms:modified>
</cp:coreProperties>
</file>