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78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782"/>
      </w:tblGrid>
      <w:tr w:rsidR="003B4475" w:rsidRPr="00DD5B88" w:rsidTr="003B4475">
        <w:trPr>
          <w:trHeight w:val="340"/>
        </w:trPr>
        <w:tc>
          <w:tcPr>
            <w:tcW w:w="9782" w:type="dxa"/>
          </w:tcPr>
          <w:p w:rsidR="003B4475" w:rsidRPr="003B4475" w:rsidRDefault="003B4475" w:rsidP="003B4475">
            <w:pPr>
              <w:pStyle w:val="TableParagraph"/>
              <w:numPr>
                <w:ilvl w:val="0"/>
                <w:numId w:val="1"/>
              </w:numPr>
              <w:spacing w:before="4"/>
              <w:rPr>
                <w:sz w:val="24"/>
                <w:szCs w:val="24"/>
              </w:rPr>
            </w:pPr>
            <w:r w:rsidRPr="003B4475">
              <w:rPr>
                <w:sz w:val="24"/>
                <w:szCs w:val="24"/>
              </w:rPr>
              <w:t>2547 sayılı Yükseköğretim Kanunu ve Akademik Teşkilat Yönetmeliği çerçevesinde verilen görevleri yapmak,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before="4"/>
              <w:rPr>
                <w:sz w:val="24"/>
                <w:szCs w:val="24"/>
              </w:rPr>
            </w:pPr>
            <w:r w:rsidRPr="003B4475">
              <w:rPr>
                <w:sz w:val="24"/>
                <w:szCs w:val="24"/>
              </w:rPr>
              <w:t>Yönetim fonksiyonlarını (Planlama, Örgütleme, Yöneltme, Koordinasyon, Karar Verme ve Denetim) kullanarak Yüksekokulun etkin, verimli ve uyumlu bir biçimde çalışmasını sağlamak,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Yüksekokulu Üniversite Senatosunda, Üniversite Yönetim Kurulunda temsil etmek,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Yüksekokul Kuruluna, Yüksekokul Yönetim Kuruluna ve Akademik Genel Kuruluna başkanlık etmek ve kurullarda alınan kararların uygulanmasını sağlamak,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Yüksekokul faaliyetlerini ilgilendiren mevzuatı sürekli takip etmek,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Yüksekokul akademik ve idari personelinin faaliyetlerini kanunlar ve yönetmelikler çerçevesinde yerine getirmesini sağlamak,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Yüksekokulun teşkilat, görev, yetki ve sorumlulukları ile çalışma usul ve esaslarını düzenlemek,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Gerek Yüksekokul birimleri arasında, gerekse üniversitenin diğer birimleriyle eşgüdümü ve koordinasyonu sağlayarak bir düzen içinde çalışılmasını sağlamak,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rPr>
                <w:sz w:val="24"/>
                <w:szCs w:val="24"/>
              </w:rPr>
            </w:pPr>
            <w:r w:rsidRPr="003B4475">
              <w:rPr>
                <w:sz w:val="24"/>
                <w:szCs w:val="24"/>
              </w:rPr>
              <w:t>Yüksekokulun birimleri ve her düzeydeki personeli üzerinde gözetim ve denetim görevini sürdürmek.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Yüksekokulun misyon ve vizyonunu belirlemek, tüm akademik ve idari personel ile paylaşmak ve gerçekleşmesi için onları motive etmek,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Üniversitenin stratejik planına uygun Yüksekokul Stratejik Planını belirleyerek stratejik planla ilgili gerekli iş ve işlemlerin yapılmasını sağlamak,</w:t>
            </w:r>
          </w:p>
        </w:tc>
      </w:tr>
      <w:tr w:rsidR="003B4475" w:rsidRPr="00DD5B88" w:rsidTr="003B4475">
        <w:trPr>
          <w:trHeight w:val="340"/>
        </w:trPr>
        <w:tc>
          <w:tcPr>
            <w:tcW w:w="9782" w:type="dxa"/>
          </w:tcPr>
          <w:p w:rsidR="003B4475" w:rsidRPr="003B4475" w:rsidRDefault="003B4475" w:rsidP="003B4475">
            <w:pPr>
              <w:pStyle w:val="TableParagraph"/>
              <w:numPr>
                <w:ilvl w:val="0"/>
                <w:numId w:val="1"/>
              </w:numPr>
              <w:spacing w:line="275" w:lineRule="exact"/>
              <w:rPr>
                <w:sz w:val="24"/>
                <w:szCs w:val="24"/>
              </w:rPr>
            </w:pPr>
            <w:r w:rsidRPr="003B4475">
              <w:rPr>
                <w:sz w:val="24"/>
                <w:szCs w:val="24"/>
              </w:rPr>
              <w:t>Yüksekokulun yıllık performans programına ilişkin istatistiki bilgilerin ve yıllık faaliyet raporlarının hazırlanarak ilgili yerlere bildirilmesini sağlamak,</w:t>
            </w:r>
          </w:p>
        </w:tc>
      </w:tr>
      <w:tr w:rsidR="003B4475" w:rsidRPr="001611A1" w:rsidTr="003B4475">
        <w:trPr>
          <w:trHeight w:val="340"/>
        </w:trPr>
        <w:tc>
          <w:tcPr>
            <w:tcW w:w="9782" w:type="dxa"/>
          </w:tcPr>
          <w:p w:rsidR="003B4475" w:rsidRPr="003B4475" w:rsidRDefault="003B4475" w:rsidP="003B4475">
            <w:pPr>
              <w:pStyle w:val="TableParagraph"/>
              <w:numPr>
                <w:ilvl w:val="0"/>
                <w:numId w:val="1"/>
              </w:numPr>
              <w:rPr>
                <w:sz w:val="24"/>
                <w:szCs w:val="24"/>
              </w:rPr>
            </w:pPr>
            <w:r w:rsidRPr="003B4475">
              <w:rPr>
                <w:sz w:val="24"/>
                <w:szCs w:val="24"/>
              </w:rPr>
              <w:t>Yüksekokul personelinin görev tanımına göre uygun çalıştırılmasını sağlamak ve iş analizinde gerekli olan güncellemeleri gözden geçirmek,</w:t>
            </w:r>
          </w:p>
        </w:tc>
      </w:tr>
      <w:tr w:rsidR="003B4475" w:rsidRPr="00DD5B88" w:rsidTr="003B4475">
        <w:trPr>
          <w:trHeight w:val="340"/>
        </w:trPr>
        <w:tc>
          <w:tcPr>
            <w:tcW w:w="9782" w:type="dxa"/>
          </w:tcPr>
          <w:p w:rsidR="003B4475" w:rsidRPr="003B4475" w:rsidRDefault="003B4475" w:rsidP="00103209">
            <w:pPr>
              <w:pStyle w:val="TableParagraph"/>
              <w:numPr>
                <w:ilvl w:val="0"/>
                <w:numId w:val="2"/>
              </w:numPr>
              <w:spacing w:line="275" w:lineRule="exact"/>
              <w:rPr>
                <w:sz w:val="24"/>
                <w:szCs w:val="24"/>
              </w:rPr>
            </w:pPr>
            <w:r w:rsidRPr="003B4475">
              <w:rPr>
                <w:sz w:val="24"/>
                <w:szCs w:val="24"/>
              </w:rPr>
              <w:t>Yüksekokul personelinin görev tanımına göre uygun çalıştırılmasını sağlamak ve iş analizinde gerekli olan güncellemeleri gözden geçirmek,</w:t>
            </w:r>
          </w:p>
        </w:tc>
      </w:tr>
      <w:tr w:rsidR="003B4475" w:rsidRPr="001611A1" w:rsidTr="003B4475">
        <w:trPr>
          <w:trHeight w:val="340"/>
        </w:trPr>
        <w:tc>
          <w:tcPr>
            <w:tcW w:w="9782" w:type="dxa"/>
          </w:tcPr>
          <w:p w:rsidR="003B4475" w:rsidRPr="003B4475" w:rsidRDefault="003B4475" w:rsidP="00103209">
            <w:pPr>
              <w:pStyle w:val="TableParagraph"/>
              <w:numPr>
                <w:ilvl w:val="0"/>
                <w:numId w:val="2"/>
              </w:numPr>
              <w:rPr>
                <w:sz w:val="24"/>
                <w:szCs w:val="24"/>
              </w:rPr>
            </w:pPr>
            <w:r w:rsidRPr="003B4475">
              <w:rPr>
                <w:sz w:val="24"/>
                <w:szCs w:val="24"/>
              </w:rPr>
              <w:t>Yüksekokulun öz değerlendirme ve kalite geliştirme çalışmalarının düzenli bir biçimde yürütülmesini sağlamak,</w:t>
            </w:r>
          </w:p>
        </w:tc>
      </w:tr>
      <w:tr w:rsidR="003B4475" w:rsidRPr="001611A1" w:rsidTr="003B4475">
        <w:trPr>
          <w:trHeight w:val="340"/>
        </w:trPr>
        <w:tc>
          <w:tcPr>
            <w:tcW w:w="9782" w:type="dxa"/>
          </w:tcPr>
          <w:p w:rsidR="003B4475" w:rsidRPr="003B4475" w:rsidRDefault="003B4475" w:rsidP="00103209">
            <w:pPr>
              <w:pStyle w:val="TableParagraph"/>
              <w:numPr>
                <w:ilvl w:val="0"/>
                <w:numId w:val="2"/>
              </w:numPr>
              <w:rPr>
                <w:sz w:val="24"/>
                <w:szCs w:val="24"/>
              </w:rPr>
            </w:pPr>
            <w:r w:rsidRPr="003B4475">
              <w:rPr>
                <w:sz w:val="24"/>
                <w:szCs w:val="24"/>
              </w:rPr>
              <w:t>Yüksekokul bölümlerin akredite edilmesi için gerekli çalışmaların yapılmasını ve yürütülmesini sağlamak,</w:t>
            </w:r>
          </w:p>
        </w:tc>
      </w:tr>
      <w:tr w:rsidR="003B4475" w:rsidRPr="001611A1" w:rsidTr="003B4475">
        <w:trPr>
          <w:trHeight w:val="340"/>
        </w:trPr>
        <w:tc>
          <w:tcPr>
            <w:tcW w:w="9782" w:type="dxa"/>
          </w:tcPr>
          <w:p w:rsidR="003B4475" w:rsidRPr="003B4475" w:rsidRDefault="003B4475" w:rsidP="00103209">
            <w:pPr>
              <w:pStyle w:val="TableParagraph"/>
              <w:numPr>
                <w:ilvl w:val="0"/>
                <w:numId w:val="2"/>
              </w:numPr>
              <w:rPr>
                <w:sz w:val="24"/>
                <w:szCs w:val="24"/>
              </w:rPr>
            </w:pPr>
            <w:r w:rsidRPr="003B4475">
              <w:rPr>
                <w:sz w:val="24"/>
                <w:szCs w:val="24"/>
              </w:rPr>
              <w:t>Dış paydaşlarla etkili bir iletişim ve işbirliği içinde olunmasını sağlamak.</w:t>
            </w:r>
          </w:p>
        </w:tc>
      </w:tr>
      <w:tr w:rsidR="003B4475" w:rsidRPr="001611A1" w:rsidTr="003B4475">
        <w:trPr>
          <w:trHeight w:val="340"/>
        </w:trPr>
        <w:tc>
          <w:tcPr>
            <w:tcW w:w="9782" w:type="dxa"/>
          </w:tcPr>
          <w:p w:rsidR="003B4475" w:rsidRPr="003B4475" w:rsidRDefault="003B4475" w:rsidP="00103209">
            <w:pPr>
              <w:pStyle w:val="TableParagraph"/>
              <w:numPr>
                <w:ilvl w:val="0"/>
                <w:numId w:val="2"/>
              </w:numPr>
              <w:rPr>
                <w:sz w:val="24"/>
                <w:szCs w:val="24"/>
              </w:rPr>
            </w:pPr>
            <w:r w:rsidRPr="003B4475">
              <w:rPr>
                <w:sz w:val="24"/>
                <w:szCs w:val="24"/>
              </w:rPr>
              <w:t>Paydaşların memnuniyetine yönelik çalışmalar yapılmasını sağlamak ve takip etmek,</w:t>
            </w:r>
          </w:p>
        </w:tc>
      </w:tr>
      <w:tr w:rsidR="003B4475" w:rsidRPr="001611A1" w:rsidTr="003B4475">
        <w:trPr>
          <w:trHeight w:val="340"/>
        </w:trPr>
        <w:tc>
          <w:tcPr>
            <w:tcW w:w="9782" w:type="dxa"/>
          </w:tcPr>
          <w:p w:rsidR="003B4475" w:rsidRPr="003B4475" w:rsidRDefault="003B4475" w:rsidP="00103209">
            <w:pPr>
              <w:pStyle w:val="TableParagraph"/>
              <w:numPr>
                <w:ilvl w:val="0"/>
                <w:numId w:val="2"/>
              </w:numPr>
              <w:rPr>
                <w:sz w:val="24"/>
                <w:szCs w:val="24"/>
              </w:rPr>
            </w:pPr>
            <w:r w:rsidRPr="003B4475">
              <w:rPr>
                <w:sz w:val="24"/>
                <w:szCs w:val="24"/>
              </w:rPr>
              <w:t>Yüksekokulun akademik ve idari personelini denetlemek ve ilgili konularda direktifler vermek</w:t>
            </w:r>
          </w:p>
        </w:tc>
      </w:tr>
      <w:tr w:rsidR="003B4475" w:rsidRPr="001611A1" w:rsidTr="003B4475">
        <w:trPr>
          <w:trHeight w:val="340"/>
        </w:trPr>
        <w:tc>
          <w:tcPr>
            <w:tcW w:w="9782" w:type="dxa"/>
          </w:tcPr>
          <w:p w:rsidR="003B4475" w:rsidRPr="003B4475" w:rsidRDefault="003B4475" w:rsidP="003B4475">
            <w:pPr>
              <w:pStyle w:val="ListeParagraf"/>
              <w:numPr>
                <w:ilvl w:val="0"/>
                <w:numId w:val="2"/>
              </w:numPr>
              <w:rPr>
                <w:rFonts w:ascii="Times New Roman" w:hAnsi="Times New Roman" w:cs="Times New Roman"/>
                <w:sz w:val="24"/>
                <w:szCs w:val="24"/>
              </w:rPr>
            </w:pPr>
            <w:r w:rsidRPr="003B4475">
              <w:rPr>
                <w:rFonts w:ascii="Times New Roman" w:hAnsi="Times New Roman" w:cs="Times New Roman"/>
                <w:sz w:val="24"/>
                <w:szCs w:val="24"/>
              </w:rPr>
              <w:t>Yüksekokul kadro ihtiyaçlarını planlamak ve Rektörlük makamına sunmak,</w:t>
            </w:r>
          </w:p>
        </w:tc>
      </w:tr>
      <w:tr w:rsidR="003B4475" w:rsidRPr="001611A1" w:rsidTr="003B4475">
        <w:trPr>
          <w:trHeight w:val="340"/>
        </w:trPr>
        <w:tc>
          <w:tcPr>
            <w:tcW w:w="9782" w:type="dxa"/>
          </w:tcPr>
          <w:p w:rsidR="003B4475" w:rsidRPr="003B4475" w:rsidRDefault="003B4475" w:rsidP="003B4475">
            <w:pPr>
              <w:pStyle w:val="ListeParagraf"/>
              <w:numPr>
                <w:ilvl w:val="0"/>
                <w:numId w:val="2"/>
              </w:numPr>
              <w:rPr>
                <w:rFonts w:ascii="Times New Roman" w:hAnsi="Times New Roman" w:cs="Times New Roman"/>
                <w:sz w:val="24"/>
                <w:szCs w:val="24"/>
              </w:rPr>
            </w:pPr>
            <w:r w:rsidRPr="003B4475">
              <w:rPr>
                <w:rFonts w:ascii="Times New Roman" w:hAnsi="Times New Roman" w:cs="Times New Roman"/>
                <w:sz w:val="24"/>
                <w:szCs w:val="24"/>
              </w:rPr>
              <w:t>Yüksekokulda eğitim-öğretimin düzenli bir şekilde sürdürülmesini sağlamak,</w:t>
            </w:r>
          </w:p>
        </w:tc>
      </w:tr>
      <w:tr w:rsidR="003B4475" w:rsidRPr="001611A1" w:rsidTr="003B4475">
        <w:trPr>
          <w:trHeight w:val="340"/>
        </w:trPr>
        <w:tc>
          <w:tcPr>
            <w:tcW w:w="9782" w:type="dxa"/>
          </w:tcPr>
          <w:p w:rsidR="003B4475" w:rsidRPr="003B4475" w:rsidRDefault="003B4475" w:rsidP="003B4475">
            <w:pPr>
              <w:pStyle w:val="ListeParagraf"/>
              <w:numPr>
                <w:ilvl w:val="0"/>
                <w:numId w:val="2"/>
              </w:numPr>
              <w:rPr>
                <w:rFonts w:ascii="Times New Roman" w:hAnsi="Times New Roman" w:cs="Times New Roman"/>
                <w:sz w:val="24"/>
                <w:szCs w:val="24"/>
              </w:rPr>
            </w:pPr>
            <w:r w:rsidRPr="003B4475">
              <w:rPr>
                <w:rFonts w:ascii="Times New Roman" w:hAnsi="Times New Roman" w:cs="Times New Roman"/>
                <w:sz w:val="24"/>
                <w:szCs w:val="24"/>
              </w:rPr>
              <w:t>Yüksekokulda eğitim-öğretim süreci ile ilgili sorunlarını tespit etmek, çözüme kavuşturmak, gerektiğinde Rektörlüğe iletmek,</w:t>
            </w:r>
          </w:p>
        </w:tc>
      </w:tr>
      <w:tr w:rsidR="003B4475" w:rsidRPr="001611A1" w:rsidTr="003B4475">
        <w:trPr>
          <w:trHeight w:val="340"/>
        </w:trPr>
        <w:tc>
          <w:tcPr>
            <w:tcW w:w="9782" w:type="dxa"/>
          </w:tcPr>
          <w:p w:rsidR="003B4475" w:rsidRPr="003B4475" w:rsidRDefault="003B4475" w:rsidP="003B4475">
            <w:pPr>
              <w:pStyle w:val="ListeParagraf"/>
              <w:numPr>
                <w:ilvl w:val="0"/>
                <w:numId w:val="2"/>
              </w:numPr>
              <w:rPr>
                <w:rFonts w:ascii="Times New Roman" w:hAnsi="Times New Roman" w:cs="Times New Roman"/>
                <w:sz w:val="24"/>
                <w:szCs w:val="24"/>
              </w:rPr>
            </w:pPr>
            <w:r w:rsidRPr="003B4475">
              <w:rPr>
                <w:rFonts w:ascii="Times New Roman" w:hAnsi="Times New Roman" w:cs="Times New Roman"/>
                <w:sz w:val="24"/>
                <w:szCs w:val="24"/>
              </w:rPr>
              <w:t>Bilimsel araştırma ve yayın faaliyetlerinin düzenli bir şekilde yürütülmesini sağlamak</w:t>
            </w:r>
          </w:p>
        </w:tc>
      </w:tr>
      <w:tr w:rsidR="003B4475" w:rsidRPr="001611A1" w:rsidTr="003B4475">
        <w:trPr>
          <w:trHeight w:val="340"/>
        </w:trPr>
        <w:tc>
          <w:tcPr>
            <w:tcW w:w="9782" w:type="dxa"/>
          </w:tcPr>
          <w:p w:rsidR="003B4475" w:rsidRPr="003B4475" w:rsidRDefault="003B4475" w:rsidP="003B4475">
            <w:pPr>
              <w:pStyle w:val="ListeParagraf"/>
              <w:numPr>
                <w:ilvl w:val="0"/>
                <w:numId w:val="2"/>
              </w:numPr>
              <w:rPr>
                <w:rFonts w:ascii="Times New Roman" w:hAnsi="Times New Roman" w:cs="Times New Roman"/>
                <w:sz w:val="24"/>
                <w:szCs w:val="24"/>
              </w:rPr>
            </w:pPr>
            <w:r w:rsidRPr="003B4475">
              <w:rPr>
                <w:rFonts w:ascii="Times New Roman" w:hAnsi="Times New Roman" w:cs="Times New Roman"/>
                <w:sz w:val="24"/>
                <w:szCs w:val="24"/>
              </w:rPr>
              <w:t>Yüksekokulun öğrenci katılımlı faaliyetler yapılmasını teşvik etmek,</w:t>
            </w:r>
          </w:p>
        </w:tc>
      </w:tr>
      <w:tr w:rsidR="003B4475" w:rsidRPr="001611A1" w:rsidTr="003B4475">
        <w:trPr>
          <w:trHeight w:val="340"/>
        </w:trPr>
        <w:tc>
          <w:tcPr>
            <w:tcW w:w="9782" w:type="dxa"/>
          </w:tcPr>
          <w:p w:rsidR="003B4475" w:rsidRPr="003B4475" w:rsidRDefault="003B4475" w:rsidP="003B4475">
            <w:pPr>
              <w:pStyle w:val="ListeParagraf"/>
              <w:numPr>
                <w:ilvl w:val="0"/>
                <w:numId w:val="2"/>
              </w:numPr>
              <w:rPr>
                <w:rFonts w:ascii="Times New Roman" w:hAnsi="Times New Roman" w:cs="Times New Roman"/>
                <w:sz w:val="24"/>
                <w:szCs w:val="24"/>
              </w:rPr>
            </w:pPr>
            <w:r w:rsidRPr="003B4475">
              <w:rPr>
                <w:rFonts w:ascii="Times New Roman" w:hAnsi="Times New Roman" w:cs="Times New Roman"/>
                <w:sz w:val="24"/>
                <w:szCs w:val="24"/>
              </w:rPr>
              <w:t>Yeni gelen öğrencilere bölümler tarafından oryantasyon programı uygulanmasını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lastRenderedPageBreak/>
              <w:t>Yüksekokulun Faaliyet Raporunun hazırlanmasını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Gelişmelere göre yeni komisyonlar kurmak,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Yüksekokulun fiziki donanımı ile insan kaynaklarının etkili ve verimli olarak kullanılmasını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Yüksekokul hizmetlerinin etkili, verimli ve süratli bir şekilde sunulmasını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Görev ve sorumluluk alanındaki faaliyetlerin, mevcut iç kontrol sisteminin tanım ve talimatlarına uygun olarak yürütülmesini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Taşınırların etkili, ekonomik, verimli ve hukuka uygun olarak edinilmesini, kullanılmasını ve muhafazasını, kontrollerinin yapılmasını, taşınır kayıt ve kontrol yetkilisi vasıtasıyla kayıtlarının saydam bir şekilde tutulmasını ve hazırlanan Yönetim Hesabının verilmesini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Yüksekokul faaliyetlerine ilişkin, raporlar hazırlatmak ve Rektörlük Makamına sunmak,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Yüksekokul akademik ve idari personelinin yıllık izin, sıhhi izin, emeklilik, rapor vb. işlemlerin işleri aksatmayacak şekilde yapılmasını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Temsil, yönetme, personel seçimi, imza, harcama vb. yetkilerini Yüksekokulun çıkarlarını ve menfaatini gözeterek kullanmak,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Kanun ve Yönetmelikleri ihlal eden, yasaklara aykırı olumsuz fiil ve davranışlarda bulunan personel ve öğrenciler hakkında Disiplin Yönetmeliği (hükümleri) gereğince disiplin soruşturması açmak ve sonucunu Rektörlüğe bildirmek,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Her eğitim-öğretim yılı sonunda ve istendiğinde Yüksekokuldaki çalışmalar, Yüksekokulun genel durumu ve işleyişi hakkında Rektöre rapor vermek,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Yüksekokulun sorumluluğunda olan bütün büro makineleri ve demirbaşların her türlü hasara karşı korunması için gerekli tedbirleri almak,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Yüksekokuldaki mevcut araç, gereç ve her türlü malzemenin yerinde ve ekonomik kullanılmasını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Tasarruf ilkelerine uygun hareket etmek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İş Sağlığı ve Güvenliği esaslarına uyulmasını ve gerekli önlemlerin alınmasını sağlamak,</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Rektörün görev alanı ile ilgili verdiği diğer işleri yapmaktır.</w:t>
            </w:r>
          </w:p>
        </w:tc>
      </w:tr>
      <w:tr w:rsidR="003B4475" w:rsidRPr="001611A1" w:rsidTr="003B4475">
        <w:trPr>
          <w:trHeight w:val="340"/>
        </w:trPr>
        <w:tc>
          <w:tcPr>
            <w:tcW w:w="9782" w:type="dxa"/>
          </w:tcPr>
          <w:p w:rsidR="003B4475" w:rsidRPr="003B4475" w:rsidRDefault="003B4475" w:rsidP="003B4475">
            <w:pPr>
              <w:pStyle w:val="Default"/>
              <w:numPr>
                <w:ilvl w:val="0"/>
                <w:numId w:val="2"/>
              </w:numPr>
              <w:tabs>
                <w:tab w:val="left" w:pos="426"/>
              </w:tabs>
              <w:jc w:val="both"/>
              <w:rPr>
                <w:color w:val="202429"/>
              </w:rPr>
            </w:pPr>
            <w:r w:rsidRPr="003B4475">
              <w:rPr>
                <w:color w:val="202429"/>
              </w:rPr>
              <w:t>Müdür yukarıda yazılı olan bütün bu görevleri kanunlara ve yönetmeliklere uygun olarak yerine getirirken Rektöre karşı sorumludur.</w:t>
            </w:r>
          </w:p>
        </w:tc>
      </w:tr>
    </w:tbl>
    <w:p w:rsidR="003B4475" w:rsidRDefault="003B4475" w:rsidP="003B4475"/>
    <w:p w:rsidR="007B0D37" w:rsidRDefault="007B0D37"/>
    <w:sectPr w:rsidR="007B0D37" w:rsidSect="001D3C65">
      <w:headerReference w:type="first" r:id="rId7"/>
      <w:headerReference w:type="default"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004" w:rsidRDefault="00787004" w:rsidP="001D3C65">
      <w:pPr>
        <w:spacing w:after="0" w:line="240" w:lineRule="auto"/>
      </w:pPr>
      <w:r>
        <w:separator/>
      </w:r>
    </w:p>
  </w:endnote>
  <w:endnote w:type="continuationSeparator" w:id="1">
    <w:p w:rsidR="00787004" w:rsidRDefault="00787004" w:rsidP="001D3C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004" w:rsidRDefault="00787004" w:rsidP="001D3C65">
      <w:pPr>
        <w:spacing w:after="0" w:line="240" w:lineRule="auto"/>
      </w:pPr>
      <w:r>
        <w:separator/>
      </w:r>
    </w:p>
  </w:footnote>
  <w:footnote w:type="continuationSeparator" w:id="1">
    <w:p w:rsidR="00787004" w:rsidRDefault="00787004" w:rsidP="001D3C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560"/>
      <w:gridCol w:w="4961"/>
      <w:gridCol w:w="3261"/>
    </w:tblGrid>
    <w:tr w:rsidR="001D3C65" w:rsidRPr="00A90A1B" w:rsidTr="0035125E">
      <w:trPr>
        <w:trHeight w:val="428"/>
      </w:trPr>
      <w:tc>
        <w:tcPr>
          <w:tcW w:w="1560" w:type="dxa"/>
          <w:vMerge w:val="restart"/>
          <w:tcBorders>
            <w:right w:val="single" w:sz="4" w:space="0" w:color="BFBFBF"/>
          </w:tcBorders>
          <w:vAlign w:val="center"/>
        </w:tcPr>
        <w:p w:rsidR="001D3C65" w:rsidRPr="00CA141D" w:rsidRDefault="001D3C65" w:rsidP="001D3C65">
          <w:pPr>
            <w:tabs>
              <w:tab w:val="left" w:pos="285"/>
              <w:tab w:val="left" w:pos="1530"/>
            </w:tabs>
            <w:spacing w:after="0"/>
            <w:jc w:val="center"/>
            <w:rPr>
              <w:noProof/>
              <w:sz w:val="24"/>
              <w:szCs w:val="24"/>
              <w:lang w:eastAsia="tr-TR"/>
            </w:rPr>
          </w:pPr>
          <w:r w:rsidRPr="00CA141D">
            <w:rPr>
              <w:noProof/>
              <w:sz w:val="24"/>
              <w:szCs w:val="24"/>
              <w:lang w:eastAsia="tr-TR"/>
            </w:rPr>
            <w:drawing>
              <wp:anchor distT="0" distB="0" distL="114300" distR="114300" simplePos="0" relativeHeight="251659264" behindDoc="0" locked="0" layoutInCell="1" allowOverlap="1">
                <wp:simplePos x="0" y="0"/>
                <wp:positionH relativeFrom="column">
                  <wp:posOffset>95250</wp:posOffset>
                </wp:positionH>
                <wp:positionV relativeFrom="paragraph">
                  <wp:posOffset>26035</wp:posOffset>
                </wp:positionV>
                <wp:extent cx="825500" cy="821690"/>
                <wp:effectExtent l="0" t="0" r="0" b="0"/>
                <wp:wrapNone/>
                <wp:docPr id="1804921396" name="Resim 180492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25500" cy="821690"/>
                        </a:xfrm>
                        <a:prstGeom prst="rect">
                          <a:avLst/>
                        </a:prstGeom>
                      </pic:spPr>
                    </pic:pic>
                  </a:graphicData>
                </a:graphic>
              </wp:anchor>
            </w:drawing>
          </w:r>
        </w:p>
      </w:tc>
      <w:tc>
        <w:tcPr>
          <w:tcW w:w="4961" w:type="dxa"/>
          <w:vMerge w:val="restart"/>
          <w:tcBorders>
            <w:left w:val="single" w:sz="4" w:space="0" w:color="BFBFBF"/>
            <w:right w:val="single" w:sz="4" w:space="0" w:color="auto"/>
          </w:tcBorders>
          <w:vAlign w:val="center"/>
        </w:tcPr>
        <w:p w:rsidR="008B69A2" w:rsidRDefault="008B69A2" w:rsidP="001D3C65">
          <w:pPr>
            <w:pStyle w:val="stbilgi"/>
            <w:jc w:val="center"/>
            <w:rPr>
              <w:rFonts w:ascii="Times New Roman" w:hAnsi="Times New Roman" w:cs="Times New Roman"/>
              <w:b/>
            </w:rPr>
          </w:pPr>
          <w:r>
            <w:rPr>
              <w:rFonts w:ascii="Times New Roman" w:hAnsi="Times New Roman" w:cs="Times New Roman"/>
              <w:b/>
            </w:rPr>
            <w:t>T.C.</w:t>
          </w:r>
        </w:p>
        <w:p w:rsidR="001D3C65" w:rsidRDefault="001D3C65" w:rsidP="001D3C65">
          <w:pPr>
            <w:pStyle w:val="stbilgi"/>
            <w:jc w:val="center"/>
            <w:rPr>
              <w:rFonts w:ascii="Times New Roman" w:hAnsi="Times New Roman" w:cs="Times New Roman"/>
              <w:b/>
            </w:rPr>
          </w:pPr>
          <w:r w:rsidRPr="00831E22">
            <w:rPr>
              <w:rFonts w:ascii="Times New Roman" w:hAnsi="Times New Roman" w:cs="Times New Roman"/>
              <w:b/>
            </w:rPr>
            <w:t>AYDIN ADNAN MENDERES ÜNİVERSİTESİ</w:t>
          </w:r>
        </w:p>
        <w:p w:rsidR="001D3C65" w:rsidRPr="00831E22" w:rsidRDefault="001D3C65" w:rsidP="001D3C65">
          <w:pPr>
            <w:pStyle w:val="stbilgi"/>
            <w:jc w:val="center"/>
            <w:rPr>
              <w:rFonts w:ascii="Times New Roman" w:hAnsi="Times New Roman" w:cs="Times New Roman"/>
              <w:b/>
            </w:rPr>
          </w:pPr>
        </w:p>
        <w:p w:rsidR="001D3C65" w:rsidRPr="00831E22" w:rsidRDefault="001D3C65" w:rsidP="001D3C65">
          <w:pPr>
            <w:pStyle w:val="stbilgi"/>
            <w:jc w:val="center"/>
            <w:rPr>
              <w:rFonts w:ascii="Times New Roman" w:hAnsi="Times New Roman" w:cs="Times New Roman"/>
              <w:b/>
            </w:rPr>
          </w:pPr>
          <w:r w:rsidRPr="00831E22">
            <w:rPr>
              <w:rFonts w:ascii="Times New Roman" w:hAnsi="Times New Roman" w:cs="Times New Roman"/>
              <w:b/>
            </w:rPr>
            <w:t>SÖKE SAĞLIK HİZMETLERİMESLEK YÜKSEKOKULU</w:t>
          </w:r>
        </w:p>
      </w:tc>
      <w:tc>
        <w:tcPr>
          <w:tcW w:w="3261" w:type="dxa"/>
          <w:tcBorders>
            <w:top w:val="single" w:sz="4" w:space="0" w:color="auto"/>
            <w:left w:val="single" w:sz="4" w:space="0" w:color="auto"/>
            <w:bottom w:val="single" w:sz="4" w:space="0" w:color="auto"/>
            <w:right w:val="single" w:sz="4" w:space="0" w:color="auto"/>
          </w:tcBorders>
          <w:vAlign w:val="center"/>
        </w:tcPr>
        <w:p w:rsidR="001D3C65" w:rsidRPr="00A90A1B" w:rsidRDefault="001D3C65" w:rsidP="001D3C65">
          <w:pPr>
            <w:spacing w:after="0" w:line="240" w:lineRule="auto"/>
            <w:rPr>
              <w:b/>
              <w:sz w:val="24"/>
              <w:szCs w:val="24"/>
            </w:rPr>
          </w:pPr>
          <w:r>
            <w:rPr>
              <w:b/>
            </w:rPr>
            <w:t>Doküman No: SSH-GÖR-00003</w:t>
          </w:r>
        </w:p>
      </w:tc>
    </w:tr>
    <w:tr w:rsidR="001D3C65" w:rsidRPr="00A90A1B" w:rsidTr="0035125E">
      <w:trPr>
        <w:trHeight w:val="284"/>
      </w:trPr>
      <w:tc>
        <w:tcPr>
          <w:tcW w:w="1560" w:type="dxa"/>
          <w:vMerge/>
          <w:tcBorders>
            <w:top w:val="dotted" w:sz="2" w:space="0" w:color="17365D"/>
            <w:right w:val="single" w:sz="4" w:space="0" w:color="BFBFBF"/>
          </w:tcBorders>
        </w:tcPr>
        <w:p w:rsidR="001D3C65" w:rsidRPr="00CA141D" w:rsidRDefault="001D3C65" w:rsidP="001D3C65">
          <w:pPr>
            <w:spacing w:after="0"/>
            <w:rPr>
              <w:sz w:val="24"/>
              <w:szCs w:val="24"/>
            </w:rPr>
          </w:pPr>
        </w:p>
      </w:tc>
      <w:tc>
        <w:tcPr>
          <w:tcW w:w="4961" w:type="dxa"/>
          <w:vMerge/>
          <w:tcBorders>
            <w:top w:val="dotted" w:sz="2" w:space="0" w:color="17365D"/>
            <w:left w:val="single" w:sz="4" w:space="0" w:color="BFBFBF"/>
            <w:right w:val="single" w:sz="4" w:space="0" w:color="auto"/>
          </w:tcBorders>
        </w:tcPr>
        <w:p w:rsidR="001D3C65" w:rsidRPr="00A90A1B" w:rsidRDefault="001D3C65" w:rsidP="001D3C65">
          <w:pPr>
            <w:spacing w:after="0"/>
            <w:rPr>
              <w:sz w:val="24"/>
              <w:szCs w:val="24"/>
            </w:rPr>
          </w:pPr>
        </w:p>
      </w:tc>
      <w:tc>
        <w:tcPr>
          <w:tcW w:w="3261" w:type="dxa"/>
          <w:tcBorders>
            <w:top w:val="single" w:sz="4" w:space="0" w:color="auto"/>
            <w:left w:val="single" w:sz="4" w:space="0" w:color="auto"/>
          </w:tcBorders>
        </w:tcPr>
        <w:p w:rsidR="001D3C65" w:rsidRPr="00A90A1B" w:rsidRDefault="001D3C65" w:rsidP="001D3C65">
          <w:pPr>
            <w:spacing w:after="0" w:line="240" w:lineRule="auto"/>
            <w:rPr>
              <w:b/>
              <w:sz w:val="24"/>
              <w:szCs w:val="24"/>
            </w:rPr>
          </w:pPr>
          <w:r>
            <w:rPr>
              <w:b/>
            </w:rPr>
            <w:t>Yayın Tarihi: 14.10.2026</w:t>
          </w:r>
        </w:p>
      </w:tc>
    </w:tr>
    <w:tr w:rsidR="001D3C65" w:rsidRPr="00A90A1B" w:rsidTr="0035125E">
      <w:tc>
        <w:tcPr>
          <w:tcW w:w="1560" w:type="dxa"/>
          <w:vMerge/>
          <w:tcBorders>
            <w:top w:val="dotted" w:sz="2" w:space="0" w:color="17365D"/>
            <w:right w:val="single" w:sz="4" w:space="0" w:color="BFBFBF"/>
          </w:tcBorders>
        </w:tcPr>
        <w:p w:rsidR="001D3C65" w:rsidRPr="00CA141D" w:rsidRDefault="001D3C65" w:rsidP="001D3C65">
          <w:pPr>
            <w:spacing w:after="0"/>
            <w:rPr>
              <w:sz w:val="24"/>
              <w:szCs w:val="24"/>
            </w:rPr>
          </w:pPr>
        </w:p>
      </w:tc>
      <w:tc>
        <w:tcPr>
          <w:tcW w:w="4961" w:type="dxa"/>
          <w:vMerge/>
          <w:tcBorders>
            <w:top w:val="dotted" w:sz="2" w:space="0" w:color="17365D"/>
            <w:left w:val="single" w:sz="4" w:space="0" w:color="BFBFBF"/>
            <w:right w:val="single" w:sz="4" w:space="0" w:color="auto"/>
          </w:tcBorders>
        </w:tcPr>
        <w:p w:rsidR="001D3C65" w:rsidRPr="00A90A1B" w:rsidRDefault="001D3C65" w:rsidP="001D3C65">
          <w:pPr>
            <w:spacing w:after="0"/>
            <w:rPr>
              <w:sz w:val="24"/>
              <w:szCs w:val="24"/>
            </w:rPr>
          </w:pPr>
        </w:p>
      </w:tc>
      <w:tc>
        <w:tcPr>
          <w:tcW w:w="3261" w:type="dxa"/>
          <w:tcBorders>
            <w:left w:val="single" w:sz="4" w:space="0" w:color="auto"/>
          </w:tcBorders>
        </w:tcPr>
        <w:p w:rsidR="001D3C65" w:rsidRPr="00A90A1B" w:rsidRDefault="001D3C65" w:rsidP="001D3C65">
          <w:pPr>
            <w:spacing w:after="0" w:line="240" w:lineRule="auto"/>
            <w:rPr>
              <w:b/>
              <w:sz w:val="24"/>
              <w:szCs w:val="24"/>
            </w:rPr>
          </w:pPr>
          <w:r w:rsidRPr="00A90A1B">
            <w:rPr>
              <w:b/>
              <w:sz w:val="24"/>
              <w:szCs w:val="24"/>
            </w:rPr>
            <w:t>Revizyon No:</w:t>
          </w:r>
        </w:p>
      </w:tc>
    </w:tr>
    <w:tr w:rsidR="001D3C65" w:rsidRPr="00A90A1B" w:rsidTr="0035125E">
      <w:trPr>
        <w:trHeight w:val="390"/>
      </w:trPr>
      <w:tc>
        <w:tcPr>
          <w:tcW w:w="1560" w:type="dxa"/>
          <w:vMerge/>
          <w:tcBorders>
            <w:top w:val="dotted" w:sz="2" w:space="0" w:color="17365D"/>
            <w:right w:val="single" w:sz="4" w:space="0" w:color="BFBFBF"/>
          </w:tcBorders>
        </w:tcPr>
        <w:p w:rsidR="001D3C65" w:rsidRPr="00CA141D" w:rsidRDefault="001D3C65" w:rsidP="001D3C65">
          <w:pPr>
            <w:spacing w:after="0"/>
            <w:rPr>
              <w:sz w:val="24"/>
              <w:szCs w:val="24"/>
            </w:rPr>
          </w:pPr>
        </w:p>
      </w:tc>
      <w:tc>
        <w:tcPr>
          <w:tcW w:w="4961" w:type="dxa"/>
          <w:vMerge/>
          <w:tcBorders>
            <w:top w:val="dotted" w:sz="2" w:space="0" w:color="17365D"/>
            <w:left w:val="single" w:sz="4" w:space="0" w:color="BFBFBF"/>
            <w:right w:val="single" w:sz="4" w:space="0" w:color="auto"/>
          </w:tcBorders>
        </w:tcPr>
        <w:p w:rsidR="001D3C65" w:rsidRPr="00A90A1B" w:rsidRDefault="001D3C65" w:rsidP="001D3C65">
          <w:pPr>
            <w:spacing w:after="0"/>
            <w:rPr>
              <w:sz w:val="24"/>
              <w:szCs w:val="24"/>
            </w:rPr>
          </w:pPr>
        </w:p>
      </w:tc>
      <w:tc>
        <w:tcPr>
          <w:tcW w:w="3261" w:type="dxa"/>
          <w:tcBorders>
            <w:left w:val="single" w:sz="4" w:space="0" w:color="auto"/>
          </w:tcBorders>
        </w:tcPr>
        <w:p w:rsidR="001D3C65" w:rsidRPr="00A90A1B" w:rsidRDefault="001D3C65" w:rsidP="001D3C65">
          <w:pPr>
            <w:spacing w:after="0" w:line="240" w:lineRule="auto"/>
            <w:rPr>
              <w:b/>
              <w:sz w:val="24"/>
              <w:szCs w:val="24"/>
            </w:rPr>
          </w:pPr>
          <w:r w:rsidRPr="00A90A1B">
            <w:rPr>
              <w:b/>
              <w:sz w:val="24"/>
              <w:szCs w:val="24"/>
            </w:rPr>
            <w:t>Revizyon Tarihi:</w:t>
          </w:r>
        </w:p>
      </w:tc>
    </w:tr>
    <w:tr w:rsidR="001D3C65" w:rsidRPr="00A90A1B" w:rsidTr="0035125E">
      <w:trPr>
        <w:trHeight w:val="247"/>
      </w:trPr>
      <w:tc>
        <w:tcPr>
          <w:tcW w:w="9782" w:type="dxa"/>
          <w:gridSpan w:val="3"/>
          <w:tcBorders>
            <w:top w:val="dotted" w:sz="2" w:space="0" w:color="17365D"/>
          </w:tcBorders>
        </w:tcPr>
        <w:p w:rsidR="008B69A2" w:rsidRPr="003B4475" w:rsidRDefault="003B4475" w:rsidP="001D3C65">
          <w:pPr>
            <w:spacing w:after="0" w:line="276" w:lineRule="auto"/>
            <w:jc w:val="center"/>
            <w:rPr>
              <w:b/>
              <w:bCs/>
            </w:rPr>
          </w:pPr>
          <w:r w:rsidRPr="003B4475">
            <w:rPr>
              <w:b/>
              <w:bCs/>
            </w:rPr>
            <w:t>YÜKSEKOKUL MÜDÜRÜ GÖREV TANIMI</w:t>
          </w:r>
          <w:r w:rsidR="008B69A2" w:rsidRPr="003B4475">
            <w:rPr>
              <w:b/>
              <w:bCs/>
            </w:rPr>
            <w:t xml:space="preserve"> </w:t>
          </w:r>
        </w:p>
      </w:tc>
    </w:tr>
  </w:tbl>
  <w:p w:rsidR="001D3C65" w:rsidRDefault="001D3C65">
    <w:pPr>
      <w:pStyle w:val="stbilgi"/>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A6B90"/>
    <w:multiLevelType w:val="hybridMultilevel"/>
    <w:tmpl w:val="D97CEE28"/>
    <w:lvl w:ilvl="0" w:tplc="B1688BD6">
      <w:start w:val="14"/>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1">
    <w:nsid w:val="3F085091"/>
    <w:multiLevelType w:val="hybridMultilevel"/>
    <w:tmpl w:val="A69AE10A"/>
    <w:lvl w:ilvl="0" w:tplc="41E668D8">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4B609F"/>
    <w:rsid w:val="000574D2"/>
    <w:rsid w:val="001D3C65"/>
    <w:rsid w:val="003B4475"/>
    <w:rsid w:val="004B609F"/>
    <w:rsid w:val="00614538"/>
    <w:rsid w:val="0067539A"/>
    <w:rsid w:val="006B1FF9"/>
    <w:rsid w:val="00732292"/>
    <w:rsid w:val="0077567B"/>
    <w:rsid w:val="00787004"/>
    <w:rsid w:val="007B0D37"/>
    <w:rsid w:val="008B1422"/>
    <w:rsid w:val="008B69A2"/>
    <w:rsid w:val="00920969"/>
    <w:rsid w:val="00A80ABC"/>
    <w:rsid w:val="00BB4282"/>
    <w:rsid w:val="00BC7D62"/>
    <w:rsid w:val="00BF69F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5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D3C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D3C65"/>
  </w:style>
  <w:style w:type="paragraph" w:styleId="Altbilgi">
    <w:name w:val="footer"/>
    <w:basedOn w:val="Normal"/>
    <w:link w:val="AltbilgiChar"/>
    <w:uiPriority w:val="99"/>
    <w:unhideWhenUsed/>
    <w:rsid w:val="001D3C6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D3C65"/>
  </w:style>
  <w:style w:type="table" w:styleId="TabloKlavuzu">
    <w:name w:val="Table Grid"/>
    <w:basedOn w:val="NormalTablo"/>
    <w:uiPriority w:val="39"/>
    <w:rsid w:val="001D3C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732292"/>
    <w:pPr>
      <w:widowControl w:val="0"/>
      <w:autoSpaceDE w:val="0"/>
      <w:autoSpaceDN w:val="0"/>
      <w:spacing w:after="0" w:line="240" w:lineRule="auto"/>
      <w:ind w:left="388"/>
    </w:pPr>
    <w:rPr>
      <w:rFonts w:ascii="Times New Roman" w:eastAsia="Times New Roman" w:hAnsi="Times New Roman" w:cs="Times New Roman"/>
      <w:kern w:val="0"/>
    </w:rPr>
  </w:style>
  <w:style w:type="paragraph" w:styleId="ListeParagraf">
    <w:name w:val="List Paragraph"/>
    <w:basedOn w:val="Normal"/>
    <w:uiPriority w:val="34"/>
    <w:qFormat/>
    <w:rsid w:val="00732292"/>
    <w:pPr>
      <w:ind w:left="720"/>
      <w:contextualSpacing/>
    </w:pPr>
    <w:rPr>
      <w:kern w:val="0"/>
    </w:rPr>
  </w:style>
  <w:style w:type="paragraph" w:customStyle="1" w:styleId="Default">
    <w:name w:val="Default"/>
    <w:rsid w:val="00732292"/>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TableNormal">
    <w:name w:val="Table Normal"/>
    <w:uiPriority w:val="2"/>
    <w:semiHidden/>
    <w:unhideWhenUsed/>
    <w:qFormat/>
    <w:rsid w:val="003B4475"/>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715</Words>
  <Characters>4081</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muhammed hasdemir</dc:creator>
  <cp:lastModifiedBy>Hp</cp:lastModifiedBy>
  <cp:revision>2</cp:revision>
  <dcterms:created xsi:type="dcterms:W3CDTF">2026-03-29T15:32:00Z</dcterms:created>
  <dcterms:modified xsi:type="dcterms:W3CDTF">2026-03-29T15:32:00Z</dcterms:modified>
</cp:coreProperties>
</file>