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82"/>
      </w:tblGrid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before="4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2547 sayılı Yükseköğretim Kanunu’nun 4. ve 5. Maddelerinde belirtilen amaç ve ilkelere uygun hareket etmek,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before="4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2547 sayılı Yükseköğretim Kanunu’nun 21. Maddesinde belirt</w:t>
            </w:r>
            <w:r w:rsidR="00AE124D">
              <w:rPr>
                <w:sz w:val="24"/>
                <w:szCs w:val="24"/>
              </w:rPr>
              <w:t>i</w:t>
            </w:r>
            <w:r w:rsidRPr="0036316A">
              <w:rPr>
                <w:sz w:val="24"/>
                <w:szCs w:val="24"/>
              </w:rPr>
              <w:t>en görevleri yerine getirmek,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before="4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Üniversitelerde Akademik Teşkilat Yönetmeliğinin 14. Maddesinde belirtilen görevleri yerine getirmek.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before="4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Bölümün faaliyet, stratejik plan v</w:t>
            </w:r>
            <w:r w:rsidR="00AE124D">
              <w:rPr>
                <w:sz w:val="24"/>
                <w:szCs w:val="24"/>
              </w:rPr>
              <w:t xml:space="preserve">e </w:t>
            </w:r>
            <w:r w:rsidRPr="0036316A">
              <w:rPr>
                <w:sz w:val="24"/>
                <w:szCs w:val="24"/>
              </w:rPr>
              <w:t>performans ölçütlerini hazırlamak,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 faaliyetlerinin, Yüksekokulun misyon, vizyon ve stratejik planı çerçevesinde gerçekleştirilmesini sağlamak,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Bölümde eğitim-öğretim ve araştırma faaliyetlerinin etkili ve düzenli bir şekilde sürdürülmesini sağlamak,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Bölümü temsil etmek üzereYüksekokul Kurulu toplantılarına katılmak,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2E32A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YüksekokulileBölümarasındakiişbirliğininveyazışmalarınsağlıklıbirşekildeyapılmasını</w:t>
            </w:r>
            <w:r w:rsidR="002E32A7" w:rsidRPr="0036316A">
              <w:rPr>
                <w:sz w:val="24"/>
                <w:szCs w:val="24"/>
              </w:rPr>
              <w:t xml:space="preserve"> sağlamak</w:t>
            </w:r>
            <w:r w:rsidRPr="0036316A">
              <w:rPr>
                <w:sz w:val="24"/>
                <w:szCs w:val="24"/>
              </w:rPr>
              <w:t>,</w:t>
            </w:r>
          </w:p>
        </w:tc>
      </w:tr>
      <w:tr w:rsidR="002E32A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2E32A7" w:rsidRPr="0036316A" w:rsidRDefault="002E32A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Bölümde Farabi ve Mevlana vb. Programların yürütülmesini sağlamak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Bölümebağlıprogramlararasındaeşgüdümüsağlamak,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2E32A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 xml:space="preserve">Uluslararasılaşma, toplumahizmet </w:t>
            </w:r>
            <w:r w:rsidR="00AE124D" w:rsidRPr="0036316A">
              <w:rPr>
                <w:sz w:val="24"/>
                <w:szCs w:val="24"/>
              </w:rPr>
              <w:t>vb. konularda</w:t>
            </w:r>
            <w:r w:rsidRPr="0036316A">
              <w:rPr>
                <w:sz w:val="24"/>
                <w:szCs w:val="24"/>
              </w:rPr>
              <w:t>çalışmalaryürütmek,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2E32A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Her öğretimyılısonundaeğitim-öğretimvearaştırmafaaliyetleriileilgiliraporuvegelecekyıliçinçalışmaplânınıYüksekokul</w:t>
            </w:r>
            <w:r w:rsidR="002E32A7" w:rsidRPr="0036316A">
              <w:rPr>
                <w:sz w:val="24"/>
                <w:szCs w:val="24"/>
              </w:rPr>
              <w:t xml:space="preserve"> Müdürlüğüne </w:t>
            </w:r>
            <w:r w:rsidRPr="0036316A">
              <w:rPr>
                <w:sz w:val="24"/>
                <w:szCs w:val="24"/>
              </w:rPr>
              <w:t>sunmak,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Bölümünkaliteveakreditasyonçalışmalarınıyürütmek,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5159F3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Bölümöğretimelemanlarınınizindilekçeleriniimzalamak</w:t>
            </w:r>
            <w:r w:rsidR="005159F3" w:rsidRPr="0036316A">
              <w:rPr>
                <w:sz w:val="24"/>
                <w:szCs w:val="24"/>
              </w:rPr>
              <w:t>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5159F3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BölümebağlıöğretimelemanlarınıngörevsürelerininuzatılmasındaBölümgörüşünüyazılıolarakYüksekokul</w:t>
            </w:r>
            <w:r w:rsidR="005159F3" w:rsidRPr="0036316A">
              <w:rPr>
                <w:sz w:val="24"/>
                <w:szCs w:val="24"/>
              </w:rPr>
              <w:t xml:space="preserve"> Müdürlüğüne </w:t>
            </w:r>
            <w:r w:rsidRPr="0036316A">
              <w:rPr>
                <w:sz w:val="24"/>
                <w:szCs w:val="24"/>
              </w:rPr>
              <w:t>bildirmek,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Bölümdebulunanöğretimelemanlarıarasındaişbirliğiniveuyumusağlamak.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Bölümdegörevliöğretimelemanlarınıngörevlerini tam olarakyapmalarınısağlamak.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Bilimseltoplantılardüzenlenmesini, öğretimelemanlarınınulusalveuluslararasıfaaliyetlere</w:t>
            </w:r>
            <w:r w:rsidR="00F07255" w:rsidRPr="0036316A">
              <w:rPr>
                <w:sz w:val="24"/>
                <w:szCs w:val="24"/>
              </w:rPr>
              <w:t xml:space="preserve"> katılmalarını t</w:t>
            </w:r>
            <w:r w:rsidRPr="0036316A">
              <w:rPr>
                <w:sz w:val="24"/>
                <w:szCs w:val="24"/>
              </w:rPr>
              <w:t>eşviketmek,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F07255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 xml:space="preserve">Yüksekokuldakikomisyon, içkontrol vb. </w:t>
            </w:r>
            <w:r w:rsidR="00F07255" w:rsidRPr="0036316A">
              <w:rPr>
                <w:sz w:val="24"/>
                <w:szCs w:val="24"/>
              </w:rPr>
              <w:t>ç</w:t>
            </w:r>
            <w:r w:rsidRPr="0036316A">
              <w:rPr>
                <w:sz w:val="24"/>
                <w:szCs w:val="24"/>
              </w:rPr>
              <w:t xml:space="preserve">alışmalarakatılmak,  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BB089B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Bölümeyenibaşlayanöğretimeleman</w:t>
            </w:r>
            <w:r w:rsidR="00BB089B" w:rsidRPr="0036316A">
              <w:rPr>
                <w:sz w:val="24"/>
                <w:szCs w:val="24"/>
              </w:rPr>
              <w:t xml:space="preserve">ın </w:t>
            </w:r>
            <w:r w:rsidRPr="0036316A">
              <w:rPr>
                <w:sz w:val="24"/>
                <w:szCs w:val="24"/>
              </w:rPr>
              <w:t>işe / kurumauyumuileilgilisüreçleriyönetmek,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Dersprogramınınvedersgörevlendirmelerininadil, objektifveöğretimelemanlarınınbilimalanlarınauygunolarakyapılmasınısağlamak,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B0461D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Dersprogramlarınıyapılaraköğretimelemanlarıileöğrencilereduyurulmasınısağlamak,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Ekdersçizelgelerininzamanındavedoğrubirbiçimdehazırlanmasınısağlamak,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B0461D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Bölümüneğitim-öğretimleilgilisorunlarınıtespitederekçözmek, çözülemediğidurumlardaYüksekoku</w:t>
            </w:r>
            <w:r w:rsidR="00B0461D" w:rsidRPr="0036316A">
              <w:rPr>
                <w:sz w:val="24"/>
                <w:szCs w:val="24"/>
              </w:rPr>
              <w:t xml:space="preserve"> Müdürlüğüne </w:t>
            </w:r>
            <w:r w:rsidRPr="0036316A">
              <w:rPr>
                <w:sz w:val="24"/>
                <w:szCs w:val="24"/>
              </w:rPr>
              <w:t>iletmek,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B0461D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Bölümünkadro, araç</w:t>
            </w:r>
            <w:r w:rsidR="00B0461D" w:rsidRPr="0036316A">
              <w:rPr>
                <w:sz w:val="24"/>
                <w:szCs w:val="24"/>
              </w:rPr>
              <w:t>-</w:t>
            </w:r>
            <w:r w:rsidRPr="0036316A">
              <w:rPr>
                <w:sz w:val="24"/>
                <w:szCs w:val="24"/>
              </w:rPr>
              <w:t>gereç vb. her türlüihtiyaçlarınıbelirleyerekYüksekokul</w:t>
            </w:r>
            <w:r w:rsidR="00B0461D" w:rsidRPr="0036316A">
              <w:rPr>
                <w:sz w:val="24"/>
                <w:szCs w:val="24"/>
              </w:rPr>
              <w:t xml:space="preserve"> Müdürlüğüne </w:t>
            </w:r>
            <w:r w:rsidRPr="0036316A">
              <w:rPr>
                <w:sz w:val="24"/>
                <w:szCs w:val="24"/>
              </w:rPr>
              <w:t>bildirmek,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Bölümdeki her türlükaynağın, dersliklerin, çalışmaodalarının, laboratuvarlarınvedersaraç-gereçlerininverimliveetkilikullanılmasınısağlamak,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Bölümdekültürel, sosyaletkinliklerdüzenlenmesiniteşviketmek,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t>İlgilikanunveyönetmeliklerleYüksekokul</w:t>
            </w:r>
            <w:r w:rsidR="00866B99" w:rsidRPr="0036316A">
              <w:rPr>
                <w:sz w:val="24"/>
                <w:szCs w:val="24"/>
              </w:rPr>
              <w:t xml:space="preserve"> Müdürlüğü </w:t>
            </w:r>
            <w:r w:rsidRPr="0036316A">
              <w:rPr>
                <w:sz w:val="24"/>
                <w:szCs w:val="24"/>
              </w:rPr>
              <w:t>tarafındanverilendiğergörevleriyapmak,</w:t>
            </w:r>
          </w:p>
        </w:tc>
      </w:tr>
      <w:tr w:rsidR="00890907" w:rsidRPr="0036316A" w:rsidTr="0036316A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890907" w:rsidRPr="0036316A" w:rsidRDefault="00890907" w:rsidP="00890907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sz w:val="24"/>
                <w:szCs w:val="24"/>
              </w:rPr>
            </w:pPr>
            <w:r w:rsidRPr="0036316A">
              <w:rPr>
                <w:sz w:val="24"/>
                <w:szCs w:val="24"/>
              </w:rPr>
              <w:lastRenderedPageBreak/>
              <w:t>BölümBaşkanı, görevalanıitibariyleyürütmekleyükümlübulunduğuhizmetlerinyerinegetirilmesindendolayıYüksekokulMüdürlüğünekarşısorumludur.</w:t>
            </w:r>
          </w:p>
        </w:tc>
      </w:tr>
    </w:tbl>
    <w:p w:rsidR="007B0D37" w:rsidRPr="0036316A" w:rsidRDefault="007B0D37" w:rsidP="00B01238">
      <w:pPr>
        <w:rPr>
          <w:rFonts w:ascii="Times New Roman" w:hAnsi="Times New Roman" w:cs="Times New Roman"/>
          <w:sz w:val="24"/>
          <w:szCs w:val="24"/>
        </w:rPr>
      </w:pPr>
    </w:p>
    <w:sectPr w:rsidR="007B0D37" w:rsidRPr="0036316A" w:rsidSect="001D3C65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B45" w:rsidRDefault="004F6B45" w:rsidP="001D3C65">
      <w:pPr>
        <w:spacing w:after="0" w:line="240" w:lineRule="auto"/>
      </w:pPr>
      <w:r>
        <w:separator/>
      </w:r>
    </w:p>
  </w:endnote>
  <w:endnote w:type="continuationSeparator" w:id="1">
    <w:p w:rsidR="004F6B45" w:rsidRDefault="004F6B45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83" w:rsidRDefault="00821B8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B45" w:rsidRDefault="004F6B45" w:rsidP="001D3C65">
      <w:pPr>
        <w:spacing w:after="0" w:line="240" w:lineRule="auto"/>
      </w:pPr>
      <w:r>
        <w:separator/>
      </w:r>
    </w:p>
  </w:footnote>
  <w:footnote w:type="continuationSeparator" w:id="1">
    <w:p w:rsidR="004F6B45" w:rsidRDefault="004F6B45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83" w:rsidRDefault="00821B8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/>
    </w:tblPr>
    <w:tblGrid>
      <w:gridCol w:w="1560"/>
      <w:gridCol w:w="4961"/>
      <w:gridCol w:w="3261"/>
    </w:tblGrid>
    <w:tr w:rsidR="001D3C65" w:rsidRPr="00A90A1B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SSH-GÖR-00006</w:t>
          </w:r>
        </w:p>
      </w:tc>
    </w:tr>
    <w:tr w:rsidR="001D3C65" w:rsidRPr="00A90A1B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14.10.2026</w:t>
          </w:r>
        </w:p>
      </w:tc>
    </w:tr>
    <w:tr w:rsidR="001D3C65" w:rsidRPr="00A90A1B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8B69A2" w:rsidRPr="00613A16" w:rsidRDefault="0036316A" w:rsidP="009F7F4F">
          <w:pPr>
            <w:spacing w:after="0" w:line="276" w:lineRule="auto"/>
            <w:jc w:val="center"/>
            <w:rPr>
              <w:b/>
              <w:bCs/>
            </w:rPr>
          </w:pPr>
          <w:r>
            <w:rPr>
              <w:b/>
              <w:bCs/>
            </w:rPr>
            <w:t>BÖLÜM BAŞKANI</w:t>
          </w:r>
          <w:r w:rsidR="00613A16" w:rsidRPr="00613A16">
            <w:rPr>
              <w:b/>
              <w:bCs/>
            </w:rPr>
            <w:t>GÖREV TANIMI</w:t>
          </w:r>
        </w:p>
      </w:tc>
    </w:tr>
  </w:tbl>
  <w:p w:rsidR="001D3C65" w:rsidRDefault="001D3C6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A6B90"/>
    <w:multiLevelType w:val="hybridMultilevel"/>
    <w:tmpl w:val="D97CEE28"/>
    <w:lvl w:ilvl="0" w:tplc="B1688BD6">
      <w:start w:val="14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">
    <w:nsid w:val="05B80F21"/>
    <w:multiLevelType w:val="hybridMultilevel"/>
    <w:tmpl w:val="F66E9524"/>
    <w:lvl w:ilvl="0" w:tplc="94088A2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">
    <w:nsid w:val="2A431A03"/>
    <w:multiLevelType w:val="hybridMultilevel"/>
    <w:tmpl w:val="7EECCC4C"/>
    <w:lvl w:ilvl="0" w:tplc="65DE661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">
    <w:nsid w:val="3F085091"/>
    <w:multiLevelType w:val="hybridMultilevel"/>
    <w:tmpl w:val="A69AE10A"/>
    <w:lvl w:ilvl="0" w:tplc="41E668D8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B609F"/>
    <w:rsid w:val="000574D2"/>
    <w:rsid w:val="001530AC"/>
    <w:rsid w:val="00153370"/>
    <w:rsid w:val="001B4201"/>
    <w:rsid w:val="001D3C65"/>
    <w:rsid w:val="00254973"/>
    <w:rsid w:val="00275820"/>
    <w:rsid w:val="002973CE"/>
    <w:rsid w:val="002B2057"/>
    <w:rsid w:val="002E32A7"/>
    <w:rsid w:val="0036316A"/>
    <w:rsid w:val="003E7F92"/>
    <w:rsid w:val="004503A6"/>
    <w:rsid w:val="00474DC5"/>
    <w:rsid w:val="004847AE"/>
    <w:rsid w:val="00495F70"/>
    <w:rsid w:val="004B609F"/>
    <w:rsid w:val="004E443E"/>
    <w:rsid w:val="004F6B45"/>
    <w:rsid w:val="00501C57"/>
    <w:rsid w:val="005159F3"/>
    <w:rsid w:val="00547408"/>
    <w:rsid w:val="00563BEC"/>
    <w:rsid w:val="00592048"/>
    <w:rsid w:val="006052C8"/>
    <w:rsid w:val="00613A16"/>
    <w:rsid w:val="00614538"/>
    <w:rsid w:val="0067539A"/>
    <w:rsid w:val="006B1FF9"/>
    <w:rsid w:val="0070383A"/>
    <w:rsid w:val="00732292"/>
    <w:rsid w:val="0077567B"/>
    <w:rsid w:val="007B0D37"/>
    <w:rsid w:val="00821B83"/>
    <w:rsid w:val="00866B99"/>
    <w:rsid w:val="00890907"/>
    <w:rsid w:val="008B1422"/>
    <w:rsid w:val="008B69A2"/>
    <w:rsid w:val="00913F99"/>
    <w:rsid w:val="009141D1"/>
    <w:rsid w:val="009206BB"/>
    <w:rsid w:val="00920969"/>
    <w:rsid w:val="009339A2"/>
    <w:rsid w:val="009F7F4F"/>
    <w:rsid w:val="00A04246"/>
    <w:rsid w:val="00A372C5"/>
    <w:rsid w:val="00A559F6"/>
    <w:rsid w:val="00A80ABC"/>
    <w:rsid w:val="00AE124D"/>
    <w:rsid w:val="00B01238"/>
    <w:rsid w:val="00B0461D"/>
    <w:rsid w:val="00B14A6D"/>
    <w:rsid w:val="00BB089B"/>
    <w:rsid w:val="00BB4282"/>
    <w:rsid w:val="00BC7D62"/>
    <w:rsid w:val="00BF69F2"/>
    <w:rsid w:val="00C769A3"/>
    <w:rsid w:val="00C90C97"/>
    <w:rsid w:val="00CC496A"/>
    <w:rsid w:val="00CF255D"/>
    <w:rsid w:val="00D02472"/>
    <w:rsid w:val="00D6606A"/>
    <w:rsid w:val="00DA135D"/>
    <w:rsid w:val="00E90BE5"/>
    <w:rsid w:val="00E9357F"/>
    <w:rsid w:val="00EB3B56"/>
    <w:rsid w:val="00EE56F8"/>
    <w:rsid w:val="00F07255"/>
    <w:rsid w:val="00F42DA4"/>
    <w:rsid w:val="00FA0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2292"/>
    <w:pPr>
      <w:widowControl w:val="0"/>
      <w:autoSpaceDE w:val="0"/>
      <w:autoSpaceDN w:val="0"/>
      <w:spacing w:after="0" w:line="240" w:lineRule="auto"/>
      <w:ind w:left="388"/>
    </w:pPr>
    <w:rPr>
      <w:rFonts w:ascii="Times New Roman" w:eastAsia="Times New Roman" w:hAnsi="Times New Roman" w:cs="Times New Roman"/>
      <w:kern w:val="0"/>
    </w:rPr>
  </w:style>
  <w:style w:type="paragraph" w:styleId="ListeParagraf">
    <w:name w:val="List Paragraph"/>
    <w:basedOn w:val="Normal"/>
    <w:uiPriority w:val="34"/>
    <w:qFormat/>
    <w:rsid w:val="00732292"/>
    <w:pPr>
      <w:ind w:left="720"/>
      <w:contextualSpacing/>
    </w:pPr>
    <w:rPr>
      <w:kern w:val="0"/>
    </w:rPr>
  </w:style>
  <w:style w:type="paragraph" w:customStyle="1" w:styleId="Default">
    <w:name w:val="Default"/>
    <w:rsid w:val="00732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13A1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hasdemir</dc:creator>
  <cp:lastModifiedBy>Hp</cp:lastModifiedBy>
  <cp:revision>2</cp:revision>
  <dcterms:created xsi:type="dcterms:W3CDTF">2026-10-14T13:59:00Z</dcterms:created>
  <dcterms:modified xsi:type="dcterms:W3CDTF">2026-10-14T13:59:00Z</dcterms:modified>
</cp:coreProperties>
</file>