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4601" w:type="dxa"/>
        <w:tblInd w:w="-5" w:type="dxa"/>
        <w:tblLook w:val="04A0" w:firstRow="1" w:lastRow="0" w:firstColumn="1" w:lastColumn="0" w:noHBand="0" w:noVBand="1"/>
      </w:tblPr>
      <w:tblGrid>
        <w:gridCol w:w="1527"/>
        <w:gridCol w:w="9672"/>
        <w:gridCol w:w="1417"/>
        <w:gridCol w:w="1985"/>
      </w:tblGrid>
      <w:tr w:rsidR="0000169C" w:rsidRPr="00F41A78" w:rsidTr="003568DA">
        <w:trPr>
          <w:trHeight w:val="425"/>
        </w:trPr>
        <w:tc>
          <w:tcPr>
            <w:tcW w:w="1527" w:type="dxa"/>
            <w:vMerge w:val="restart"/>
            <w:tcBorders>
              <w:top w:val="single" w:sz="4" w:space="0" w:color="auto"/>
              <w:left w:val="single" w:sz="4" w:space="0" w:color="auto"/>
              <w:bottom w:val="single" w:sz="4" w:space="0" w:color="auto"/>
              <w:right w:val="single" w:sz="4" w:space="0" w:color="auto"/>
            </w:tcBorders>
            <w:hideMark/>
          </w:tcPr>
          <w:p w:rsidR="0000169C" w:rsidRPr="00F41A78" w:rsidRDefault="0000169C" w:rsidP="003568DA">
            <w:pPr>
              <w:spacing w:after="0"/>
              <w:jc w:val="center"/>
              <w:rPr>
                <w:rFonts w:ascii="Times New Roman" w:hAnsi="Times New Roman" w:cs="Times New Roman"/>
                <w:b/>
                <w:bCs/>
                <w:sz w:val="24"/>
                <w:szCs w:val="24"/>
              </w:rPr>
            </w:pPr>
            <w:r w:rsidRPr="00F41A78">
              <w:rPr>
                <w:rFonts w:ascii="Times New Roman" w:hAnsi="Times New Roman" w:cs="Times New Roman"/>
                <w:b/>
                <w:bCs/>
                <w:noProof/>
                <w:sz w:val="24"/>
                <w:szCs w:val="24"/>
                <w:lang w:eastAsia="tr-TR"/>
              </w:rPr>
              <w:drawing>
                <wp:anchor distT="0" distB="0" distL="114300" distR="114300" simplePos="0" relativeHeight="251657216" behindDoc="0" locked="0" layoutInCell="1" allowOverlap="1" wp14:anchorId="5DE30FE1" wp14:editId="6AE50E2A">
                  <wp:simplePos x="0" y="0"/>
                  <wp:positionH relativeFrom="margin">
                    <wp:posOffset>0</wp:posOffset>
                  </wp:positionH>
                  <wp:positionV relativeFrom="margin">
                    <wp:posOffset>0</wp:posOffset>
                  </wp:positionV>
                  <wp:extent cx="831850" cy="831850"/>
                  <wp:effectExtent l="0" t="0" r="0" b="0"/>
                  <wp:wrapSquare wrapText="bothSides"/>
                  <wp:docPr id="276025133" name="Resim 2" descr="logo, simge, sembol, ticari marka,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025133" name="Resim 2" descr="logo, simge, sembol, ticari marka, yazı tipi içeren bir resim&#10;&#10;Yapay zeka tarafından oluşturulmuş içerik yanlış olabili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1850" cy="831850"/>
                          </a:xfrm>
                          <a:prstGeom prst="rect">
                            <a:avLst/>
                          </a:prstGeom>
                          <a:noFill/>
                        </pic:spPr>
                      </pic:pic>
                    </a:graphicData>
                  </a:graphic>
                  <wp14:sizeRelH relativeFrom="page">
                    <wp14:pctWidth>0</wp14:pctWidth>
                  </wp14:sizeRelH>
                  <wp14:sizeRelV relativeFrom="page">
                    <wp14:pctHeight>0</wp14:pctHeight>
                  </wp14:sizeRelV>
                </wp:anchor>
              </w:drawing>
            </w:r>
          </w:p>
        </w:tc>
        <w:tc>
          <w:tcPr>
            <w:tcW w:w="9672" w:type="dxa"/>
            <w:vMerge w:val="restart"/>
            <w:tcBorders>
              <w:top w:val="single" w:sz="4" w:space="0" w:color="auto"/>
              <w:left w:val="single" w:sz="4" w:space="0" w:color="auto"/>
              <w:bottom w:val="single" w:sz="4" w:space="0" w:color="auto"/>
              <w:right w:val="single" w:sz="4" w:space="0" w:color="auto"/>
            </w:tcBorders>
          </w:tcPr>
          <w:p w:rsidR="003568DA" w:rsidRPr="00F41A78" w:rsidRDefault="003568DA" w:rsidP="003568DA">
            <w:pPr>
              <w:spacing w:after="0"/>
              <w:jc w:val="center"/>
              <w:rPr>
                <w:rFonts w:ascii="Times New Roman" w:hAnsi="Times New Roman" w:cs="Times New Roman"/>
                <w:b/>
                <w:bCs/>
                <w:sz w:val="24"/>
                <w:szCs w:val="24"/>
              </w:rPr>
            </w:pPr>
          </w:p>
          <w:p w:rsidR="0000169C" w:rsidRPr="00F41A78" w:rsidRDefault="0000169C" w:rsidP="003568DA">
            <w:pPr>
              <w:spacing w:after="0"/>
              <w:jc w:val="center"/>
              <w:rPr>
                <w:rFonts w:ascii="Times New Roman" w:hAnsi="Times New Roman" w:cs="Times New Roman"/>
                <w:b/>
                <w:bCs/>
                <w:sz w:val="24"/>
                <w:szCs w:val="24"/>
              </w:rPr>
            </w:pPr>
            <w:r w:rsidRPr="00F41A78">
              <w:rPr>
                <w:rFonts w:ascii="Times New Roman" w:hAnsi="Times New Roman" w:cs="Times New Roman"/>
                <w:b/>
                <w:bCs/>
                <w:sz w:val="24"/>
                <w:szCs w:val="24"/>
              </w:rPr>
              <w:t>AYDIN ADNAN MENDERES ÜNİVERSİTESİ</w:t>
            </w:r>
          </w:p>
          <w:p w:rsidR="0000169C" w:rsidRPr="00F41A78" w:rsidRDefault="0000169C" w:rsidP="003568DA">
            <w:pPr>
              <w:spacing w:after="0"/>
              <w:jc w:val="center"/>
              <w:rPr>
                <w:rFonts w:ascii="Times New Roman" w:hAnsi="Times New Roman" w:cs="Times New Roman"/>
                <w:b/>
                <w:bCs/>
                <w:sz w:val="24"/>
                <w:szCs w:val="24"/>
              </w:rPr>
            </w:pPr>
            <w:r w:rsidRPr="00F41A78">
              <w:rPr>
                <w:rFonts w:ascii="Times New Roman" w:hAnsi="Times New Roman" w:cs="Times New Roman"/>
                <w:b/>
                <w:bCs/>
                <w:sz w:val="24"/>
                <w:szCs w:val="24"/>
              </w:rPr>
              <w:t>SÖKE SAĞLIK HİZMETLERİ MESLEK YÜKSEKOKULU</w:t>
            </w:r>
          </w:p>
          <w:p w:rsidR="0000169C" w:rsidRPr="00F41A78" w:rsidRDefault="0000169C" w:rsidP="003568DA">
            <w:pPr>
              <w:pStyle w:val="Default"/>
            </w:pPr>
          </w:p>
          <w:p w:rsidR="0000169C" w:rsidRPr="00F41A78" w:rsidRDefault="0000169C" w:rsidP="003568DA">
            <w:pPr>
              <w:spacing w:after="0"/>
              <w:jc w:val="center"/>
              <w:rPr>
                <w:rFonts w:ascii="Times New Roman" w:hAnsi="Times New Roman" w:cs="Times New Roman"/>
                <w:b/>
                <w:bCs/>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rsidR="0000169C" w:rsidRPr="00F41A78" w:rsidRDefault="0000169C" w:rsidP="003568DA">
            <w:pPr>
              <w:spacing w:after="0"/>
              <w:rPr>
                <w:rFonts w:ascii="Times New Roman" w:hAnsi="Times New Roman" w:cs="Times New Roman"/>
                <w:sz w:val="24"/>
                <w:szCs w:val="24"/>
              </w:rPr>
            </w:pPr>
            <w:r w:rsidRPr="00F41A78">
              <w:rPr>
                <w:rFonts w:ascii="Times New Roman" w:hAnsi="Times New Roman" w:cs="Times New Roman"/>
                <w:sz w:val="24"/>
                <w:szCs w:val="24"/>
              </w:rPr>
              <w:t>Doküman Kodu:</w:t>
            </w:r>
          </w:p>
        </w:tc>
        <w:tc>
          <w:tcPr>
            <w:tcW w:w="1985" w:type="dxa"/>
            <w:tcBorders>
              <w:top w:val="single" w:sz="4" w:space="0" w:color="auto"/>
              <w:left w:val="single" w:sz="4" w:space="0" w:color="auto"/>
              <w:bottom w:val="single" w:sz="4" w:space="0" w:color="auto"/>
              <w:right w:val="single" w:sz="4" w:space="0" w:color="auto"/>
            </w:tcBorders>
          </w:tcPr>
          <w:p w:rsidR="0000169C" w:rsidRPr="00F41A78" w:rsidRDefault="0000169C" w:rsidP="003568DA">
            <w:pPr>
              <w:spacing w:after="0"/>
              <w:jc w:val="center"/>
              <w:rPr>
                <w:rFonts w:ascii="Times New Roman" w:hAnsi="Times New Roman" w:cs="Times New Roman"/>
                <w:b/>
                <w:bCs/>
                <w:sz w:val="24"/>
                <w:szCs w:val="24"/>
              </w:rPr>
            </w:pPr>
          </w:p>
        </w:tc>
      </w:tr>
      <w:tr w:rsidR="0000169C" w:rsidRPr="00F41A78" w:rsidTr="003568DA">
        <w:trPr>
          <w:trHeight w:val="578"/>
        </w:trPr>
        <w:tc>
          <w:tcPr>
            <w:tcW w:w="1527" w:type="dxa"/>
            <w:vMerge/>
            <w:tcBorders>
              <w:top w:val="single" w:sz="4" w:space="0" w:color="auto"/>
              <w:left w:val="single" w:sz="4" w:space="0" w:color="auto"/>
              <w:bottom w:val="single" w:sz="4" w:space="0" w:color="auto"/>
              <w:right w:val="single" w:sz="4" w:space="0" w:color="auto"/>
            </w:tcBorders>
            <w:vAlign w:val="center"/>
            <w:hideMark/>
          </w:tcPr>
          <w:p w:rsidR="0000169C" w:rsidRPr="00F41A78" w:rsidRDefault="0000169C" w:rsidP="003568DA">
            <w:pPr>
              <w:spacing w:after="0"/>
              <w:jc w:val="center"/>
              <w:rPr>
                <w:rFonts w:ascii="Times New Roman" w:hAnsi="Times New Roman" w:cs="Times New Roman"/>
                <w:b/>
                <w:bCs/>
                <w:sz w:val="24"/>
                <w:szCs w:val="24"/>
              </w:rPr>
            </w:pPr>
          </w:p>
        </w:tc>
        <w:tc>
          <w:tcPr>
            <w:tcW w:w="9672" w:type="dxa"/>
            <w:vMerge/>
            <w:tcBorders>
              <w:top w:val="single" w:sz="4" w:space="0" w:color="auto"/>
              <w:left w:val="single" w:sz="4" w:space="0" w:color="auto"/>
              <w:bottom w:val="single" w:sz="4" w:space="0" w:color="auto"/>
              <w:right w:val="single" w:sz="4" w:space="0" w:color="auto"/>
            </w:tcBorders>
            <w:vAlign w:val="center"/>
            <w:hideMark/>
          </w:tcPr>
          <w:p w:rsidR="0000169C" w:rsidRPr="00F41A78" w:rsidRDefault="0000169C" w:rsidP="003568DA">
            <w:pPr>
              <w:spacing w:after="0"/>
              <w:jc w:val="center"/>
              <w:rPr>
                <w:rFonts w:ascii="Times New Roman" w:hAnsi="Times New Roman" w:cs="Times New Roman"/>
                <w:b/>
                <w:bCs/>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rsidR="0000169C" w:rsidRPr="00F41A78" w:rsidRDefault="0000169C" w:rsidP="003568DA">
            <w:pPr>
              <w:spacing w:after="0"/>
              <w:rPr>
                <w:rFonts w:ascii="Times New Roman" w:hAnsi="Times New Roman" w:cs="Times New Roman"/>
                <w:sz w:val="24"/>
                <w:szCs w:val="24"/>
              </w:rPr>
            </w:pPr>
            <w:r w:rsidRPr="00F41A78">
              <w:rPr>
                <w:rFonts w:ascii="Times New Roman" w:hAnsi="Times New Roman" w:cs="Times New Roman"/>
                <w:sz w:val="24"/>
                <w:szCs w:val="24"/>
              </w:rPr>
              <w:t>Yayın Tarihi:</w:t>
            </w:r>
          </w:p>
        </w:tc>
        <w:tc>
          <w:tcPr>
            <w:tcW w:w="1985" w:type="dxa"/>
            <w:tcBorders>
              <w:top w:val="single" w:sz="4" w:space="0" w:color="auto"/>
              <w:left w:val="single" w:sz="4" w:space="0" w:color="auto"/>
              <w:bottom w:val="single" w:sz="4" w:space="0" w:color="auto"/>
              <w:right w:val="single" w:sz="4" w:space="0" w:color="auto"/>
            </w:tcBorders>
          </w:tcPr>
          <w:p w:rsidR="0000169C" w:rsidRPr="00F41A78" w:rsidRDefault="0000169C" w:rsidP="003568DA">
            <w:pPr>
              <w:spacing w:after="0"/>
              <w:jc w:val="center"/>
              <w:rPr>
                <w:rFonts w:ascii="Times New Roman" w:hAnsi="Times New Roman" w:cs="Times New Roman"/>
                <w:b/>
                <w:bCs/>
                <w:sz w:val="24"/>
                <w:szCs w:val="24"/>
              </w:rPr>
            </w:pPr>
          </w:p>
        </w:tc>
      </w:tr>
      <w:tr w:rsidR="0000169C" w:rsidRPr="00F41A78" w:rsidTr="00B6041E">
        <w:trPr>
          <w:trHeight w:val="576"/>
        </w:trPr>
        <w:tc>
          <w:tcPr>
            <w:tcW w:w="1527" w:type="dxa"/>
            <w:vMerge/>
            <w:tcBorders>
              <w:top w:val="single" w:sz="4" w:space="0" w:color="auto"/>
              <w:left w:val="single" w:sz="4" w:space="0" w:color="auto"/>
              <w:bottom w:val="single" w:sz="4" w:space="0" w:color="auto"/>
              <w:right w:val="single" w:sz="4" w:space="0" w:color="auto"/>
            </w:tcBorders>
            <w:vAlign w:val="center"/>
            <w:hideMark/>
          </w:tcPr>
          <w:p w:rsidR="0000169C" w:rsidRPr="00F41A78" w:rsidRDefault="0000169C" w:rsidP="003568DA">
            <w:pPr>
              <w:spacing w:after="0"/>
              <w:jc w:val="center"/>
              <w:rPr>
                <w:rFonts w:ascii="Times New Roman" w:hAnsi="Times New Roman" w:cs="Times New Roman"/>
                <w:b/>
                <w:bCs/>
                <w:sz w:val="24"/>
                <w:szCs w:val="24"/>
              </w:rPr>
            </w:pPr>
          </w:p>
        </w:tc>
        <w:tc>
          <w:tcPr>
            <w:tcW w:w="9672" w:type="dxa"/>
            <w:vMerge/>
            <w:tcBorders>
              <w:top w:val="single" w:sz="4" w:space="0" w:color="auto"/>
              <w:left w:val="single" w:sz="4" w:space="0" w:color="auto"/>
              <w:bottom w:val="single" w:sz="4" w:space="0" w:color="auto"/>
              <w:right w:val="single" w:sz="4" w:space="0" w:color="auto"/>
            </w:tcBorders>
            <w:vAlign w:val="center"/>
            <w:hideMark/>
          </w:tcPr>
          <w:p w:rsidR="0000169C" w:rsidRPr="00F41A78" w:rsidRDefault="0000169C" w:rsidP="003568DA">
            <w:pPr>
              <w:spacing w:after="0"/>
              <w:jc w:val="center"/>
              <w:rPr>
                <w:rFonts w:ascii="Times New Roman" w:hAnsi="Times New Roman" w:cs="Times New Roman"/>
                <w:b/>
                <w:bCs/>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rsidR="0000169C" w:rsidRPr="00F41A78" w:rsidRDefault="0000169C" w:rsidP="003568DA">
            <w:pPr>
              <w:spacing w:after="0"/>
              <w:rPr>
                <w:rFonts w:ascii="Times New Roman" w:hAnsi="Times New Roman" w:cs="Times New Roman"/>
                <w:sz w:val="24"/>
                <w:szCs w:val="24"/>
              </w:rPr>
            </w:pPr>
            <w:r w:rsidRPr="00F41A78">
              <w:rPr>
                <w:rFonts w:ascii="Times New Roman" w:hAnsi="Times New Roman" w:cs="Times New Roman"/>
                <w:sz w:val="24"/>
                <w:szCs w:val="24"/>
              </w:rPr>
              <w:t>Revizyon No:</w:t>
            </w:r>
          </w:p>
        </w:tc>
        <w:tc>
          <w:tcPr>
            <w:tcW w:w="1985" w:type="dxa"/>
            <w:tcBorders>
              <w:top w:val="single" w:sz="4" w:space="0" w:color="auto"/>
              <w:left w:val="single" w:sz="4" w:space="0" w:color="auto"/>
              <w:bottom w:val="single" w:sz="4" w:space="0" w:color="auto"/>
              <w:right w:val="single" w:sz="4" w:space="0" w:color="auto"/>
            </w:tcBorders>
          </w:tcPr>
          <w:p w:rsidR="0000169C" w:rsidRPr="00F41A78" w:rsidRDefault="0000169C" w:rsidP="003568DA">
            <w:pPr>
              <w:spacing w:after="0"/>
              <w:jc w:val="center"/>
              <w:rPr>
                <w:rFonts w:ascii="Times New Roman" w:hAnsi="Times New Roman" w:cs="Times New Roman"/>
                <w:b/>
                <w:bCs/>
                <w:sz w:val="24"/>
                <w:szCs w:val="24"/>
              </w:rPr>
            </w:pPr>
          </w:p>
        </w:tc>
      </w:tr>
      <w:tr w:rsidR="0000169C" w:rsidRPr="00F41A78" w:rsidTr="003568DA">
        <w:trPr>
          <w:trHeight w:val="587"/>
        </w:trPr>
        <w:tc>
          <w:tcPr>
            <w:tcW w:w="1527" w:type="dxa"/>
            <w:vMerge/>
            <w:tcBorders>
              <w:top w:val="single" w:sz="4" w:space="0" w:color="auto"/>
              <w:left w:val="single" w:sz="4" w:space="0" w:color="auto"/>
              <w:bottom w:val="single" w:sz="4" w:space="0" w:color="auto"/>
              <w:right w:val="single" w:sz="4" w:space="0" w:color="auto"/>
            </w:tcBorders>
            <w:vAlign w:val="center"/>
            <w:hideMark/>
          </w:tcPr>
          <w:p w:rsidR="0000169C" w:rsidRPr="00F41A78" w:rsidRDefault="0000169C" w:rsidP="003568DA">
            <w:pPr>
              <w:spacing w:after="0"/>
              <w:jc w:val="center"/>
              <w:rPr>
                <w:rFonts w:ascii="Times New Roman" w:hAnsi="Times New Roman" w:cs="Times New Roman"/>
                <w:b/>
                <w:bCs/>
                <w:sz w:val="24"/>
                <w:szCs w:val="24"/>
              </w:rPr>
            </w:pPr>
          </w:p>
        </w:tc>
        <w:tc>
          <w:tcPr>
            <w:tcW w:w="9672" w:type="dxa"/>
            <w:vMerge/>
            <w:tcBorders>
              <w:top w:val="single" w:sz="4" w:space="0" w:color="auto"/>
              <w:left w:val="single" w:sz="4" w:space="0" w:color="auto"/>
              <w:bottom w:val="single" w:sz="4" w:space="0" w:color="auto"/>
              <w:right w:val="single" w:sz="4" w:space="0" w:color="auto"/>
            </w:tcBorders>
            <w:vAlign w:val="center"/>
            <w:hideMark/>
          </w:tcPr>
          <w:p w:rsidR="0000169C" w:rsidRPr="00F41A78" w:rsidRDefault="0000169C" w:rsidP="003568DA">
            <w:pPr>
              <w:spacing w:after="0"/>
              <w:jc w:val="center"/>
              <w:rPr>
                <w:rFonts w:ascii="Times New Roman" w:hAnsi="Times New Roman" w:cs="Times New Roman"/>
                <w:b/>
                <w:bCs/>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rsidR="0000169C" w:rsidRPr="00F41A78" w:rsidRDefault="0000169C" w:rsidP="003568DA">
            <w:pPr>
              <w:spacing w:after="0"/>
              <w:rPr>
                <w:rFonts w:ascii="Times New Roman" w:hAnsi="Times New Roman" w:cs="Times New Roman"/>
                <w:sz w:val="24"/>
                <w:szCs w:val="24"/>
              </w:rPr>
            </w:pPr>
            <w:r w:rsidRPr="00F41A78">
              <w:rPr>
                <w:rFonts w:ascii="Times New Roman" w:hAnsi="Times New Roman" w:cs="Times New Roman"/>
                <w:sz w:val="24"/>
                <w:szCs w:val="24"/>
              </w:rPr>
              <w:t>Revizyon Tarihi:</w:t>
            </w:r>
          </w:p>
        </w:tc>
        <w:tc>
          <w:tcPr>
            <w:tcW w:w="1985" w:type="dxa"/>
            <w:tcBorders>
              <w:top w:val="single" w:sz="4" w:space="0" w:color="auto"/>
              <w:left w:val="single" w:sz="4" w:space="0" w:color="auto"/>
              <w:bottom w:val="single" w:sz="4" w:space="0" w:color="auto"/>
              <w:right w:val="single" w:sz="4" w:space="0" w:color="auto"/>
            </w:tcBorders>
          </w:tcPr>
          <w:p w:rsidR="0000169C" w:rsidRPr="00F41A78" w:rsidRDefault="0000169C" w:rsidP="003568DA">
            <w:pPr>
              <w:spacing w:after="0"/>
              <w:jc w:val="center"/>
              <w:rPr>
                <w:rFonts w:ascii="Times New Roman" w:hAnsi="Times New Roman" w:cs="Times New Roman"/>
                <w:b/>
                <w:bCs/>
                <w:sz w:val="24"/>
                <w:szCs w:val="24"/>
              </w:rPr>
            </w:pPr>
          </w:p>
        </w:tc>
      </w:tr>
      <w:tr w:rsidR="00107695" w:rsidRPr="00F41A78" w:rsidTr="005F43E1">
        <w:tc>
          <w:tcPr>
            <w:tcW w:w="14601" w:type="dxa"/>
            <w:gridSpan w:val="4"/>
            <w:tcBorders>
              <w:top w:val="single" w:sz="4" w:space="0" w:color="auto"/>
              <w:left w:val="single" w:sz="4" w:space="0" w:color="auto"/>
              <w:bottom w:val="single" w:sz="4" w:space="0" w:color="auto"/>
              <w:right w:val="single" w:sz="4" w:space="0" w:color="auto"/>
            </w:tcBorders>
            <w:vAlign w:val="center"/>
          </w:tcPr>
          <w:p w:rsidR="00636817" w:rsidRPr="00F41A78" w:rsidRDefault="00636817" w:rsidP="003568DA">
            <w:pPr>
              <w:spacing w:after="0"/>
              <w:jc w:val="center"/>
              <w:rPr>
                <w:rFonts w:ascii="Times New Roman" w:hAnsi="Times New Roman" w:cs="Times New Roman"/>
                <w:b/>
                <w:bCs/>
                <w:sz w:val="24"/>
                <w:szCs w:val="24"/>
              </w:rPr>
            </w:pPr>
          </w:p>
          <w:p w:rsidR="00107695" w:rsidRPr="00F41A78" w:rsidRDefault="00107695" w:rsidP="003568DA">
            <w:pPr>
              <w:spacing w:after="0"/>
              <w:jc w:val="center"/>
              <w:rPr>
                <w:rFonts w:ascii="Times New Roman" w:hAnsi="Times New Roman" w:cs="Times New Roman"/>
                <w:b/>
                <w:bCs/>
                <w:sz w:val="24"/>
                <w:szCs w:val="24"/>
              </w:rPr>
            </w:pPr>
            <w:r w:rsidRPr="00F41A78">
              <w:rPr>
                <w:rFonts w:ascii="Times New Roman" w:hAnsi="Times New Roman" w:cs="Times New Roman"/>
                <w:b/>
                <w:bCs/>
                <w:sz w:val="24"/>
                <w:szCs w:val="24"/>
              </w:rPr>
              <w:t xml:space="preserve">TIBBİ HİZMETLER VE </w:t>
            </w:r>
            <w:r w:rsidR="00885C46" w:rsidRPr="00F41A78">
              <w:rPr>
                <w:rFonts w:ascii="Times New Roman" w:hAnsi="Times New Roman" w:cs="Times New Roman"/>
                <w:b/>
                <w:bCs/>
                <w:sz w:val="24"/>
                <w:szCs w:val="24"/>
              </w:rPr>
              <w:t xml:space="preserve">TEKNİKLER </w:t>
            </w:r>
            <w:r w:rsidR="00193356" w:rsidRPr="00F41A78">
              <w:rPr>
                <w:rFonts w:ascii="Times New Roman" w:hAnsi="Times New Roman" w:cs="Times New Roman"/>
                <w:b/>
                <w:bCs/>
                <w:sz w:val="24"/>
                <w:szCs w:val="24"/>
              </w:rPr>
              <w:t xml:space="preserve">BÖLÜMÜ </w:t>
            </w:r>
            <w:r w:rsidR="00B6041E" w:rsidRPr="00F41A78">
              <w:rPr>
                <w:rFonts w:ascii="Times New Roman" w:hAnsi="Times New Roman" w:cs="Times New Roman"/>
                <w:b/>
                <w:bCs/>
                <w:sz w:val="24"/>
                <w:szCs w:val="24"/>
              </w:rPr>
              <w:t xml:space="preserve">LABORATUVARI </w:t>
            </w:r>
            <w:r w:rsidR="00552E5E" w:rsidRPr="00F41A78">
              <w:rPr>
                <w:rFonts w:ascii="Times New Roman" w:hAnsi="Times New Roman" w:cs="Times New Roman"/>
                <w:b/>
                <w:bCs/>
                <w:sz w:val="24"/>
                <w:szCs w:val="24"/>
              </w:rPr>
              <w:t>MAKİNE/</w:t>
            </w:r>
            <w:r w:rsidRPr="00F41A78">
              <w:rPr>
                <w:rFonts w:ascii="Times New Roman" w:hAnsi="Times New Roman" w:cs="Times New Roman"/>
                <w:b/>
                <w:bCs/>
                <w:sz w:val="24"/>
                <w:szCs w:val="24"/>
              </w:rPr>
              <w:t>EKİPMAN LİSTESİ</w:t>
            </w:r>
          </w:p>
        </w:tc>
      </w:tr>
    </w:tbl>
    <w:p w:rsidR="00AF02B0" w:rsidRPr="00F41A78" w:rsidRDefault="00AF02B0" w:rsidP="00850FA0">
      <w:pPr>
        <w:spacing w:after="0"/>
        <w:rPr>
          <w:rFonts w:ascii="Times New Roman" w:hAnsi="Times New Roman" w:cs="Times New Roman"/>
          <w:b/>
          <w:sz w:val="24"/>
          <w:szCs w:val="24"/>
        </w:rPr>
      </w:pPr>
    </w:p>
    <w:tbl>
      <w:tblPr>
        <w:tblStyle w:val="TabloKlavuzu"/>
        <w:tblW w:w="14709" w:type="dxa"/>
        <w:tblLook w:val="04A0" w:firstRow="1" w:lastRow="0" w:firstColumn="1" w:lastColumn="0" w:noHBand="0" w:noVBand="1"/>
      </w:tblPr>
      <w:tblGrid>
        <w:gridCol w:w="643"/>
        <w:gridCol w:w="4926"/>
        <w:gridCol w:w="1919"/>
        <w:gridCol w:w="4082"/>
        <w:gridCol w:w="3139"/>
      </w:tblGrid>
      <w:tr w:rsidR="007C3038" w:rsidRPr="001823EF" w:rsidTr="00D16AC7">
        <w:trPr>
          <w:trHeight w:val="66"/>
        </w:trPr>
        <w:tc>
          <w:tcPr>
            <w:tcW w:w="0" w:type="auto"/>
          </w:tcPr>
          <w:p w:rsidR="00D8060D" w:rsidRPr="001823EF" w:rsidRDefault="00D8060D" w:rsidP="008C7E1F">
            <w:pPr>
              <w:pStyle w:val="Default"/>
              <w:rPr>
                <w:b/>
              </w:rPr>
            </w:pPr>
            <w:r w:rsidRPr="001823EF">
              <w:rPr>
                <w:b/>
              </w:rPr>
              <w:t xml:space="preserve">Sıra </w:t>
            </w:r>
          </w:p>
          <w:p w:rsidR="00D8060D" w:rsidRPr="001823EF" w:rsidRDefault="00D8060D" w:rsidP="008C7E1F">
            <w:pPr>
              <w:pStyle w:val="Default"/>
              <w:rPr>
                <w:b/>
              </w:rPr>
            </w:pPr>
            <w:r w:rsidRPr="001823EF">
              <w:rPr>
                <w:b/>
              </w:rPr>
              <w:t>No</w:t>
            </w:r>
          </w:p>
        </w:tc>
        <w:tc>
          <w:tcPr>
            <w:tcW w:w="4926" w:type="dxa"/>
          </w:tcPr>
          <w:p w:rsidR="00D8060D" w:rsidRPr="001823EF" w:rsidRDefault="00D8060D" w:rsidP="00E86CEA">
            <w:pPr>
              <w:autoSpaceDE w:val="0"/>
              <w:autoSpaceDN w:val="0"/>
              <w:adjustRightInd w:val="0"/>
              <w:spacing w:after="0" w:line="240" w:lineRule="auto"/>
              <w:rPr>
                <w:rFonts w:ascii="Times New Roman" w:hAnsi="Times New Roman" w:cs="Times New Roman"/>
                <w:b/>
                <w:color w:val="000000"/>
                <w:kern w:val="0"/>
                <w:sz w:val="24"/>
                <w:szCs w:val="24"/>
                <w14:ligatures w14:val="none"/>
              </w:rPr>
            </w:pPr>
            <w:r w:rsidRPr="001823EF">
              <w:rPr>
                <w:rFonts w:ascii="Times New Roman" w:hAnsi="Times New Roman" w:cs="Times New Roman"/>
                <w:b/>
                <w:color w:val="000000"/>
                <w:kern w:val="0"/>
                <w:sz w:val="24"/>
                <w:szCs w:val="24"/>
                <w14:ligatures w14:val="none"/>
              </w:rPr>
              <w:t>Makine/Ekipman Adı</w:t>
            </w:r>
          </w:p>
          <w:tbl>
            <w:tblPr>
              <w:tblW w:w="226" w:type="dxa"/>
              <w:tblInd w:w="2" w:type="dxa"/>
              <w:tblBorders>
                <w:top w:val="nil"/>
                <w:left w:val="nil"/>
                <w:bottom w:val="nil"/>
                <w:right w:val="nil"/>
              </w:tblBorders>
              <w:tblLook w:val="0000" w:firstRow="0" w:lastRow="0" w:firstColumn="0" w:lastColumn="0" w:noHBand="0" w:noVBand="0"/>
            </w:tblPr>
            <w:tblGrid>
              <w:gridCol w:w="226"/>
            </w:tblGrid>
            <w:tr w:rsidR="00D8060D" w:rsidRPr="001823EF" w:rsidTr="00C301EF">
              <w:trPr>
                <w:trHeight w:val="51"/>
              </w:trPr>
              <w:tc>
                <w:tcPr>
                  <w:tcW w:w="226" w:type="dxa"/>
                </w:tcPr>
                <w:p w:rsidR="00D8060D" w:rsidRPr="001823EF" w:rsidRDefault="00D8060D" w:rsidP="00E86CEA">
                  <w:pPr>
                    <w:autoSpaceDE w:val="0"/>
                    <w:autoSpaceDN w:val="0"/>
                    <w:adjustRightInd w:val="0"/>
                    <w:spacing w:after="0" w:line="240" w:lineRule="auto"/>
                    <w:rPr>
                      <w:rFonts w:ascii="Times New Roman" w:hAnsi="Times New Roman" w:cs="Times New Roman"/>
                      <w:b/>
                      <w:color w:val="000000"/>
                      <w:kern w:val="0"/>
                      <w:sz w:val="24"/>
                      <w:szCs w:val="24"/>
                      <w14:ligatures w14:val="none"/>
                    </w:rPr>
                  </w:pPr>
                </w:p>
              </w:tc>
            </w:tr>
          </w:tbl>
          <w:p w:rsidR="00D8060D" w:rsidRPr="001823EF" w:rsidRDefault="00D8060D" w:rsidP="008C7E1F">
            <w:pPr>
              <w:pStyle w:val="Default"/>
              <w:rPr>
                <w:b/>
              </w:rPr>
            </w:pPr>
          </w:p>
        </w:tc>
        <w:tc>
          <w:tcPr>
            <w:tcW w:w="1919" w:type="dxa"/>
          </w:tcPr>
          <w:p w:rsidR="00D8060D" w:rsidRPr="001823EF" w:rsidRDefault="00D8060D" w:rsidP="008C7E1F">
            <w:pPr>
              <w:pStyle w:val="Default"/>
              <w:rPr>
                <w:b/>
              </w:rPr>
            </w:pPr>
            <w:r w:rsidRPr="001823EF">
              <w:rPr>
                <w:b/>
              </w:rPr>
              <w:t>Marka ve Model</w:t>
            </w:r>
          </w:p>
        </w:tc>
        <w:tc>
          <w:tcPr>
            <w:tcW w:w="4082" w:type="dxa"/>
          </w:tcPr>
          <w:p w:rsidR="00D8060D" w:rsidRPr="001823EF" w:rsidRDefault="00D8060D" w:rsidP="008C7E1F">
            <w:pPr>
              <w:pStyle w:val="Default"/>
              <w:rPr>
                <w:b/>
              </w:rPr>
            </w:pPr>
            <w:r w:rsidRPr="001823EF">
              <w:rPr>
                <w:b/>
              </w:rPr>
              <w:t>Kullanım Amacı</w:t>
            </w:r>
          </w:p>
        </w:tc>
        <w:tc>
          <w:tcPr>
            <w:tcW w:w="3139" w:type="dxa"/>
          </w:tcPr>
          <w:p w:rsidR="00D8060D" w:rsidRPr="001823EF" w:rsidRDefault="00D8060D" w:rsidP="008C7E1F">
            <w:pPr>
              <w:pStyle w:val="Default"/>
              <w:rPr>
                <w:b/>
              </w:rPr>
            </w:pPr>
            <w:r w:rsidRPr="001823EF">
              <w:rPr>
                <w:b/>
              </w:rPr>
              <w:t>Teknik Özellikler</w:t>
            </w:r>
          </w:p>
        </w:tc>
      </w:tr>
      <w:tr w:rsidR="007C3038" w:rsidRPr="001823EF" w:rsidTr="00D16AC7">
        <w:trPr>
          <w:trHeight w:val="66"/>
        </w:trPr>
        <w:tc>
          <w:tcPr>
            <w:tcW w:w="0" w:type="auto"/>
          </w:tcPr>
          <w:p w:rsidR="00D8060D" w:rsidRPr="001823EF" w:rsidRDefault="00D8060D">
            <w:pPr>
              <w:rPr>
                <w:rFonts w:ascii="Times New Roman" w:hAnsi="Times New Roman" w:cs="Times New Roman"/>
                <w:b/>
                <w:sz w:val="24"/>
                <w:szCs w:val="24"/>
              </w:rPr>
            </w:pPr>
            <w:r w:rsidRPr="001823EF">
              <w:rPr>
                <w:rFonts w:ascii="Times New Roman" w:hAnsi="Times New Roman" w:cs="Times New Roman"/>
                <w:b/>
                <w:sz w:val="24"/>
                <w:szCs w:val="24"/>
              </w:rPr>
              <w:t>1</w:t>
            </w:r>
          </w:p>
        </w:tc>
        <w:tc>
          <w:tcPr>
            <w:tcW w:w="4926" w:type="dxa"/>
          </w:tcPr>
          <w:p w:rsidR="00D8060D" w:rsidRPr="001823EF" w:rsidRDefault="00D8060D">
            <w:pPr>
              <w:rPr>
                <w:rFonts w:ascii="Times New Roman" w:hAnsi="Times New Roman" w:cs="Times New Roman"/>
                <w:b/>
                <w:sz w:val="24"/>
                <w:szCs w:val="24"/>
              </w:rPr>
            </w:pPr>
            <w:r w:rsidRPr="001823EF">
              <w:rPr>
                <w:rFonts w:ascii="Times New Roman" w:hAnsi="Times New Roman" w:cs="Times New Roman"/>
                <w:b/>
                <w:sz w:val="24"/>
                <w:szCs w:val="24"/>
              </w:rPr>
              <w:t>Aspirasyon Cihazı</w:t>
            </w:r>
          </w:p>
          <w:p w:rsidR="00317FD5" w:rsidRPr="001823EF" w:rsidRDefault="00D8060D">
            <w:pPr>
              <w:rPr>
                <w:rFonts w:ascii="Times New Roman" w:hAnsi="Times New Roman" w:cs="Times New Roman"/>
                <w:sz w:val="24"/>
                <w:szCs w:val="24"/>
              </w:rPr>
            </w:pPr>
            <w:r w:rsidRPr="001823EF">
              <w:rPr>
                <w:rFonts w:ascii="Times New Roman" w:hAnsi="Times New Roman" w:cs="Times New Roman"/>
                <w:noProof/>
                <w:sz w:val="24"/>
                <w:szCs w:val="24"/>
                <w:lang w:eastAsia="tr-TR"/>
              </w:rPr>
              <w:drawing>
                <wp:inline distT="0" distB="0" distL="0" distR="0" wp14:anchorId="6AE9E11F" wp14:editId="296E4219">
                  <wp:extent cx="1962150" cy="1876425"/>
                  <wp:effectExtent l="0" t="0" r="0" b="9525"/>
                  <wp:docPr id="1" name="Resim 1" descr="D:\söke shmyo\akreditasyon\komisyon çalışma usul ve esasları\laboratuvar koordinatörlükleri\laboratuvar malzeme fotoğrafları\aspirasyon cihazı.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öke shmyo\akreditasyon\komisyon çalışma usul ve esasları\laboratuvar koordinatörlükleri\laboratuvar malzeme fotoğrafları\aspirasyon cihazı.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4227" cy="1916664"/>
                          </a:xfrm>
                          <a:prstGeom prst="rect">
                            <a:avLst/>
                          </a:prstGeom>
                          <a:noFill/>
                          <a:ln>
                            <a:noFill/>
                          </a:ln>
                        </pic:spPr>
                      </pic:pic>
                    </a:graphicData>
                  </a:graphic>
                </wp:inline>
              </w:drawing>
            </w:r>
          </w:p>
        </w:tc>
        <w:tc>
          <w:tcPr>
            <w:tcW w:w="1919" w:type="dxa"/>
          </w:tcPr>
          <w:p w:rsidR="00D8060D" w:rsidRPr="001823EF" w:rsidRDefault="00D8060D">
            <w:pPr>
              <w:rPr>
                <w:rFonts w:ascii="Times New Roman" w:hAnsi="Times New Roman" w:cs="Times New Roman"/>
                <w:sz w:val="24"/>
                <w:szCs w:val="24"/>
              </w:rPr>
            </w:pPr>
            <w:r w:rsidRPr="001823EF">
              <w:rPr>
                <w:rFonts w:ascii="Times New Roman" w:hAnsi="Times New Roman" w:cs="Times New Roman"/>
                <w:sz w:val="24"/>
                <w:szCs w:val="24"/>
              </w:rPr>
              <w:t>Medwelt, 7E-G Portable Phlegm Suction Unit</w:t>
            </w:r>
          </w:p>
        </w:tc>
        <w:tc>
          <w:tcPr>
            <w:tcW w:w="4082" w:type="dxa"/>
          </w:tcPr>
          <w:p w:rsidR="00F41A78" w:rsidRPr="001823EF" w:rsidRDefault="00D8060D" w:rsidP="00F41A78">
            <w:pPr>
              <w:pStyle w:val="ListeParagraf"/>
              <w:numPr>
                <w:ilvl w:val="0"/>
                <w:numId w:val="5"/>
              </w:numPr>
              <w:rPr>
                <w:rFonts w:ascii="Times New Roman" w:hAnsi="Times New Roman" w:cs="Times New Roman"/>
                <w:color w:val="000000"/>
                <w:kern w:val="0"/>
                <w:sz w:val="24"/>
                <w:szCs w:val="24"/>
                <w14:ligatures w14:val="none"/>
              </w:rPr>
            </w:pPr>
            <w:r w:rsidRPr="001823EF">
              <w:rPr>
                <w:rFonts w:ascii="Times New Roman" w:hAnsi="Times New Roman" w:cs="Times New Roman"/>
                <w:color w:val="000000"/>
                <w:kern w:val="0"/>
                <w:sz w:val="24"/>
                <w:szCs w:val="24"/>
                <w14:ligatures w14:val="none"/>
              </w:rPr>
              <w:t>Aspirasyon (aspiratör) cihazı, ameliyathanelerde, yoğun bakımlarda ve acil ünitelerinde, vakumla sıvı veya partikül çekme işlemi gerektiren tüm</w:t>
            </w:r>
            <w:r w:rsidR="00F41A78" w:rsidRPr="001823EF">
              <w:rPr>
                <w:rFonts w:ascii="Times New Roman" w:hAnsi="Times New Roman" w:cs="Times New Roman"/>
                <w:color w:val="000000"/>
                <w:kern w:val="0"/>
                <w:sz w:val="24"/>
                <w:szCs w:val="24"/>
                <w14:ligatures w14:val="none"/>
              </w:rPr>
              <w:t xml:space="preserve"> cerrahi işlemlerde kullanılır.</w:t>
            </w:r>
          </w:p>
          <w:p w:rsidR="00D8060D" w:rsidRPr="001823EF" w:rsidRDefault="00D8060D" w:rsidP="00F41A78">
            <w:pPr>
              <w:pStyle w:val="ListeParagraf"/>
              <w:numPr>
                <w:ilvl w:val="0"/>
                <w:numId w:val="5"/>
              </w:numPr>
              <w:rPr>
                <w:rFonts w:ascii="Times New Roman" w:hAnsi="Times New Roman" w:cs="Times New Roman"/>
                <w:color w:val="000000"/>
                <w:kern w:val="0"/>
                <w:sz w:val="24"/>
                <w:szCs w:val="24"/>
                <w14:ligatures w14:val="none"/>
              </w:rPr>
            </w:pPr>
            <w:r w:rsidRPr="001823EF">
              <w:rPr>
                <w:rFonts w:ascii="Times New Roman" w:hAnsi="Times New Roman" w:cs="Times New Roman"/>
                <w:color w:val="000000"/>
                <w:kern w:val="0"/>
                <w:sz w:val="24"/>
                <w:szCs w:val="24"/>
                <w14:ligatures w14:val="none"/>
              </w:rPr>
              <w:t>Hava pompası yardımıyla sıvı veya partikül çekmeye yarayan vakum cihazı olarak tanımlanabilir.</w:t>
            </w:r>
          </w:p>
        </w:tc>
        <w:tc>
          <w:tcPr>
            <w:tcW w:w="3139" w:type="dxa"/>
          </w:tcPr>
          <w:p w:rsidR="00D8060D" w:rsidRPr="001823EF" w:rsidRDefault="00D8060D">
            <w:pPr>
              <w:rPr>
                <w:rFonts w:ascii="Times New Roman" w:hAnsi="Times New Roman" w:cs="Times New Roman"/>
                <w:sz w:val="24"/>
                <w:szCs w:val="24"/>
              </w:rPr>
            </w:pPr>
            <w:r w:rsidRPr="001823EF">
              <w:rPr>
                <w:rFonts w:ascii="Times New Roman" w:hAnsi="Times New Roman" w:cs="Times New Roman"/>
                <w:color w:val="000000"/>
                <w:kern w:val="0"/>
                <w:sz w:val="24"/>
                <w:szCs w:val="24"/>
                <w14:ligatures w14:val="none"/>
              </w:rPr>
              <w:t>Portatif, taşınabilir Elektriksel gereksinim: 220 V AC, 50 Hz Maksimum negatif basınç: 0,075 MPa Akış: 18 L/dk Kavanoz hacmi: 1000 ml</w:t>
            </w:r>
          </w:p>
        </w:tc>
      </w:tr>
      <w:tr w:rsidR="007C3038" w:rsidRPr="001823EF" w:rsidTr="00D16AC7">
        <w:trPr>
          <w:trHeight w:val="3538"/>
        </w:trPr>
        <w:tc>
          <w:tcPr>
            <w:tcW w:w="0" w:type="auto"/>
          </w:tcPr>
          <w:p w:rsidR="00D8060D" w:rsidRPr="001823EF" w:rsidRDefault="000340F9">
            <w:pPr>
              <w:rPr>
                <w:rFonts w:ascii="Times New Roman" w:hAnsi="Times New Roman" w:cs="Times New Roman"/>
                <w:b/>
                <w:sz w:val="24"/>
                <w:szCs w:val="24"/>
              </w:rPr>
            </w:pPr>
            <w:r w:rsidRPr="001823EF">
              <w:rPr>
                <w:rFonts w:ascii="Times New Roman" w:hAnsi="Times New Roman" w:cs="Times New Roman"/>
                <w:b/>
                <w:sz w:val="24"/>
                <w:szCs w:val="24"/>
              </w:rPr>
              <w:lastRenderedPageBreak/>
              <w:t>2</w:t>
            </w:r>
          </w:p>
        </w:tc>
        <w:tc>
          <w:tcPr>
            <w:tcW w:w="4926" w:type="dxa"/>
          </w:tcPr>
          <w:p w:rsidR="00317FD5" w:rsidRPr="001823EF" w:rsidRDefault="00317FD5">
            <w:pPr>
              <w:rPr>
                <w:rFonts w:ascii="Times New Roman" w:hAnsi="Times New Roman" w:cs="Times New Roman"/>
                <w:b/>
                <w:sz w:val="24"/>
                <w:szCs w:val="24"/>
              </w:rPr>
            </w:pPr>
            <w:r w:rsidRPr="001823EF">
              <w:rPr>
                <w:rFonts w:ascii="Times New Roman" w:hAnsi="Times New Roman" w:cs="Times New Roman"/>
                <w:b/>
                <w:sz w:val="24"/>
                <w:szCs w:val="24"/>
              </w:rPr>
              <w:t>Defibrilatör</w:t>
            </w:r>
          </w:p>
          <w:p w:rsidR="007302A6" w:rsidRPr="001823EF" w:rsidRDefault="00317FD5">
            <w:pPr>
              <w:rPr>
                <w:rFonts w:ascii="Times New Roman" w:hAnsi="Times New Roman" w:cs="Times New Roman"/>
                <w:sz w:val="24"/>
                <w:szCs w:val="24"/>
              </w:rPr>
            </w:pPr>
            <w:r w:rsidRPr="001823EF">
              <w:rPr>
                <w:rFonts w:ascii="Times New Roman" w:hAnsi="Times New Roman" w:cs="Times New Roman"/>
                <w:noProof/>
                <w:sz w:val="24"/>
                <w:szCs w:val="24"/>
                <w:lang w:eastAsia="tr-TR"/>
              </w:rPr>
              <w:drawing>
                <wp:inline distT="0" distB="0" distL="0" distR="0" wp14:anchorId="05EA78DA" wp14:editId="0F2AE66A">
                  <wp:extent cx="1851677" cy="1828800"/>
                  <wp:effectExtent l="0" t="0" r="0" b="0"/>
                  <wp:docPr id="4" name="Resim 4" descr="D:\söke shmyo\akreditasyon\komisyon çalışma usul ve esasları\laboratuvar koordinatörlükleri\laboratuvar malzeme fotoğrafları\WhatsApp Image 2026-05-07 at 12.06.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öke shmyo\akreditasyon\komisyon çalışma usul ve esasları\laboratuvar koordinatörlükleri\laboratuvar malzeme fotoğrafları\WhatsApp Image 2026-05-07 at 12.06.06.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57524" cy="1834575"/>
                          </a:xfrm>
                          <a:prstGeom prst="rect">
                            <a:avLst/>
                          </a:prstGeom>
                          <a:noFill/>
                          <a:ln>
                            <a:noFill/>
                          </a:ln>
                        </pic:spPr>
                      </pic:pic>
                    </a:graphicData>
                  </a:graphic>
                </wp:inline>
              </w:drawing>
            </w:r>
          </w:p>
        </w:tc>
        <w:tc>
          <w:tcPr>
            <w:tcW w:w="1919" w:type="dxa"/>
          </w:tcPr>
          <w:p w:rsidR="00D8060D" w:rsidRPr="001823EF" w:rsidRDefault="00D8060D">
            <w:pPr>
              <w:rPr>
                <w:rFonts w:ascii="Times New Roman" w:hAnsi="Times New Roman" w:cs="Times New Roman"/>
                <w:sz w:val="24"/>
                <w:szCs w:val="24"/>
              </w:rPr>
            </w:pPr>
          </w:p>
          <w:p w:rsidR="008E054A" w:rsidRPr="001823EF" w:rsidRDefault="008E054A">
            <w:pPr>
              <w:rPr>
                <w:rFonts w:ascii="Times New Roman" w:hAnsi="Times New Roman" w:cs="Times New Roman"/>
                <w:sz w:val="24"/>
                <w:szCs w:val="24"/>
              </w:rPr>
            </w:pPr>
            <w:r w:rsidRPr="001823EF">
              <w:rPr>
                <w:rFonts w:ascii="Times New Roman" w:hAnsi="Times New Roman" w:cs="Times New Roman"/>
                <w:sz w:val="24"/>
                <w:szCs w:val="24"/>
              </w:rPr>
              <w:t>AED Life Point</w:t>
            </w:r>
          </w:p>
        </w:tc>
        <w:tc>
          <w:tcPr>
            <w:tcW w:w="4082" w:type="dxa"/>
          </w:tcPr>
          <w:p w:rsidR="008E054A" w:rsidRPr="001823EF" w:rsidRDefault="008E054A" w:rsidP="00674373">
            <w:pPr>
              <w:rPr>
                <w:rFonts w:ascii="Times New Roman" w:hAnsi="Times New Roman" w:cs="Times New Roman"/>
                <w:sz w:val="24"/>
                <w:szCs w:val="24"/>
              </w:rPr>
            </w:pPr>
            <w:r w:rsidRPr="001823EF">
              <w:rPr>
                <w:rFonts w:ascii="Times New Roman" w:hAnsi="Times New Roman" w:cs="Times New Roman"/>
                <w:sz w:val="24"/>
                <w:szCs w:val="24"/>
              </w:rPr>
              <w:t>Defibrilator kalbin normal dışı atımını tekrar normal kalp ritmine dönmesini sağlayan araçtır. Fibrilasyona uğramış veya yeni durmuş kalbe elektrik enerjisini şok halinde verildiği taktirde kalp dışarıdan uyarılmış olur ve kasılır. Kalbe defibrilatörle şok verilebilmesi için kalbin ventriküler fibrilsyonda olması gerekir.</w:t>
            </w:r>
          </w:p>
          <w:p w:rsidR="008E054A" w:rsidRPr="001823EF" w:rsidRDefault="008E054A">
            <w:pPr>
              <w:rPr>
                <w:rFonts w:ascii="Times New Roman" w:hAnsi="Times New Roman" w:cs="Times New Roman"/>
                <w:sz w:val="24"/>
                <w:szCs w:val="24"/>
              </w:rPr>
            </w:pPr>
          </w:p>
        </w:tc>
        <w:tc>
          <w:tcPr>
            <w:tcW w:w="3139" w:type="dxa"/>
          </w:tcPr>
          <w:p w:rsidR="00D8060D" w:rsidRPr="001823EF" w:rsidRDefault="008E054A">
            <w:pPr>
              <w:rPr>
                <w:rFonts w:ascii="Times New Roman" w:hAnsi="Times New Roman" w:cs="Times New Roman"/>
                <w:sz w:val="24"/>
                <w:szCs w:val="24"/>
              </w:rPr>
            </w:pPr>
            <w:r w:rsidRPr="001823EF">
              <w:rPr>
                <w:rFonts w:ascii="Times New Roman" w:hAnsi="Times New Roman" w:cs="Times New Roman"/>
                <w:sz w:val="24"/>
                <w:szCs w:val="24"/>
              </w:rPr>
              <w:t xml:space="preserve">Manual Defibrilatör Bifazik Dalga Formu  5,5 inch LCD ekran </w:t>
            </w:r>
            <w:r w:rsidR="00AE0962" w:rsidRPr="001823EF">
              <w:rPr>
                <w:rFonts w:ascii="Times New Roman" w:hAnsi="Times New Roman" w:cs="Times New Roman"/>
                <w:sz w:val="24"/>
                <w:szCs w:val="24"/>
              </w:rPr>
              <w:t>Thermal Yazıcı DI DII DIII aVR aVL aV</w:t>
            </w:r>
            <w:r w:rsidRPr="001823EF">
              <w:rPr>
                <w:rFonts w:ascii="Times New Roman" w:hAnsi="Times New Roman" w:cs="Times New Roman"/>
                <w:sz w:val="24"/>
                <w:szCs w:val="24"/>
              </w:rPr>
              <w:t>F V1-V6 EKG derivasyonları 100 defibrilasyon (full batarya ile), 4 saat monitörüzasyon, SpO2 (opsiyonel),  NIBP (opsiyonel), 230 V, 50-60 Hz, 500mA</w:t>
            </w:r>
          </w:p>
        </w:tc>
      </w:tr>
      <w:tr w:rsidR="007C3038" w:rsidRPr="001823EF" w:rsidTr="00D16AC7">
        <w:trPr>
          <w:trHeight w:val="5210"/>
        </w:trPr>
        <w:tc>
          <w:tcPr>
            <w:tcW w:w="0" w:type="auto"/>
          </w:tcPr>
          <w:p w:rsidR="00D8060D" w:rsidRPr="001823EF" w:rsidRDefault="00A643AF">
            <w:pPr>
              <w:rPr>
                <w:rFonts w:ascii="Times New Roman" w:hAnsi="Times New Roman" w:cs="Times New Roman"/>
                <w:b/>
                <w:sz w:val="24"/>
                <w:szCs w:val="24"/>
              </w:rPr>
            </w:pPr>
            <w:r w:rsidRPr="001823EF">
              <w:rPr>
                <w:rFonts w:ascii="Times New Roman" w:hAnsi="Times New Roman" w:cs="Times New Roman"/>
                <w:b/>
                <w:sz w:val="24"/>
                <w:szCs w:val="24"/>
              </w:rPr>
              <w:t>3</w:t>
            </w:r>
          </w:p>
        </w:tc>
        <w:tc>
          <w:tcPr>
            <w:tcW w:w="4926" w:type="dxa"/>
          </w:tcPr>
          <w:p w:rsidR="00317FD5" w:rsidRPr="001823EF" w:rsidRDefault="00317FD5">
            <w:pPr>
              <w:rPr>
                <w:rFonts w:ascii="Times New Roman" w:hAnsi="Times New Roman" w:cs="Times New Roman"/>
                <w:b/>
                <w:sz w:val="24"/>
                <w:szCs w:val="24"/>
              </w:rPr>
            </w:pPr>
            <w:r w:rsidRPr="001823EF">
              <w:rPr>
                <w:rFonts w:ascii="Times New Roman" w:hAnsi="Times New Roman" w:cs="Times New Roman"/>
                <w:b/>
                <w:sz w:val="24"/>
                <w:szCs w:val="24"/>
              </w:rPr>
              <w:t>EKG Cihazı</w:t>
            </w:r>
          </w:p>
          <w:p w:rsidR="007302A6" w:rsidRPr="001823EF" w:rsidRDefault="00317FD5">
            <w:pPr>
              <w:rPr>
                <w:rFonts w:ascii="Times New Roman" w:hAnsi="Times New Roman" w:cs="Times New Roman"/>
                <w:b/>
                <w:sz w:val="24"/>
                <w:szCs w:val="24"/>
              </w:rPr>
            </w:pPr>
            <w:r w:rsidRPr="001823EF">
              <w:rPr>
                <w:rFonts w:ascii="Times New Roman" w:hAnsi="Times New Roman" w:cs="Times New Roman"/>
                <w:b/>
                <w:noProof/>
                <w:sz w:val="24"/>
                <w:szCs w:val="24"/>
                <w:lang w:eastAsia="tr-TR"/>
              </w:rPr>
              <w:drawing>
                <wp:inline distT="0" distB="0" distL="0" distR="0" wp14:anchorId="7BD63237" wp14:editId="635173A5">
                  <wp:extent cx="2057400" cy="2305050"/>
                  <wp:effectExtent l="0" t="0" r="0" b="0"/>
                  <wp:docPr id="3" name="Resim 3" descr="D:\söke shmyo\akreditasyon\komisyon çalışma usul ve esasları\laboratuvar koordinatörlükleri\laboratuvar malzeme fotoğrafları\WhatsApp Image 2026-05-07 at 12.06.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öke shmyo\akreditasyon\komisyon çalışma usul ve esasları\laboratuvar koordinatörlükleri\laboratuvar malzeme fotoğrafları\WhatsApp Image 2026-05-07 at 12.06.02.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66069" cy="2314762"/>
                          </a:xfrm>
                          <a:prstGeom prst="rect">
                            <a:avLst/>
                          </a:prstGeom>
                          <a:noFill/>
                          <a:ln>
                            <a:noFill/>
                          </a:ln>
                        </pic:spPr>
                      </pic:pic>
                    </a:graphicData>
                  </a:graphic>
                </wp:inline>
              </w:drawing>
            </w:r>
          </w:p>
        </w:tc>
        <w:tc>
          <w:tcPr>
            <w:tcW w:w="1919" w:type="dxa"/>
          </w:tcPr>
          <w:p w:rsidR="00E92C59" w:rsidRPr="001823EF" w:rsidRDefault="00E92C59">
            <w:pPr>
              <w:rPr>
                <w:rFonts w:ascii="Times New Roman" w:hAnsi="Times New Roman" w:cs="Times New Roman"/>
                <w:sz w:val="24"/>
                <w:szCs w:val="24"/>
              </w:rPr>
            </w:pPr>
            <w:r w:rsidRPr="001823EF">
              <w:rPr>
                <w:rFonts w:ascii="Times New Roman" w:hAnsi="Times New Roman" w:cs="Times New Roman"/>
                <w:sz w:val="24"/>
                <w:szCs w:val="24"/>
              </w:rPr>
              <w:t>Plusmed</w:t>
            </w:r>
          </w:p>
        </w:tc>
        <w:tc>
          <w:tcPr>
            <w:tcW w:w="4082" w:type="dxa"/>
          </w:tcPr>
          <w:p w:rsidR="00766325" w:rsidRPr="001823EF" w:rsidRDefault="00E92C59" w:rsidP="00766325">
            <w:pPr>
              <w:pStyle w:val="ListeParagraf"/>
              <w:numPr>
                <w:ilvl w:val="0"/>
                <w:numId w:val="7"/>
              </w:numPr>
              <w:rPr>
                <w:rFonts w:ascii="Times New Roman" w:hAnsi="Times New Roman" w:cs="Times New Roman"/>
                <w:sz w:val="24"/>
                <w:szCs w:val="24"/>
              </w:rPr>
            </w:pPr>
            <w:r w:rsidRPr="001823EF">
              <w:rPr>
                <w:rFonts w:ascii="Times New Roman" w:hAnsi="Times New Roman" w:cs="Times New Roman"/>
                <w:sz w:val="24"/>
                <w:szCs w:val="24"/>
              </w:rPr>
              <w:t xml:space="preserve">Kalp damar hastalıklarının tanısı için kullanılan EKG, kalbin kasılması sırasında ortaya çıkan elektriksel aktivitenin grafiksel olarak kayıt edilmesini sağlayan bir cihazdır. </w:t>
            </w:r>
          </w:p>
          <w:p w:rsidR="00D8060D" w:rsidRPr="001823EF" w:rsidRDefault="00E92C59" w:rsidP="00766325">
            <w:pPr>
              <w:pStyle w:val="ListeParagraf"/>
              <w:numPr>
                <w:ilvl w:val="0"/>
                <w:numId w:val="7"/>
              </w:numPr>
              <w:rPr>
                <w:rFonts w:ascii="Times New Roman" w:hAnsi="Times New Roman" w:cs="Times New Roman"/>
                <w:sz w:val="24"/>
                <w:szCs w:val="24"/>
              </w:rPr>
            </w:pPr>
            <w:r w:rsidRPr="001823EF">
              <w:rPr>
                <w:rFonts w:ascii="Times New Roman" w:hAnsi="Times New Roman" w:cs="Times New Roman"/>
                <w:sz w:val="24"/>
                <w:szCs w:val="24"/>
              </w:rPr>
              <w:t>Kalp atımı olarak da bilinen atriyum ve ventriküllerinin kasılması ve gevşemesi sırasında zayıf bir elektriksel aktivite oluşur. Bu aktivite, kalp ritmi, frekansı ve yayılımı hakkında pek çok veri içerir. Elektriksel aktivitenin ölçülmesi için elektrokardiyografi ya da farklı bir deyişle EKG cihazı kullanılır.</w:t>
            </w:r>
          </w:p>
        </w:tc>
        <w:tc>
          <w:tcPr>
            <w:tcW w:w="3139" w:type="dxa"/>
          </w:tcPr>
          <w:p w:rsidR="00D8060D" w:rsidRPr="001823EF" w:rsidRDefault="008E054A" w:rsidP="00705678">
            <w:pPr>
              <w:rPr>
                <w:rFonts w:ascii="Times New Roman" w:hAnsi="Times New Roman" w:cs="Times New Roman"/>
                <w:sz w:val="24"/>
                <w:szCs w:val="24"/>
              </w:rPr>
            </w:pPr>
            <w:r w:rsidRPr="001823EF">
              <w:rPr>
                <w:rFonts w:ascii="Times New Roman" w:hAnsi="Times New Roman" w:cs="Times New Roman"/>
                <w:sz w:val="24"/>
                <w:szCs w:val="24"/>
              </w:rPr>
              <w:t>4.3 inç Renkli LCD Ekran Otomatik / Manüel 3 ch, 3 ch + 1R EKG Kaydı (ZQ – 1203G) Otomatik / Manüel 1 ch, 1 ch + 1R EKG Kaydı (ZQ2 – 1201G) AC, DFT, EMG ve LOWPASS filtreleri Aynı anda 12 kanal EKG görüntüleme Otomatik EKG öl</w:t>
            </w:r>
            <w:r w:rsidR="00705678" w:rsidRPr="001823EF">
              <w:rPr>
                <w:rFonts w:ascii="Times New Roman" w:hAnsi="Times New Roman" w:cs="Times New Roman"/>
                <w:sz w:val="24"/>
                <w:szCs w:val="24"/>
              </w:rPr>
              <w:t>çümü ve yorumlama Otomatik, Manu</w:t>
            </w:r>
            <w:r w:rsidRPr="001823EF">
              <w:rPr>
                <w:rFonts w:ascii="Times New Roman" w:hAnsi="Times New Roman" w:cs="Times New Roman"/>
                <w:sz w:val="24"/>
                <w:szCs w:val="24"/>
              </w:rPr>
              <w:t xml:space="preserve">el ve ritm kayıt modu Lead – off tespiti ve uyarısı Geniş hasta veri hafızası 100 EKG (ZQ 1201G) 200 EKG (ZQ – 1203G) SD Kart </w:t>
            </w:r>
          </w:p>
        </w:tc>
      </w:tr>
      <w:tr w:rsidR="007C3038" w:rsidRPr="001823EF" w:rsidTr="00D16AC7">
        <w:trPr>
          <w:trHeight w:val="3827"/>
        </w:trPr>
        <w:tc>
          <w:tcPr>
            <w:tcW w:w="0" w:type="auto"/>
          </w:tcPr>
          <w:p w:rsidR="00AB4AF1" w:rsidRPr="001823EF" w:rsidRDefault="00AB4AF1" w:rsidP="00AB4AF1">
            <w:pPr>
              <w:rPr>
                <w:rFonts w:ascii="Times New Roman" w:hAnsi="Times New Roman" w:cs="Times New Roman"/>
                <w:b/>
                <w:sz w:val="24"/>
                <w:szCs w:val="24"/>
              </w:rPr>
            </w:pPr>
            <w:r w:rsidRPr="001823EF">
              <w:rPr>
                <w:rFonts w:ascii="Times New Roman" w:hAnsi="Times New Roman" w:cs="Times New Roman"/>
                <w:b/>
                <w:sz w:val="24"/>
                <w:szCs w:val="24"/>
              </w:rPr>
              <w:lastRenderedPageBreak/>
              <w:t>4</w:t>
            </w:r>
          </w:p>
        </w:tc>
        <w:tc>
          <w:tcPr>
            <w:tcW w:w="4926" w:type="dxa"/>
          </w:tcPr>
          <w:p w:rsidR="00AB4AF1" w:rsidRPr="001823EF" w:rsidRDefault="00AB4AF1" w:rsidP="00AB4AF1">
            <w:pPr>
              <w:rPr>
                <w:rFonts w:ascii="Times New Roman" w:hAnsi="Times New Roman" w:cs="Times New Roman"/>
                <w:b/>
                <w:sz w:val="24"/>
                <w:szCs w:val="24"/>
              </w:rPr>
            </w:pPr>
            <w:r w:rsidRPr="001823EF">
              <w:rPr>
                <w:rFonts w:ascii="Times New Roman" w:hAnsi="Times New Roman" w:cs="Times New Roman"/>
                <w:b/>
                <w:sz w:val="24"/>
                <w:szCs w:val="24"/>
              </w:rPr>
              <w:t>EKG Simülatörü</w:t>
            </w:r>
          </w:p>
          <w:p w:rsidR="00AB4AF1" w:rsidRPr="001823EF" w:rsidRDefault="00AB4AF1" w:rsidP="00AB4AF1">
            <w:pPr>
              <w:rPr>
                <w:rFonts w:ascii="Times New Roman" w:hAnsi="Times New Roman" w:cs="Times New Roman"/>
                <w:b/>
                <w:sz w:val="24"/>
                <w:szCs w:val="24"/>
              </w:rPr>
            </w:pPr>
            <w:r w:rsidRPr="001823EF">
              <w:rPr>
                <w:rFonts w:ascii="Times New Roman" w:hAnsi="Times New Roman" w:cs="Times New Roman"/>
                <w:b/>
                <w:noProof/>
                <w:sz w:val="24"/>
                <w:szCs w:val="24"/>
                <w:lang w:eastAsia="tr-TR"/>
              </w:rPr>
              <w:drawing>
                <wp:inline distT="0" distB="0" distL="0" distR="0" wp14:anchorId="2B1FAEA0" wp14:editId="797AFDE6">
                  <wp:extent cx="1866900" cy="2057400"/>
                  <wp:effectExtent l="0" t="0" r="0" b="0"/>
                  <wp:docPr id="17" name="Resim 17" descr="D:\söke shmyo\akreditasyon\komisyon çalışma usul ve esasları\laboratuvar koordinatörlükleri\laboratuvar malzeme fotoğrafları\EKG simülatörü.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öke shmyo\akreditasyon\komisyon çalışma usul ve esasları\laboratuvar koordinatörlükleri\laboratuvar malzeme fotoğrafları\EKG simülatörü.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a:off x="0" y="0"/>
                            <a:ext cx="1892377" cy="2085477"/>
                          </a:xfrm>
                          <a:prstGeom prst="rect">
                            <a:avLst/>
                          </a:prstGeom>
                          <a:noFill/>
                          <a:ln>
                            <a:noFill/>
                          </a:ln>
                        </pic:spPr>
                      </pic:pic>
                    </a:graphicData>
                  </a:graphic>
                </wp:inline>
              </w:drawing>
            </w:r>
          </w:p>
        </w:tc>
        <w:tc>
          <w:tcPr>
            <w:tcW w:w="1919" w:type="dxa"/>
          </w:tcPr>
          <w:p w:rsidR="00AB4AF1" w:rsidRPr="001823EF" w:rsidRDefault="00AB4AF1" w:rsidP="00AB4AF1">
            <w:pPr>
              <w:rPr>
                <w:rFonts w:ascii="Times New Roman" w:hAnsi="Times New Roman" w:cs="Times New Roman"/>
                <w:sz w:val="24"/>
                <w:szCs w:val="24"/>
              </w:rPr>
            </w:pPr>
            <w:r w:rsidRPr="001823EF">
              <w:rPr>
                <w:rFonts w:ascii="Times New Roman" w:hAnsi="Times New Roman" w:cs="Times New Roman"/>
                <w:sz w:val="24"/>
                <w:szCs w:val="24"/>
              </w:rPr>
              <w:t>Nasco life/form</w:t>
            </w:r>
          </w:p>
        </w:tc>
        <w:tc>
          <w:tcPr>
            <w:tcW w:w="4082" w:type="dxa"/>
          </w:tcPr>
          <w:p w:rsidR="003560BE" w:rsidRPr="001823EF" w:rsidRDefault="00AB4AF1" w:rsidP="00AB4AF1">
            <w:pPr>
              <w:pStyle w:val="ListeParagraf"/>
              <w:numPr>
                <w:ilvl w:val="0"/>
                <w:numId w:val="8"/>
              </w:numPr>
              <w:rPr>
                <w:rFonts w:ascii="Times New Roman" w:hAnsi="Times New Roman" w:cs="Times New Roman"/>
                <w:sz w:val="24"/>
                <w:szCs w:val="24"/>
              </w:rPr>
            </w:pPr>
            <w:r w:rsidRPr="001823EF">
              <w:rPr>
                <w:rFonts w:ascii="Times New Roman" w:hAnsi="Times New Roman" w:cs="Times New Roman"/>
                <w:sz w:val="24"/>
                <w:szCs w:val="24"/>
              </w:rPr>
              <w:t xml:space="preserve">EKG simülatörü, gerçek bir insan kalbinin ürettiği elektriksel sinyalleri taklit ederek cihazların ve kullanıcıların performansını ölçen bir araçtır. </w:t>
            </w:r>
          </w:p>
          <w:p w:rsidR="00AB4AF1" w:rsidRPr="001823EF" w:rsidRDefault="00AB4AF1" w:rsidP="00AB4AF1">
            <w:pPr>
              <w:pStyle w:val="ListeParagraf"/>
              <w:numPr>
                <w:ilvl w:val="0"/>
                <w:numId w:val="8"/>
              </w:numPr>
              <w:rPr>
                <w:rFonts w:ascii="Times New Roman" w:hAnsi="Times New Roman" w:cs="Times New Roman"/>
                <w:sz w:val="24"/>
                <w:szCs w:val="24"/>
              </w:rPr>
            </w:pPr>
            <w:r w:rsidRPr="001823EF">
              <w:rPr>
                <w:rFonts w:ascii="Times New Roman" w:hAnsi="Times New Roman" w:cs="Times New Roman"/>
                <w:sz w:val="24"/>
                <w:szCs w:val="24"/>
              </w:rPr>
              <w:t>Temel amacı; tıp eğitiminde öğrencilere risk almadan ritim tanıma becerisi kazandırmak, hastanedeki EKG ve monitör cihazlarının doğruluğunu test ederek kalibrasyonlarını yapmak ve teknik arızaların kaynağını belirlemektir</w:t>
            </w:r>
          </w:p>
        </w:tc>
        <w:tc>
          <w:tcPr>
            <w:tcW w:w="3139" w:type="dxa"/>
          </w:tcPr>
          <w:p w:rsidR="00AB4AF1" w:rsidRPr="001823EF" w:rsidRDefault="00AB4AF1" w:rsidP="00AB4AF1">
            <w:pPr>
              <w:rPr>
                <w:rFonts w:ascii="Times New Roman" w:hAnsi="Times New Roman" w:cs="Times New Roman"/>
                <w:sz w:val="24"/>
                <w:szCs w:val="24"/>
              </w:rPr>
            </w:pPr>
            <w:r w:rsidRPr="001823EF">
              <w:rPr>
                <w:rFonts w:ascii="Times New Roman" w:hAnsi="Times New Roman" w:cs="Times New Roman"/>
                <w:sz w:val="24"/>
                <w:szCs w:val="24"/>
              </w:rPr>
              <w:t xml:space="preserve">EKG simülatörleri, tıbbi hassasiyeti karşılamak adına belirli teknik standartlara göre üretilir. Bu cihazlar, genellikle 0.1 mV ile 5 mV arasında değişen ayarlanabilir sinyal genliklerine ve 30 ile 300 BPM (dakikadaki atım sayısı) arasında geniş bir kalp hızı simülasyon kapasitesine sahiptir. Elektrot bağlantıları için standart 3, 5 veya 12 derivasyonlu çıkış portları sunarak gerçek klinik senaryoları birebir taklit ederler. </w:t>
            </w:r>
          </w:p>
        </w:tc>
      </w:tr>
      <w:tr w:rsidR="007C3038" w:rsidRPr="001823EF" w:rsidTr="00D16AC7">
        <w:trPr>
          <w:trHeight w:val="3827"/>
        </w:trPr>
        <w:tc>
          <w:tcPr>
            <w:tcW w:w="0" w:type="auto"/>
          </w:tcPr>
          <w:p w:rsidR="00005116" w:rsidRPr="001823EF" w:rsidRDefault="00005116" w:rsidP="00005116">
            <w:pPr>
              <w:rPr>
                <w:rFonts w:ascii="Times New Roman" w:hAnsi="Times New Roman" w:cs="Times New Roman"/>
                <w:b/>
                <w:sz w:val="24"/>
                <w:szCs w:val="24"/>
              </w:rPr>
            </w:pPr>
          </w:p>
          <w:p w:rsidR="00005116" w:rsidRPr="001823EF" w:rsidRDefault="00005116" w:rsidP="00005116">
            <w:pPr>
              <w:rPr>
                <w:rFonts w:ascii="Times New Roman" w:hAnsi="Times New Roman" w:cs="Times New Roman"/>
                <w:b/>
                <w:sz w:val="24"/>
                <w:szCs w:val="24"/>
              </w:rPr>
            </w:pPr>
            <w:r w:rsidRPr="001823EF">
              <w:rPr>
                <w:rFonts w:ascii="Times New Roman" w:hAnsi="Times New Roman" w:cs="Times New Roman"/>
                <w:b/>
                <w:sz w:val="24"/>
                <w:szCs w:val="24"/>
              </w:rPr>
              <w:t>5</w:t>
            </w:r>
          </w:p>
        </w:tc>
        <w:tc>
          <w:tcPr>
            <w:tcW w:w="4926" w:type="dxa"/>
          </w:tcPr>
          <w:p w:rsidR="00005116" w:rsidRPr="001823EF" w:rsidRDefault="00005116" w:rsidP="00005116">
            <w:pPr>
              <w:rPr>
                <w:rFonts w:ascii="Times New Roman" w:hAnsi="Times New Roman" w:cs="Times New Roman"/>
                <w:b/>
                <w:sz w:val="24"/>
                <w:szCs w:val="24"/>
              </w:rPr>
            </w:pPr>
            <w:r w:rsidRPr="001823EF">
              <w:rPr>
                <w:rFonts w:ascii="Times New Roman" w:hAnsi="Times New Roman" w:cs="Times New Roman"/>
                <w:b/>
                <w:sz w:val="24"/>
                <w:szCs w:val="24"/>
              </w:rPr>
              <w:t xml:space="preserve">Otomatik Eksternal Defibrilatör </w:t>
            </w:r>
            <w:r w:rsidRPr="001823EF">
              <w:rPr>
                <w:rFonts w:ascii="Times New Roman" w:hAnsi="Times New Roman" w:cs="Times New Roman"/>
                <w:b/>
                <w:noProof/>
                <w:sz w:val="24"/>
                <w:szCs w:val="24"/>
                <w:lang w:eastAsia="tr-TR"/>
                <w14:ligatures w14:val="none"/>
              </w:rPr>
              <w:drawing>
                <wp:inline distT="0" distB="0" distL="0" distR="0" wp14:anchorId="123C1ABA" wp14:editId="26DA13BC">
                  <wp:extent cx="1666875" cy="1892935"/>
                  <wp:effectExtent l="0" t="0" r="9525" b="0"/>
                  <wp:docPr id="19" name="Resim 19" descr="C:\Users\Q\Downloads\WhatsApp Image 2026-05-12 at 11.35.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Q\Downloads\WhatsApp Image 2026-05-12 at 11.35.31.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26894" cy="1961094"/>
                          </a:xfrm>
                          <a:prstGeom prst="rect">
                            <a:avLst/>
                          </a:prstGeom>
                          <a:noFill/>
                          <a:ln>
                            <a:noFill/>
                          </a:ln>
                        </pic:spPr>
                      </pic:pic>
                    </a:graphicData>
                  </a:graphic>
                </wp:inline>
              </w:drawing>
            </w:r>
          </w:p>
          <w:p w:rsidR="00005116" w:rsidRPr="001823EF" w:rsidRDefault="00005116" w:rsidP="00005116">
            <w:pPr>
              <w:rPr>
                <w:rFonts w:ascii="Times New Roman" w:hAnsi="Times New Roman" w:cs="Times New Roman"/>
                <w:b/>
                <w:sz w:val="24"/>
                <w:szCs w:val="24"/>
              </w:rPr>
            </w:pPr>
          </w:p>
        </w:tc>
        <w:tc>
          <w:tcPr>
            <w:tcW w:w="1919" w:type="dxa"/>
          </w:tcPr>
          <w:p w:rsidR="00005116" w:rsidRPr="001823EF" w:rsidRDefault="00005116" w:rsidP="00005116">
            <w:pPr>
              <w:rPr>
                <w:rFonts w:ascii="Times New Roman" w:hAnsi="Times New Roman" w:cs="Times New Roman"/>
                <w:sz w:val="24"/>
                <w:szCs w:val="24"/>
              </w:rPr>
            </w:pPr>
            <w:r w:rsidRPr="001823EF">
              <w:rPr>
                <w:rFonts w:ascii="Times New Roman" w:hAnsi="Times New Roman" w:cs="Times New Roman"/>
                <w:sz w:val="24"/>
                <w:szCs w:val="24"/>
              </w:rPr>
              <w:t xml:space="preserve">Life Point </w:t>
            </w:r>
          </w:p>
        </w:tc>
        <w:tc>
          <w:tcPr>
            <w:tcW w:w="4082" w:type="dxa"/>
          </w:tcPr>
          <w:p w:rsidR="0023085A" w:rsidRPr="001823EF" w:rsidRDefault="0023085A" w:rsidP="0023085A">
            <w:pPr>
              <w:pStyle w:val="ListeParagraf"/>
              <w:numPr>
                <w:ilvl w:val="0"/>
                <w:numId w:val="9"/>
              </w:numPr>
              <w:rPr>
                <w:rFonts w:ascii="Times New Roman" w:hAnsi="Times New Roman" w:cs="Times New Roman"/>
                <w:sz w:val="24"/>
                <w:szCs w:val="24"/>
              </w:rPr>
            </w:pPr>
            <w:r w:rsidRPr="001823EF">
              <w:rPr>
                <w:rFonts w:ascii="Times New Roman" w:hAnsi="Times New Roman" w:cs="Times New Roman"/>
                <w:sz w:val="24"/>
                <w:szCs w:val="24"/>
              </w:rPr>
              <w:t xml:space="preserve">Otomatik Eksternal Defibrilatör (OED/AED), ani kardiyak arrest gelişen hastalarda kalp ritmini analiz ederek gerekli durumlarda elektrik şoku (defibrilasyon) uygulanmasını sağlayan taşınabilir yaşam kurtarıcı cihazdır. </w:t>
            </w:r>
          </w:p>
          <w:p w:rsidR="00005116" w:rsidRPr="001823EF" w:rsidRDefault="0023085A" w:rsidP="0023085A">
            <w:pPr>
              <w:pStyle w:val="ListeParagraf"/>
              <w:numPr>
                <w:ilvl w:val="0"/>
                <w:numId w:val="9"/>
              </w:numPr>
              <w:rPr>
                <w:rFonts w:ascii="Times New Roman" w:hAnsi="Times New Roman" w:cs="Times New Roman"/>
                <w:sz w:val="24"/>
                <w:szCs w:val="24"/>
              </w:rPr>
            </w:pPr>
            <w:r w:rsidRPr="001823EF">
              <w:rPr>
                <w:rFonts w:ascii="Times New Roman" w:hAnsi="Times New Roman" w:cs="Times New Roman"/>
                <w:sz w:val="24"/>
                <w:szCs w:val="24"/>
              </w:rPr>
              <w:t>Kullanıcıya sesli ve görsel komutlar vererek temel yaşam desteği uygulamalarına rehberlik eder.</w:t>
            </w:r>
          </w:p>
        </w:tc>
        <w:tc>
          <w:tcPr>
            <w:tcW w:w="3139" w:type="dxa"/>
          </w:tcPr>
          <w:p w:rsidR="00111085" w:rsidRDefault="009364FC" w:rsidP="009364FC">
            <w:pPr>
              <w:pStyle w:val="ListeParagraf"/>
              <w:numPr>
                <w:ilvl w:val="0"/>
                <w:numId w:val="9"/>
              </w:numPr>
              <w:spacing w:after="0" w:line="240" w:lineRule="auto"/>
              <w:rPr>
                <w:rFonts w:ascii="Times New Roman" w:eastAsia="Times New Roman" w:hAnsi="Times New Roman" w:cs="Times New Roman"/>
                <w:kern w:val="0"/>
                <w:sz w:val="24"/>
                <w:szCs w:val="24"/>
                <w:lang w:eastAsia="tr-TR"/>
                <w14:ligatures w14:val="none"/>
              </w:rPr>
            </w:pPr>
            <w:r w:rsidRPr="00111085">
              <w:rPr>
                <w:rFonts w:ascii="Times New Roman" w:eastAsia="Times New Roman" w:hAnsi="Times New Roman" w:cs="Times New Roman"/>
                <w:kern w:val="0"/>
                <w:sz w:val="24"/>
                <w:szCs w:val="24"/>
                <w:lang w:eastAsia="tr-TR"/>
                <w14:ligatures w14:val="none"/>
              </w:rPr>
              <w:t xml:space="preserve">Otomatik kalp ritim analiz sistemi içerir. </w:t>
            </w:r>
          </w:p>
          <w:p w:rsidR="00111085" w:rsidRDefault="009364FC" w:rsidP="009364FC">
            <w:pPr>
              <w:pStyle w:val="ListeParagraf"/>
              <w:numPr>
                <w:ilvl w:val="0"/>
                <w:numId w:val="9"/>
              </w:numPr>
              <w:spacing w:after="0" w:line="240" w:lineRule="auto"/>
              <w:rPr>
                <w:rFonts w:ascii="Times New Roman" w:eastAsia="Times New Roman" w:hAnsi="Times New Roman" w:cs="Times New Roman"/>
                <w:kern w:val="0"/>
                <w:sz w:val="24"/>
                <w:szCs w:val="24"/>
                <w:lang w:eastAsia="tr-TR"/>
                <w14:ligatures w14:val="none"/>
              </w:rPr>
            </w:pPr>
            <w:r w:rsidRPr="00111085">
              <w:rPr>
                <w:rFonts w:ascii="Times New Roman" w:eastAsia="Times New Roman" w:hAnsi="Times New Roman" w:cs="Times New Roman"/>
                <w:kern w:val="0"/>
                <w:sz w:val="24"/>
                <w:szCs w:val="24"/>
                <w:lang w:eastAsia="tr-TR"/>
                <w14:ligatures w14:val="none"/>
              </w:rPr>
              <w:t xml:space="preserve">Sesli ve görsel yönlendirme özelliğine sahiptir. </w:t>
            </w:r>
          </w:p>
          <w:p w:rsidR="00111085" w:rsidRDefault="009364FC" w:rsidP="009364FC">
            <w:pPr>
              <w:pStyle w:val="ListeParagraf"/>
              <w:numPr>
                <w:ilvl w:val="0"/>
                <w:numId w:val="9"/>
              </w:numPr>
              <w:spacing w:after="0" w:line="240" w:lineRule="auto"/>
              <w:rPr>
                <w:rFonts w:ascii="Times New Roman" w:eastAsia="Times New Roman" w:hAnsi="Times New Roman" w:cs="Times New Roman"/>
                <w:kern w:val="0"/>
                <w:sz w:val="24"/>
                <w:szCs w:val="24"/>
                <w:lang w:eastAsia="tr-TR"/>
                <w14:ligatures w14:val="none"/>
              </w:rPr>
            </w:pPr>
            <w:r w:rsidRPr="00111085">
              <w:rPr>
                <w:rFonts w:ascii="Times New Roman" w:eastAsia="Times New Roman" w:hAnsi="Times New Roman" w:cs="Times New Roman"/>
                <w:kern w:val="0"/>
                <w:sz w:val="24"/>
                <w:szCs w:val="24"/>
                <w:lang w:eastAsia="tr-TR"/>
                <w14:ligatures w14:val="none"/>
              </w:rPr>
              <w:t xml:space="preserve">Şok gerekip gerekmediğini otomatik olarak belirler. </w:t>
            </w:r>
          </w:p>
          <w:p w:rsidR="00111085" w:rsidRDefault="009364FC" w:rsidP="009364FC">
            <w:pPr>
              <w:pStyle w:val="ListeParagraf"/>
              <w:numPr>
                <w:ilvl w:val="0"/>
                <w:numId w:val="9"/>
              </w:numPr>
              <w:spacing w:after="0" w:line="240" w:lineRule="auto"/>
              <w:rPr>
                <w:rFonts w:ascii="Times New Roman" w:eastAsia="Times New Roman" w:hAnsi="Times New Roman" w:cs="Times New Roman"/>
                <w:kern w:val="0"/>
                <w:sz w:val="24"/>
                <w:szCs w:val="24"/>
                <w:lang w:eastAsia="tr-TR"/>
                <w14:ligatures w14:val="none"/>
              </w:rPr>
            </w:pPr>
            <w:r w:rsidRPr="00111085">
              <w:rPr>
                <w:rFonts w:ascii="Times New Roman" w:eastAsia="Times New Roman" w:hAnsi="Times New Roman" w:cs="Times New Roman"/>
                <w:kern w:val="0"/>
                <w:sz w:val="24"/>
                <w:szCs w:val="24"/>
                <w:lang w:eastAsia="tr-TR"/>
                <w14:ligatures w14:val="none"/>
              </w:rPr>
              <w:t xml:space="preserve">Yapışkan elektrot pedleri ile çalışır. </w:t>
            </w:r>
          </w:p>
          <w:p w:rsidR="00111085" w:rsidRDefault="009364FC" w:rsidP="009364FC">
            <w:pPr>
              <w:pStyle w:val="ListeParagraf"/>
              <w:numPr>
                <w:ilvl w:val="0"/>
                <w:numId w:val="9"/>
              </w:numPr>
              <w:spacing w:after="0" w:line="240" w:lineRule="auto"/>
              <w:rPr>
                <w:rFonts w:ascii="Times New Roman" w:eastAsia="Times New Roman" w:hAnsi="Times New Roman" w:cs="Times New Roman"/>
                <w:kern w:val="0"/>
                <w:sz w:val="24"/>
                <w:szCs w:val="24"/>
                <w:lang w:eastAsia="tr-TR"/>
                <w14:ligatures w14:val="none"/>
              </w:rPr>
            </w:pPr>
            <w:r w:rsidRPr="00111085">
              <w:rPr>
                <w:rFonts w:ascii="Times New Roman" w:eastAsia="Times New Roman" w:hAnsi="Times New Roman" w:cs="Times New Roman"/>
                <w:kern w:val="0"/>
                <w:sz w:val="24"/>
                <w:szCs w:val="24"/>
                <w:lang w:eastAsia="tr-TR"/>
                <w14:ligatures w14:val="none"/>
              </w:rPr>
              <w:t xml:space="preserve">Batarya ile çalışır ve taşınabilir yapıdadır. </w:t>
            </w:r>
          </w:p>
          <w:p w:rsidR="00111085" w:rsidRDefault="009364FC" w:rsidP="009364FC">
            <w:pPr>
              <w:pStyle w:val="ListeParagraf"/>
              <w:numPr>
                <w:ilvl w:val="0"/>
                <w:numId w:val="9"/>
              </w:numPr>
              <w:spacing w:after="0" w:line="240" w:lineRule="auto"/>
              <w:rPr>
                <w:rFonts w:ascii="Times New Roman" w:eastAsia="Times New Roman" w:hAnsi="Times New Roman" w:cs="Times New Roman"/>
                <w:kern w:val="0"/>
                <w:sz w:val="24"/>
                <w:szCs w:val="24"/>
                <w:lang w:eastAsia="tr-TR"/>
                <w14:ligatures w14:val="none"/>
              </w:rPr>
            </w:pPr>
            <w:r w:rsidRPr="00111085">
              <w:rPr>
                <w:rFonts w:ascii="Times New Roman" w:eastAsia="Times New Roman" w:hAnsi="Times New Roman" w:cs="Times New Roman"/>
                <w:kern w:val="0"/>
                <w:sz w:val="24"/>
                <w:szCs w:val="24"/>
                <w:lang w:eastAsia="tr-TR"/>
                <w14:ligatures w14:val="none"/>
              </w:rPr>
              <w:t xml:space="preserve">Yetişkin ve pediatrik kullanım seçenekleri </w:t>
            </w:r>
            <w:r w:rsidRPr="00111085">
              <w:rPr>
                <w:rFonts w:ascii="Times New Roman" w:eastAsia="Times New Roman" w:hAnsi="Times New Roman" w:cs="Times New Roman"/>
                <w:kern w:val="0"/>
                <w:sz w:val="24"/>
                <w:szCs w:val="24"/>
                <w:lang w:eastAsia="tr-TR"/>
                <w14:ligatures w14:val="none"/>
              </w:rPr>
              <w:lastRenderedPageBreak/>
              <w:t xml:space="preserve">mevcuttur. </w:t>
            </w:r>
          </w:p>
          <w:p w:rsidR="00111085" w:rsidRDefault="009364FC" w:rsidP="009364FC">
            <w:pPr>
              <w:pStyle w:val="ListeParagraf"/>
              <w:numPr>
                <w:ilvl w:val="0"/>
                <w:numId w:val="9"/>
              </w:numPr>
              <w:spacing w:after="0" w:line="240" w:lineRule="auto"/>
              <w:rPr>
                <w:rFonts w:ascii="Times New Roman" w:eastAsia="Times New Roman" w:hAnsi="Times New Roman" w:cs="Times New Roman"/>
                <w:kern w:val="0"/>
                <w:sz w:val="24"/>
                <w:szCs w:val="24"/>
                <w:lang w:eastAsia="tr-TR"/>
                <w14:ligatures w14:val="none"/>
              </w:rPr>
            </w:pPr>
            <w:r w:rsidRPr="00111085">
              <w:rPr>
                <w:rFonts w:ascii="Times New Roman" w:eastAsia="Times New Roman" w:hAnsi="Times New Roman" w:cs="Times New Roman"/>
                <w:kern w:val="0"/>
                <w:sz w:val="24"/>
                <w:szCs w:val="24"/>
                <w:lang w:eastAsia="tr-TR"/>
                <w14:ligatures w14:val="none"/>
              </w:rPr>
              <w:t xml:space="preserve">Kendi kendine sistem kontrolü (self-test) yapabilir. </w:t>
            </w:r>
          </w:p>
          <w:p w:rsidR="00005116" w:rsidRPr="00111085" w:rsidRDefault="009364FC" w:rsidP="009364FC">
            <w:pPr>
              <w:pStyle w:val="ListeParagraf"/>
              <w:numPr>
                <w:ilvl w:val="0"/>
                <w:numId w:val="9"/>
              </w:numPr>
              <w:spacing w:after="0" w:line="240" w:lineRule="auto"/>
              <w:rPr>
                <w:rFonts w:ascii="Times New Roman" w:eastAsia="Times New Roman" w:hAnsi="Times New Roman" w:cs="Times New Roman"/>
                <w:kern w:val="0"/>
                <w:sz w:val="24"/>
                <w:szCs w:val="24"/>
                <w:lang w:eastAsia="tr-TR"/>
                <w14:ligatures w14:val="none"/>
              </w:rPr>
            </w:pPr>
            <w:r w:rsidRPr="00111085">
              <w:rPr>
                <w:rFonts w:ascii="Times New Roman" w:eastAsia="Times New Roman" w:hAnsi="Times New Roman" w:cs="Times New Roman"/>
                <w:kern w:val="0"/>
                <w:sz w:val="24"/>
                <w:szCs w:val="24"/>
                <w:lang w:eastAsia="tr-TR"/>
                <w14:ligatures w14:val="none"/>
              </w:rPr>
              <w:t>Hafif, dayanıklı ve kolay taşınabilir tasarıma sahiptir.</w:t>
            </w:r>
          </w:p>
        </w:tc>
      </w:tr>
      <w:tr w:rsidR="007C3038" w:rsidRPr="001823EF" w:rsidTr="00D16AC7">
        <w:trPr>
          <w:trHeight w:val="3827"/>
        </w:trPr>
        <w:tc>
          <w:tcPr>
            <w:tcW w:w="0" w:type="auto"/>
          </w:tcPr>
          <w:p w:rsidR="00005116" w:rsidRPr="00CB7102" w:rsidRDefault="00005116" w:rsidP="00005116">
            <w:pPr>
              <w:rPr>
                <w:rFonts w:ascii="Times New Roman" w:hAnsi="Times New Roman" w:cs="Times New Roman"/>
                <w:b/>
                <w:sz w:val="24"/>
                <w:szCs w:val="24"/>
              </w:rPr>
            </w:pPr>
            <w:r w:rsidRPr="00CB7102">
              <w:rPr>
                <w:rFonts w:ascii="Times New Roman" w:hAnsi="Times New Roman" w:cs="Times New Roman"/>
                <w:b/>
                <w:sz w:val="24"/>
                <w:szCs w:val="24"/>
              </w:rPr>
              <w:lastRenderedPageBreak/>
              <w:t>6</w:t>
            </w:r>
          </w:p>
        </w:tc>
        <w:tc>
          <w:tcPr>
            <w:tcW w:w="4926" w:type="dxa"/>
          </w:tcPr>
          <w:p w:rsidR="00005116" w:rsidRPr="00CB7102" w:rsidRDefault="00005116" w:rsidP="00005116">
            <w:pPr>
              <w:rPr>
                <w:rFonts w:ascii="Times New Roman" w:hAnsi="Times New Roman" w:cs="Times New Roman"/>
                <w:b/>
                <w:noProof/>
                <w:sz w:val="24"/>
                <w:szCs w:val="24"/>
                <w:lang w:eastAsia="tr-TR"/>
                <w14:ligatures w14:val="none"/>
              </w:rPr>
            </w:pPr>
            <w:r w:rsidRPr="00CB7102">
              <w:rPr>
                <w:rFonts w:ascii="Times New Roman" w:hAnsi="Times New Roman" w:cs="Times New Roman"/>
                <w:b/>
                <w:sz w:val="24"/>
                <w:szCs w:val="24"/>
              </w:rPr>
              <w:t xml:space="preserve">Bebek Entübasyon Maketi </w:t>
            </w:r>
          </w:p>
          <w:p w:rsidR="00790009" w:rsidRPr="00CB7102" w:rsidRDefault="00EA5BDD" w:rsidP="00005116">
            <w:pPr>
              <w:rPr>
                <w:rFonts w:ascii="Times New Roman" w:hAnsi="Times New Roman" w:cs="Times New Roman"/>
                <w:b/>
                <w:sz w:val="24"/>
                <w:szCs w:val="24"/>
              </w:rPr>
            </w:pPr>
            <w:r w:rsidRPr="00CB7102">
              <w:rPr>
                <w:rFonts w:ascii="Times New Roman" w:hAnsi="Times New Roman" w:cs="Times New Roman"/>
                <w:b/>
                <w:noProof/>
                <w:sz w:val="24"/>
                <w:szCs w:val="24"/>
                <w:lang w:eastAsia="tr-TR"/>
              </w:rPr>
              <w:drawing>
                <wp:inline distT="0" distB="0" distL="0" distR="0">
                  <wp:extent cx="2447925" cy="1704975"/>
                  <wp:effectExtent l="0" t="0" r="9525" b="9525"/>
                  <wp:docPr id="2" name="Resim 2" descr="D:\söke shmyo\akreditasyon\komisyon çalışma usul ve esasları\laboratuvar koordinatörlükleri\laboratuvar malzeme fotoğrafları\WhatsApp Image 2026-05-15 at 16.17.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öke shmyo\akreditasyon\komisyon çalışma usul ve esasları\laboratuvar koordinatörlükleri\laboratuvar malzeme fotoğrafları\WhatsApp Image 2026-05-15 at 16.17.26.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48693" cy="1705510"/>
                          </a:xfrm>
                          <a:prstGeom prst="rect">
                            <a:avLst/>
                          </a:prstGeom>
                          <a:noFill/>
                          <a:ln>
                            <a:noFill/>
                          </a:ln>
                        </pic:spPr>
                      </pic:pic>
                    </a:graphicData>
                  </a:graphic>
                </wp:inline>
              </w:drawing>
            </w:r>
          </w:p>
        </w:tc>
        <w:tc>
          <w:tcPr>
            <w:tcW w:w="1919" w:type="dxa"/>
          </w:tcPr>
          <w:p w:rsidR="00005116" w:rsidRPr="001823EF" w:rsidRDefault="00005116" w:rsidP="00005116">
            <w:pPr>
              <w:rPr>
                <w:rFonts w:ascii="Times New Roman" w:hAnsi="Times New Roman" w:cs="Times New Roman"/>
                <w:sz w:val="24"/>
                <w:szCs w:val="24"/>
              </w:rPr>
            </w:pPr>
          </w:p>
          <w:p w:rsidR="00005116" w:rsidRPr="001823EF" w:rsidRDefault="00005116" w:rsidP="00005116">
            <w:pPr>
              <w:rPr>
                <w:rFonts w:ascii="Times New Roman" w:hAnsi="Times New Roman" w:cs="Times New Roman"/>
                <w:sz w:val="24"/>
                <w:szCs w:val="24"/>
              </w:rPr>
            </w:pPr>
          </w:p>
          <w:p w:rsidR="00005116" w:rsidRPr="001823EF" w:rsidRDefault="00005116" w:rsidP="00005116">
            <w:pPr>
              <w:rPr>
                <w:rFonts w:ascii="Times New Roman" w:hAnsi="Times New Roman" w:cs="Times New Roman"/>
                <w:sz w:val="24"/>
                <w:szCs w:val="24"/>
              </w:rPr>
            </w:pPr>
          </w:p>
          <w:p w:rsidR="00005116" w:rsidRPr="001823EF" w:rsidRDefault="00005116" w:rsidP="00005116">
            <w:pPr>
              <w:rPr>
                <w:rFonts w:ascii="Times New Roman" w:hAnsi="Times New Roman" w:cs="Times New Roman"/>
                <w:sz w:val="24"/>
                <w:szCs w:val="24"/>
              </w:rPr>
            </w:pPr>
            <w:r w:rsidRPr="001823EF">
              <w:rPr>
                <w:rFonts w:ascii="Times New Roman" w:hAnsi="Times New Roman" w:cs="Times New Roman"/>
                <w:sz w:val="24"/>
                <w:szCs w:val="24"/>
              </w:rPr>
              <w:t xml:space="preserve">        </w:t>
            </w:r>
          </w:p>
        </w:tc>
        <w:tc>
          <w:tcPr>
            <w:tcW w:w="4082" w:type="dxa"/>
          </w:tcPr>
          <w:p w:rsidR="00D327BF" w:rsidRDefault="00005116" w:rsidP="00D327BF">
            <w:pPr>
              <w:pStyle w:val="ListeParagraf"/>
              <w:numPr>
                <w:ilvl w:val="0"/>
                <w:numId w:val="10"/>
              </w:numPr>
              <w:rPr>
                <w:rFonts w:ascii="Times New Roman" w:hAnsi="Times New Roman" w:cs="Times New Roman"/>
                <w:sz w:val="24"/>
                <w:szCs w:val="24"/>
              </w:rPr>
            </w:pPr>
            <w:r w:rsidRPr="00D327BF">
              <w:rPr>
                <w:rFonts w:ascii="Times New Roman" w:hAnsi="Times New Roman" w:cs="Times New Roman"/>
                <w:sz w:val="24"/>
                <w:szCs w:val="24"/>
              </w:rPr>
              <w:t>Entübasyon maketi, entübasyon ve aspirasyon tekniklerinin uygulanmasını amaçlar. Maket n</w:t>
            </w:r>
            <w:r w:rsidR="00D327BF">
              <w:rPr>
                <w:rFonts w:ascii="Times New Roman" w:hAnsi="Times New Roman" w:cs="Times New Roman"/>
                <w:sz w:val="24"/>
                <w:szCs w:val="24"/>
              </w:rPr>
              <w:t>ormal bebek kafası boyutlarındadır.</w:t>
            </w:r>
            <w:r w:rsidRPr="00D327BF">
              <w:rPr>
                <w:rFonts w:ascii="Times New Roman" w:hAnsi="Times New Roman" w:cs="Times New Roman"/>
                <w:sz w:val="24"/>
                <w:szCs w:val="24"/>
              </w:rPr>
              <w:t xml:space="preserve"> </w:t>
            </w:r>
          </w:p>
          <w:p w:rsidR="00D327BF" w:rsidRDefault="00005116" w:rsidP="00D327BF">
            <w:pPr>
              <w:pStyle w:val="ListeParagraf"/>
              <w:numPr>
                <w:ilvl w:val="0"/>
                <w:numId w:val="10"/>
              </w:numPr>
              <w:rPr>
                <w:rFonts w:ascii="Times New Roman" w:hAnsi="Times New Roman" w:cs="Times New Roman"/>
                <w:sz w:val="24"/>
                <w:szCs w:val="24"/>
              </w:rPr>
            </w:pPr>
            <w:r w:rsidRPr="00D327BF">
              <w:rPr>
                <w:rFonts w:ascii="Times New Roman" w:hAnsi="Times New Roman" w:cs="Times New Roman"/>
                <w:sz w:val="24"/>
                <w:szCs w:val="24"/>
              </w:rPr>
              <w:t xml:space="preserve">Tamamen anatomik özelliklere sahip çene, dil, diş, ağız ve oral-nazal farenks, epiglottis, arythenoid, false cords, trake, akciğer, özafagus ve mide organlarına sahiptir. </w:t>
            </w:r>
          </w:p>
          <w:p w:rsidR="00005116" w:rsidRPr="00D327BF" w:rsidRDefault="00005116" w:rsidP="00D327BF">
            <w:pPr>
              <w:pStyle w:val="ListeParagraf"/>
              <w:numPr>
                <w:ilvl w:val="0"/>
                <w:numId w:val="10"/>
              </w:numPr>
              <w:rPr>
                <w:rFonts w:ascii="Times New Roman" w:hAnsi="Times New Roman" w:cs="Times New Roman"/>
                <w:sz w:val="24"/>
                <w:szCs w:val="24"/>
              </w:rPr>
            </w:pPr>
            <w:r w:rsidRPr="00D327BF">
              <w:rPr>
                <w:rFonts w:ascii="Times New Roman" w:hAnsi="Times New Roman" w:cs="Times New Roman"/>
                <w:sz w:val="24"/>
                <w:szCs w:val="24"/>
              </w:rPr>
              <w:t>Gerçekçi anatomi simülasyonu, oral ve nasal entübasyon, maske ventilasyonu, akciğer ve mide havalanması işlemleri yapılabilir.</w:t>
            </w:r>
          </w:p>
        </w:tc>
        <w:tc>
          <w:tcPr>
            <w:tcW w:w="3139" w:type="dxa"/>
          </w:tcPr>
          <w:p w:rsidR="00480054" w:rsidRDefault="00480054" w:rsidP="00480054">
            <w:pPr>
              <w:pStyle w:val="ListeParagraf"/>
              <w:numPr>
                <w:ilvl w:val="0"/>
                <w:numId w:val="10"/>
              </w:numPr>
              <w:rPr>
                <w:rFonts w:ascii="Times New Roman" w:hAnsi="Times New Roman" w:cs="Times New Roman"/>
                <w:sz w:val="24"/>
                <w:szCs w:val="24"/>
              </w:rPr>
            </w:pPr>
            <w:r>
              <w:rPr>
                <w:rFonts w:ascii="Times New Roman" w:hAnsi="Times New Roman" w:cs="Times New Roman"/>
                <w:sz w:val="24"/>
                <w:szCs w:val="24"/>
              </w:rPr>
              <w:t>Oral ve naz</w:t>
            </w:r>
            <w:r w:rsidR="00005116" w:rsidRPr="00527B61">
              <w:rPr>
                <w:rFonts w:ascii="Times New Roman" w:hAnsi="Times New Roman" w:cs="Times New Roman"/>
                <w:sz w:val="24"/>
                <w:szCs w:val="24"/>
              </w:rPr>
              <w:t>a</w:t>
            </w:r>
            <w:r>
              <w:rPr>
                <w:rFonts w:ascii="Times New Roman" w:hAnsi="Times New Roman" w:cs="Times New Roman"/>
                <w:sz w:val="24"/>
                <w:szCs w:val="24"/>
              </w:rPr>
              <w:t>l entübasyonuna uygundur.</w:t>
            </w:r>
          </w:p>
          <w:p w:rsidR="00527B61" w:rsidRPr="00480054" w:rsidRDefault="00527B61" w:rsidP="00480054">
            <w:pPr>
              <w:pStyle w:val="ListeParagraf"/>
              <w:numPr>
                <w:ilvl w:val="0"/>
                <w:numId w:val="10"/>
              </w:numPr>
              <w:rPr>
                <w:rFonts w:ascii="Times New Roman" w:hAnsi="Times New Roman" w:cs="Times New Roman"/>
                <w:sz w:val="24"/>
                <w:szCs w:val="24"/>
              </w:rPr>
            </w:pPr>
            <w:r>
              <w:rPr>
                <w:rFonts w:ascii="Times New Roman" w:hAnsi="Times New Roman" w:cs="Times New Roman"/>
                <w:sz w:val="24"/>
                <w:szCs w:val="24"/>
              </w:rPr>
              <w:t>Maske</w:t>
            </w:r>
            <w:r w:rsidR="00480054">
              <w:rPr>
                <w:rFonts w:ascii="Times New Roman" w:hAnsi="Times New Roman" w:cs="Times New Roman"/>
                <w:sz w:val="24"/>
                <w:szCs w:val="24"/>
              </w:rPr>
              <w:t xml:space="preserve"> v</w:t>
            </w:r>
            <w:r w:rsidR="00005116" w:rsidRPr="00480054">
              <w:rPr>
                <w:rFonts w:ascii="Times New Roman" w:hAnsi="Times New Roman" w:cs="Times New Roman"/>
                <w:sz w:val="24"/>
                <w:szCs w:val="24"/>
              </w:rPr>
              <w:t xml:space="preserve">entilasyonuna uygundur. Mankende akciğer ve mide havalanması yapılabilir. </w:t>
            </w:r>
          </w:p>
          <w:p w:rsidR="00527B61" w:rsidRDefault="00005116" w:rsidP="00527B61">
            <w:pPr>
              <w:pStyle w:val="ListeParagraf"/>
              <w:numPr>
                <w:ilvl w:val="0"/>
                <w:numId w:val="10"/>
              </w:numPr>
              <w:rPr>
                <w:rFonts w:ascii="Times New Roman" w:hAnsi="Times New Roman" w:cs="Times New Roman"/>
                <w:sz w:val="24"/>
                <w:szCs w:val="24"/>
              </w:rPr>
            </w:pPr>
            <w:r w:rsidRPr="00527B61">
              <w:rPr>
                <w:rFonts w:ascii="Times New Roman" w:hAnsi="Times New Roman" w:cs="Times New Roman"/>
                <w:sz w:val="24"/>
                <w:szCs w:val="24"/>
              </w:rPr>
              <w:t xml:space="preserve">Ağız, farenks ve larenks yapıları yenidoğan anatomik yapısına uygundur. </w:t>
            </w:r>
          </w:p>
          <w:p w:rsidR="00005116" w:rsidRPr="00527B61" w:rsidRDefault="00005116" w:rsidP="00527B61">
            <w:pPr>
              <w:pStyle w:val="ListeParagraf"/>
              <w:numPr>
                <w:ilvl w:val="0"/>
                <w:numId w:val="10"/>
              </w:numPr>
              <w:rPr>
                <w:rFonts w:ascii="Times New Roman" w:hAnsi="Times New Roman" w:cs="Times New Roman"/>
                <w:sz w:val="24"/>
                <w:szCs w:val="24"/>
              </w:rPr>
            </w:pPr>
            <w:r w:rsidRPr="00527B61">
              <w:rPr>
                <w:rFonts w:ascii="Times New Roman" w:hAnsi="Times New Roman" w:cs="Times New Roman"/>
                <w:sz w:val="24"/>
                <w:szCs w:val="24"/>
              </w:rPr>
              <w:t>Maketin derisi gerçek deri hassasiyetinde ve yumuşaklığındadır. Maket bir stand üzerinde monte edilmiştir.</w:t>
            </w:r>
          </w:p>
        </w:tc>
      </w:tr>
      <w:tr w:rsidR="007C3038" w:rsidRPr="001823EF" w:rsidTr="00D16AC7">
        <w:trPr>
          <w:trHeight w:val="3827"/>
        </w:trPr>
        <w:tc>
          <w:tcPr>
            <w:tcW w:w="0" w:type="auto"/>
          </w:tcPr>
          <w:p w:rsidR="00790009" w:rsidRPr="00CB7102" w:rsidRDefault="00790009" w:rsidP="00005116">
            <w:pPr>
              <w:rPr>
                <w:rFonts w:ascii="Times New Roman" w:hAnsi="Times New Roman" w:cs="Times New Roman"/>
                <w:b/>
                <w:sz w:val="24"/>
                <w:szCs w:val="24"/>
              </w:rPr>
            </w:pPr>
            <w:r w:rsidRPr="00CB7102">
              <w:rPr>
                <w:rFonts w:ascii="Times New Roman" w:hAnsi="Times New Roman" w:cs="Times New Roman"/>
                <w:b/>
                <w:sz w:val="24"/>
                <w:szCs w:val="24"/>
              </w:rPr>
              <w:lastRenderedPageBreak/>
              <w:t>7</w:t>
            </w:r>
          </w:p>
        </w:tc>
        <w:tc>
          <w:tcPr>
            <w:tcW w:w="4926" w:type="dxa"/>
          </w:tcPr>
          <w:p w:rsidR="00790009" w:rsidRPr="00CB7102" w:rsidRDefault="00790009" w:rsidP="00005116">
            <w:pPr>
              <w:rPr>
                <w:rFonts w:ascii="Times New Roman" w:hAnsi="Times New Roman" w:cs="Times New Roman"/>
                <w:b/>
                <w:sz w:val="24"/>
                <w:szCs w:val="24"/>
              </w:rPr>
            </w:pPr>
            <w:r w:rsidRPr="00CB7102">
              <w:rPr>
                <w:rFonts w:ascii="Times New Roman" w:hAnsi="Times New Roman" w:cs="Times New Roman"/>
                <w:b/>
                <w:sz w:val="24"/>
                <w:szCs w:val="24"/>
              </w:rPr>
              <w:t>Bebek CPR Maketi</w:t>
            </w:r>
          </w:p>
          <w:p w:rsidR="00790009" w:rsidRPr="00CB7102" w:rsidRDefault="00790009" w:rsidP="00005116">
            <w:pPr>
              <w:rPr>
                <w:rFonts w:ascii="Times New Roman" w:hAnsi="Times New Roman" w:cs="Times New Roman"/>
                <w:b/>
                <w:sz w:val="24"/>
                <w:szCs w:val="24"/>
              </w:rPr>
            </w:pPr>
            <w:r w:rsidRPr="00CB7102">
              <w:rPr>
                <w:rFonts w:ascii="Times New Roman" w:hAnsi="Times New Roman" w:cs="Times New Roman"/>
                <w:b/>
                <w:noProof/>
                <w:sz w:val="24"/>
                <w:szCs w:val="24"/>
                <w:lang w:eastAsia="tr-TR"/>
                <w14:ligatures w14:val="none"/>
              </w:rPr>
              <w:drawing>
                <wp:inline distT="0" distB="0" distL="0" distR="0" wp14:anchorId="3FC16EF8" wp14:editId="7ACB0060">
                  <wp:extent cx="1761569" cy="2019300"/>
                  <wp:effectExtent l="0" t="0" r="0" b="0"/>
                  <wp:docPr id="21" name="Resim 21" descr="C:\Users\Q\Downloads\WhatsApp Image 2026-05-12 at 11.35.3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Q\Downloads\WhatsApp Image 2026-05-12 at 11.35.31 (1).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04850" cy="2068913"/>
                          </a:xfrm>
                          <a:prstGeom prst="rect">
                            <a:avLst/>
                          </a:prstGeom>
                          <a:noFill/>
                          <a:ln>
                            <a:noFill/>
                          </a:ln>
                        </pic:spPr>
                      </pic:pic>
                    </a:graphicData>
                  </a:graphic>
                </wp:inline>
              </w:drawing>
            </w:r>
          </w:p>
        </w:tc>
        <w:tc>
          <w:tcPr>
            <w:tcW w:w="1919" w:type="dxa"/>
          </w:tcPr>
          <w:p w:rsidR="00790009" w:rsidRPr="001823EF" w:rsidRDefault="00EF3AC8" w:rsidP="00005116">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790009" w:rsidRPr="001823EF" w:rsidRDefault="00EF3AC8" w:rsidP="00005116">
            <w:pPr>
              <w:rPr>
                <w:rFonts w:ascii="Times New Roman" w:hAnsi="Times New Roman" w:cs="Times New Roman"/>
                <w:sz w:val="24"/>
                <w:szCs w:val="24"/>
              </w:rPr>
            </w:pPr>
            <w:r w:rsidRPr="001823EF">
              <w:rPr>
                <w:rFonts w:ascii="Times New Roman" w:hAnsi="Times New Roman" w:cs="Times New Roman"/>
                <w:sz w:val="24"/>
                <w:szCs w:val="24"/>
              </w:rPr>
              <w:t>Sağlık profesyonelleri, öğrenciler ve ilk yardımcıların bebeklerde temel yaşam desteği (TYD), kardiyopulmoner resüsitasyon (CPR) ve hava yolu yönetimi uygulamalarını güvenli bir eğitim ortamında öğrenmeleri ve geliştirmeleri amacıyla kullanılan eğitim materyalidir.</w:t>
            </w:r>
          </w:p>
        </w:tc>
        <w:tc>
          <w:tcPr>
            <w:tcW w:w="3139" w:type="dxa"/>
          </w:tcPr>
          <w:p w:rsidR="00902FEB" w:rsidRDefault="0008091D" w:rsidP="00902FEB">
            <w:pPr>
              <w:pStyle w:val="ListeParagraf"/>
              <w:numPr>
                <w:ilvl w:val="0"/>
                <w:numId w:val="12"/>
              </w:numPr>
              <w:spacing w:after="0" w:line="240" w:lineRule="auto"/>
              <w:rPr>
                <w:rFonts w:ascii="Times New Roman" w:eastAsia="Times New Roman" w:hAnsi="Times New Roman" w:cs="Times New Roman"/>
                <w:kern w:val="0"/>
                <w:sz w:val="24"/>
                <w:szCs w:val="24"/>
                <w:lang w:eastAsia="tr-TR"/>
                <w14:ligatures w14:val="none"/>
              </w:rPr>
            </w:pPr>
            <w:r w:rsidRPr="00902FEB">
              <w:rPr>
                <w:rFonts w:ascii="Times New Roman" w:eastAsia="Times New Roman" w:hAnsi="Times New Roman" w:cs="Times New Roman"/>
                <w:kern w:val="0"/>
                <w:sz w:val="24"/>
                <w:szCs w:val="24"/>
                <w:lang w:eastAsia="tr-TR"/>
                <w14:ligatures w14:val="none"/>
              </w:rPr>
              <w:t xml:space="preserve">Gerçek bebek anatomisine uygun tasarlanmıştır. </w:t>
            </w:r>
          </w:p>
          <w:p w:rsidR="0008091D" w:rsidRPr="00902FEB" w:rsidRDefault="0008091D" w:rsidP="00902FEB">
            <w:pPr>
              <w:pStyle w:val="ListeParagraf"/>
              <w:numPr>
                <w:ilvl w:val="0"/>
                <w:numId w:val="12"/>
              </w:numPr>
              <w:spacing w:after="0" w:line="240" w:lineRule="auto"/>
              <w:rPr>
                <w:rFonts w:ascii="Times New Roman" w:eastAsia="Times New Roman" w:hAnsi="Times New Roman" w:cs="Times New Roman"/>
                <w:kern w:val="0"/>
                <w:sz w:val="24"/>
                <w:szCs w:val="24"/>
                <w:lang w:eastAsia="tr-TR"/>
                <w14:ligatures w14:val="none"/>
              </w:rPr>
            </w:pPr>
            <w:r w:rsidRPr="00902FEB">
              <w:rPr>
                <w:rFonts w:ascii="Times New Roman" w:eastAsia="Times New Roman" w:hAnsi="Times New Roman" w:cs="Times New Roman"/>
                <w:kern w:val="0"/>
                <w:sz w:val="24"/>
                <w:szCs w:val="24"/>
                <w:lang w:eastAsia="tr-TR"/>
                <w14:ligatures w14:val="none"/>
              </w:rPr>
              <w:t xml:space="preserve">Dayanıklı ve uzun ömürlü eğitim materyalinden üretilmiştir. </w:t>
            </w:r>
          </w:p>
          <w:p w:rsidR="0008091D" w:rsidRPr="00902FEB" w:rsidRDefault="0008091D" w:rsidP="00902FEB">
            <w:pPr>
              <w:pStyle w:val="ListeParagraf"/>
              <w:numPr>
                <w:ilvl w:val="0"/>
                <w:numId w:val="12"/>
              </w:numPr>
              <w:spacing w:after="0" w:line="240" w:lineRule="auto"/>
              <w:rPr>
                <w:rFonts w:ascii="Times New Roman" w:eastAsia="Times New Roman" w:hAnsi="Times New Roman" w:cs="Times New Roman"/>
                <w:kern w:val="0"/>
                <w:sz w:val="24"/>
                <w:szCs w:val="24"/>
                <w:lang w:eastAsia="tr-TR"/>
                <w14:ligatures w14:val="none"/>
              </w:rPr>
            </w:pPr>
            <w:r w:rsidRPr="00902FEB">
              <w:rPr>
                <w:rFonts w:ascii="Times New Roman" w:eastAsia="Times New Roman" w:hAnsi="Times New Roman" w:cs="Times New Roman"/>
                <w:kern w:val="0"/>
                <w:sz w:val="24"/>
                <w:szCs w:val="24"/>
                <w:lang w:eastAsia="tr-TR"/>
                <w14:ligatures w14:val="none"/>
              </w:rPr>
              <w:t xml:space="preserve">Göğüs kompresyonu uygulanmasına uygun esnek göğüs yapısına sahiptir. </w:t>
            </w:r>
          </w:p>
          <w:p w:rsidR="0008091D" w:rsidRPr="00902FEB" w:rsidRDefault="0008091D" w:rsidP="00902FEB">
            <w:pPr>
              <w:pStyle w:val="ListeParagraf"/>
              <w:numPr>
                <w:ilvl w:val="0"/>
                <w:numId w:val="12"/>
              </w:numPr>
              <w:spacing w:after="0" w:line="240" w:lineRule="auto"/>
              <w:rPr>
                <w:rFonts w:ascii="Times New Roman" w:eastAsia="Times New Roman" w:hAnsi="Times New Roman" w:cs="Times New Roman"/>
                <w:kern w:val="0"/>
                <w:sz w:val="24"/>
                <w:szCs w:val="24"/>
                <w:lang w:eastAsia="tr-TR"/>
                <w14:ligatures w14:val="none"/>
              </w:rPr>
            </w:pPr>
            <w:r w:rsidRPr="00902FEB">
              <w:rPr>
                <w:rFonts w:ascii="Times New Roman" w:eastAsia="Times New Roman" w:hAnsi="Times New Roman" w:cs="Times New Roman"/>
                <w:kern w:val="0"/>
                <w:sz w:val="24"/>
                <w:szCs w:val="24"/>
                <w:lang w:eastAsia="tr-TR"/>
                <w14:ligatures w14:val="none"/>
              </w:rPr>
              <w:t xml:space="preserve">Hava yolu açıklığını simüle eden anatomik yapı içerir. </w:t>
            </w:r>
          </w:p>
          <w:p w:rsidR="0008091D" w:rsidRPr="00902FEB" w:rsidRDefault="0008091D" w:rsidP="00902FEB">
            <w:pPr>
              <w:pStyle w:val="ListeParagraf"/>
              <w:numPr>
                <w:ilvl w:val="0"/>
                <w:numId w:val="12"/>
              </w:numPr>
              <w:spacing w:after="0" w:line="240" w:lineRule="auto"/>
              <w:rPr>
                <w:rFonts w:ascii="Times New Roman" w:eastAsia="Times New Roman" w:hAnsi="Times New Roman" w:cs="Times New Roman"/>
                <w:kern w:val="0"/>
                <w:sz w:val="24"/>
                <w:szCs w:val="24"/>
                <w:lang w:eastAsia="tr-TR"/>
                <w14:ligatures w14:val="none"/>
              </w:rPr>
            </w:pPr>
            <w:r w:rsidRPr="00902FEB">
              <w:rPr>
                <w:rFonts w:ascii="Times New Roman" w:eastAsia="Times New Roman" w:hAnsi="Times New Roman" w:cs="Times New Roman"/>
                <w:kern w:val="0"/>
                <w:sz w:val="24"/>
                <w:szCs w:val="24"/>
                <w:lang w:eastAsia="tr-TR"/>
                <w14:ligatures w14:val="none"/>
              </w:rPr>
              <w:t xml:space="preserve">Ağızdan ağıza ve balon-valf-maske ventilasyon eğitimine uygundur. </w:t>
            </w:r>
          </w:p>
          <w:p w:rsidR="0008091D" w:rsidRPr="00902FEB" w:rsidRDefault="0008091D" w:rsidP="00902FEB">
            <w:pPr>
              <w:pStyle w:val="ListeParagraf"/>
              <w:numPr>
                <w:ilvl w:val="0"/>
                <w:numId w:val="12"/>
              </w:numPr>
              <w:spacing w:after="0" w:line="240" w:lineRule="auto"/>
              <w:rPr>
                <w:rFonts w:ascii="Times New Roman" w:eastAsia="Times New Roman" w:hAnsi="Times New Roman" w:cs="Times New Roman"/>
                <w:kern w:val="0"/>
                <w:sz w:val="24"/>
                <w:szCs w:val="24"/>
                <w:lang w:eastAsia="tr-TR"/>
                <w14:ligatures w14:val="none"/>
              </w:rPr>
            </w:pPr>
            <w:r w:rsidRPr="00902FEB">
              <w:rPr>
                <w:rFonts w:ascii="Times New Roman" w:eastAsia="Times New Roman" w:hAnsi="Times New Roman" w:cs="Times New Roman"/>
                <w:kern w:val="0"/>
                <w:sz w:val="24"/>
                <w:szCs w:val="24"/>
                <w:lang w:eastAsia="tr-TR"/>
                <w14:ligatures w14:val="none"/>
              </w:rPr>
              <w:t xml:space="preserve">Kolay temizlenebilir ve dezenfekte edilebilir yapıdadır. </w:t>
            </w:r>
          </w:p>
          <w:p w:rsidR="00790009" w:rsidRPr="00902FEB" w:rsidRDefault="0008091D" w:rsidP="00902FEB">
            <w:pPr>
              <w:pStyle w:val="ListeParagraf"/>
              <w:numPr>
                <w:ilvl w:val="0"/>
                <w:numId w:val="12"/>
              </w:numPr>
              <w:rPr>
                <w:rFonts w:ascii="Times New Roman" w:hAnsi="Times New Roman" w:cs="Times New Roman"/>
                <w:sz w:val="24"/>
                <w:szCs w:val="24"/>
              </w:rPr>
            </w:pPr>
            <w:r w:rsidRPr="00902FEB">
              <w:rPr>
                <w:rFonts w:ascii="Times New Roman" w:eastAsia="Times New Roman" w:hAnsi="Times New Roman" w:cs="Times New Roman"/>
                <w:kern w:val="0"/>
                <w:sz w:val="24"/>
                <w:szCs w:val="24"/>
                <w:lang w:eastAsia="tr-TR"/>
                <w14:ligatures w14:val="none"/>
              </w:rPr>
              <w:t>  Taşınabilir ve hafif yapıdadır.</w:t>
            </w:r>
          </w:p>
        </w:tc>
      </w:tr>
      <w:tr w:rsidR="00D16AC7" w:rsidRPr="001823EF" w:rsidTr="00D16AC7">
        <w:trPr>
          <w:trHeight w:val="3827"/>
        </w:trPr>
        <w:tc>
          <w:tcPr>
            <w:tcW w:w="0" w:type="auto"/>
          </w:tcPr>
          <w:p w:rsidR="00D16AC7" w:rsidRPr="00CB7102" w:rsidRDefault="00D16AC7" w:rsidP="00D16AC7">
            <w:pPr>
              <w:rPr>
                <w:rFonts w:ascii="Times New Roman" w:hAnsi="Times New Roman" w:cs="Times New Roman"/>
                <w:b/>
                <w:sz w:val="24"/>
                <w:szCs w:val="24"/>
              </w:rPr>
            </w:pPr>
            <w:r w:rsidRPr="00CB7102">
              <w:rPr>
                <w:rFonts w:ascii="Times New Roman" w:hAnsi="Times New Roman" w:cs="Times New Roman"/>
                <w:b/>
                <w:sz w:val="24"/>
                <w:szCs w:val="24"/>
              </w:rPr>
              <w:lastRenderedPageBreak/>
              <w:t>8</w:t>
            </w:r>
          </w:p>
        </w:tc>
        <w:tc>
          <w:tcPr>
            <w:tcW w:w="4926" w:type="dxa"/>
          </w:tcPr>
          <w:p w:rsidR="00D16AC7" w:rsidRPr="00CB7102" w:rsidRDefault="00D16AC7" w:rsidP="00D16AC7">
            <w:pPr>
              <w:rPr>
                <w:rFonts w:ascii="Times New Roman" w:hAnsi="Times New Roman" w:cs="Times New Roman"/>
                <w:b/>
                <w:sz w:val="24"/>
                <w:szCs w:val="24"/>
              </w:rPr>
            </w:pPr>
            <w:r w:rsidRPr="00CB7102">
              <w:rPr>
                <w:rFonts w:ascii="Times New Roman" w:hAnsi="Times New Roman" w:cs="Times New Roman"/>
                <w:b/>
                <w:sz w:val="24"/>
                <w:szCs w:val="24"/>
              </w:rPr>
              <w:t>Çocuk CPR Maketi</w:t>
            </w:r>
          </w:p>
          <w:p w:rsidR="00D16AC7" w:rsidRPr="00CB7102" w:rsidRDefault="00D16AC7" w:rsidP="00D16AC7">
            <w:pPr>
              <w:rPr>
                <w:rFonts w:ascii="Times New Roman" w:hAnsi="Times New Roman" w:cs="Times New Roman"/>
                <w:b/>
                <w:sz w:val="24"/>
                <w:szCs w:val="24"/>
              </w:rPr>
            </w:pPr>
            <w:r w:rsidRPr="00CB7102">
              <w:rPr>
                <w:rFonts w:ascii="Times New Roman" w:hAnsi="Times New Roman" w:cs="Times New Roman"/>
                <w:b/>
                <w:noProof/>
                <w:sz w:val="24"/>
                <w:szCs w:val="24"/>
                <w:lang w:eastAsia="tr-TR"/>
                <w14:ligatures w14:val="none"/>
              </w:rPr>
              <w:drawing>
                <wp:inline distT="0" distB="0" distL="0" distR="0" wp14:anchorId="401BA869" wp14:editId="001895F8">
                  <wp:extent cx="1657350" cy="1918970"/>
                  <wp:effectExtent l="0" t="0" r="0" b="5080"/>
                  <wp:docPr id="22" name="Resim 22" descr="C:\Users\Q\Downloads\WhatsApp Image 2026-05-12 at 11.35.3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Q\Downloads\WhatsApp Image 2026-05-12 at 11.35.31 (2).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68523" cy="1931907"/>
                          </a:xfrm>
                          <a:prstGeom prst="rect">
                            <a:avLst/>
                          </a:prstGeom>
                          <a:noFill/>
                          <a:ln>
                            <a:noFill/>
                          </a:ln>
                        </pic:spPr>
                      </pic:pic>
                    </a:graphicData>
                  </a:graphic>
                </wp:inline>
              </w:drawing>
            </w:r>
          </w:p>
        </w:tc>
        <w:tc>
          <w:tcPr>
            <w:tcW w:w="1919" w:type="dxa"/>
          </w:tcPr>
          <w:p w:rsidR="00D16AC7" w:rsidRPr="001823EF" w:rsidRDefault="00D16AC7" w:rsidP="00D16AC7">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D16AC7" w:rsidRPr="001823EF" w:rsidRDefault="00D16AC7" w:rsidP="00D16AC7">
            <w:pPr>
              <w:rPr>
                <w:rFonts w:ascii="Times New Roman" w:hAnsi="Times New Roman" w:cs="Times New Roman"/>
                <w:sz w:val="24"/>
                <w:szCs w:val="24"/>
              </w:rPr>
            </w:pPr>
            <w:r w:rsidRPr="001823EF">
              <w:rPr>
                <w:rFonts w:ascii="Times New Roman" w:hAnsi="Times New Roman" w:cs="Times New Roman"/>
                <w:sz w:val="24"/>
                <w:szCs w:val="24"/>
              </w:rPr>
              <w:t>Sağlık profesyonelleri, öğrenciler ve ilk yardımcıların çocuklarda temel yaşam desteği (TYD), kardiyopulmoner resüsitasyon (CPR) ve hava yolu yönetimi uygulamalarını güvenli bir eğitim ortamında öğrenmeleri ve geliştirmeleri amacıyla kullanılan eğitim materyalidir.</w:t>
            </w:r>
          </w:p>
        </w:tc>
        <w:tc>
          <w:tcPr>
            <w:tcW w:w="3139" w:type="dxa"/>
          </w:tcPr>
          <w:p w:rsidR="00D16AC7" w:rsidRPr="000054B5" w:rsidRDefault="00D16AC7" w:rsidP="000054B5">
            <w:pPr>
              <w:pStyle w:val="ListeParagraf"/>
              <w:numPr>
                <w:ilvl w:val="0"/>
                <w:numId w:val="12"/>
              </w:numPr>
              <w:spacing w:after="0" w:line="240" w:lineRule="auto"/>
              <w:rPr>
                <w:rFonts w:ascii="Times New Roman" w:eastAsia="Times New Roman" w:hAnsi="Times New Roman" w:cs="Times New Roman"/>
                <w:kern w:val="0"/>
                <w:sz w:val="24"/>
                <w:szCs w:val="24"/>
                <w:lang w:eastAsia="tr-TR"/>
                <w14:ligatures w14:val="none"/>
              </w:rPr>
            </w:pPr>
            <w:r w:rsidRPr="000054B5">
              <w:rPr>
                <w:rFonts w:ascii="Times New Roman" w:eastAsia="Times New Roman" w:hAnsi="Times New Roman" w:cs="Times New Roman"/>
                <w:kern w:val="0"/>
                <w:sz w:val="24"/>
                <w:szCs w:val="24"/>
                <w:lang w:eastAsia="tr-TR"/>
                <w14:ligatures w14:val="none"/>
              </w:rPr>
              <w:t xml:space="preserve">Gerçek çocuk anatomisine uygun tasarlanmıştır. </w:t>
            </w:r>
          </w:p>
          <w:p w:rsidR="00D16AC7" w:rsidRPr="000054B5" w:rsidRDefault="00D16AC7" w:rsidP="000054B5">
            <w:pPr>
              <w:pStyle w:val="ListeParagraf"/>
              <w:numPr>
                <w:ilvl w:val="0"/>
                <w:numId w:val="12"/>
              </w:numPr>
              <w:spacing w:after="0" w:line="240" w:lineRule="auto"/>
              <w:rPr>
                <w:rFonts w:ascii="Times New Roman" w:eastAsia="Times New Roman" w:hAnsi="Times New Roman" w:cs="Times New Roman"/>
                <w:kern w:val="0"/>
                <w:sz w:val="24"/>
                <w:szCs w:val="24"/>
                <w:lang w:eastAsia="tr-TR"/>
                <w14:ligatures w14:val="none"/>
              </w:rPr>
            </w:pPr>
            <w:r w:rsidRPr="000054B5">
              <w:rPr>
                <w:rFonts w:ascii="Times New Roman" w:eastAsia="Times New Roman" w:hAnsi="Times New Roman" w:cs="Times New Roman"/>
                <w:kern w:val="0"/>
                <w:sz w:val="24"/>
                <w:szCs w:val="24"/>
                <w:lang w:eastAsia="tr-TR"/>
                <w14:ligatures w14:val="none"/>
              </w:rPr>
              <w:t xml:space="preserve">Dayanıklı ve uzun ömürlü eğitim materyalinden üretilmiştir. </w:t>
            </w:r>
          </w:p>
          <w:p w:rsidR="00D16AC7" w:rsidRPr="000054B5" w:rsidRDefault="00D16AC7" w:rsidP="000054B5">
            <w:pPr>
              <w:pStyle w:val="ListeParagraf"/>
              <w:numPr>
                <w:ilvl w:val="0"/>
                <w:numId w:val="12"/>
              </w:numPr>
              <w:spacing w:after="0" w:line="240" w:lineRule="auto"/>
              <w:rPr>
                <w:rFonts w:ascii="Times New Roman" w:eastAsia="Times New Roman" w:hAnsi="Times New Roman" w:cs="Times New Roman"/>
                <w:kern w:val="0"/>
                <w:sz w:val="24"/>
                <w:szCs w:val="24"/>
                <w:lang w:eastAsia="tr-TR"/>
                <w14:ligatures w14:val="none"/>
              </w:rPr>
            </w:pPr>
            <w:r w:rsidRPr="000054B5">
              <w:rPr>
                <w:rFonts w:ascii="Times New Roman" w:eastAsia="Times New Roman" w:hAnsi="Times New Roman" w:cs="Times New Roman"/>
                <w:kern w:val="0"/>
                <w:sz w:val="24"/>
                <w:szCs w:val="24"/>
                <w:lang w:eastAsia="tr-TR"/>
                <w14:ligatures w14:val="none"/>
              </w:rPr>
              <w:t xml:space="preserve">Göğüs kompresyonu uygulanmasına uygun esnek göğüs yapısına sahiptir. </w:t>
            </w:r>
          </w:p>
          <w:p w:rsidR="00D16AC7" w:rsidRPr="000054B5" w:rsidRDefault="00D16AC7" w:rsidP="000054B5">
            <w:pPr>
              <w:pStyle w:val="ListeParagraf"/>
              <w:numPr>
                <w:ilvl w:val="0"/>
                <w:numId w:val="12"/>
              </w:numPr>
              <w:spacing w:after="0" w:line="240" w:lineRule="auto"/>
              <w:rPr>
                <w:rFonts w:ascii="Times New Roman" w:eastAsia="Times New Roman" w:hAnsi="Times New Roman" w:cs="Times New Roman"/>
                <w:kern w:val="0"/>
                <w:sz w:val="24"/>
                <w:szCs w:val="24"/>
                <w:lang w:eastAsia="tr-TR"/>
                <w14:ligatures w14:val="none"/>
              </w:rPr>
            </w:pPr>
            <w:r w:rsidRPr="000054B5">
              <w:rPr>
                <w:rFonts w:ascii="Times New Roman" w:eastAsia="Times New Roman" w:hAnsi="Times New Roman" w:cs="Times New Roman"/>
                <w:kern w:val="0"/>
                <w:sz w:val="24"/>
                <w:szCs w:val="24"/>
                <w:lang w:eastAsia="tr-TR"/>
                <w14:ligatures w14:val="none"/>
              </w:rPr>
              <w:t xml:space="preserve">Hava yolu açıklığını simüle eden anatomik yapı içerir. </w:t>
            </w:r>
          </w:p>
          <w:p w:rsidR="00D16AC7" w:rsidRPr="000054B5" w:rsidRDefault="00D16AC7" w:rsidP="000054B5">
            <w:pPr>
              <w:pStyle w:val="ListeParagraf"/>
              <w:numPr>
                <w:ilvl w:val="0"/>
                <w:numId w:val="12"/>
              </w:numPr>
              <w:spacing w:after="0" w:line="240" w:lineRule="auto"/>
              <w:rPr>
                <w:rFonts w:ascii="Times New Roman" w:eastAsia="Times New Roman" w:hAnsi="Times New Roman" w:cs="Times New Roman"/>
                <w:kern w:val="0"/>
                <w:sz w:val="24"/>
                <w:szCs w:val="24"/>
                <w:lang w:eastAsia="tr-TR"/>
                <w14:ligatures w14:val="none"/>
              </w:rPr>
            </w:pPr>
            <w:r w:rsidRPr="000054B5">
              <w:rPr>
                <w:rFonts w:ascii="Times New Roman" w:eastAsia="Times New Roman" w:hAnsi="Times New Roman" w:cs="Times New Roman"/>
                <w:kern w:val="0"/>
                <w:sz w:val="24"/>
                <w:szCs w:val="24"/>
                <w:lang w:eastAsia="tr-TR"/>
                <w14:ligatures w14:val="none"/>
              </w:rPr>
              <w:t xml:space="preserve">Ağızdan ağıza ve balon-valf-maske ventilasyon eğitimine uygundur. </w:t>
            </w:r>
          </w:p>
          <w:p w:rsidR="000054B5" w:rsidRDefault="00D16AC7" w:rsidP="000054B5">
            <w:pPr>
              <w:pStyle w:val="ListeParagraf"/>
              <w:numPr>
                <w:ilvl w:val="0"/>
                <w:numId w:val="12"/>
              </w:numPr>
              <w:spacing w:after="0" w:line="240" w:lineRule="auto"/>
              <w:rPr>
                <w:rFonts w:ascii="Times New Roman" w:eastAsia="Times New Roman" w:hAnsi="Times New Roman" w:cs="Times New Roman"/>
                <w:kern w:val="0"/>
                <w:sz w:val="24"/>
                <w:szCs w:val="24"/>
                <w:lang w:eastAsia="tr-TR"/>
                <w14:ligatures w14:val="none"/>
              </w:rPr>
            </w:pPr>
            <w:r w:rsidRPr="000054B5">
              <w:rPr>
                <w:rFonts w:ascii="Times New Roman" w:eastAsia="Times New Roman" w:hAnsi="Times New Roman" w:cs="Times New Roman"/>
                <w:kern w:val="0"/>
                <w:sz w:val="24"/>
                <w:szCs w:val="24"/>
                <w:lang w:eastAsia="tr-TR"/>
                <w14:ligatures w14:val="none"/>
              </w:rPr>
              <w:t xml:space="preserve">Kolay temizlenebilir ve dezenfekte edilebilir yapıdadır. </w:t>
            </w:r>
          </w:p>
          <w:p w:rsidR="00D16AC7" w:rsidRPr="000054B5" w:rsidRDefault="00D16AC7" w:rsidP="000054B5">
            <w:pPr>
              <w:pStyle w:val="ListeParagraf"/>
              <w:spacing w:after="0" w:line="240" w:lineRule="auto"/>
              <w:ind w:left="360"/>
              <w:rPr>
                <w:rFonts w:ascii="Times New Roman" w:eastAsia="Times New Roman" w:hAnsi="Times New Roman" w:cs="Times New Roman"/>
                <w:kern w:val="0"/>
                <w:sz w:val="24"/>
                <w:szCs w:val="24"/>
                <w:lang w:eastAsia="tr-TR"/>
                <w14:ligatures w14:val="none"/>
              </w:rPr>
            </w:pPr>
          </w:p>
        </w:tc>
      </w:tr>
      <w:tr w:rsidR="007C3038" w:rsidRPr="001823EF" w:rsidTr="00D16AC7">
        <w:trPr>
          <w:trHeight w:val="3827"/>
        </w:trPr>
        <w:tc>
          <w:tcPr>
            <w:tcW w:w="0" w:type="auto"/>
          </w:tcPr>
          <w:p w:rsidR="00265643" w:rsidRPr="00CB7102" w:rsidRDefault="00265643" w:rsidP="00265643">
            <w:pPr>
              <w:rPr>
                <w:rFonts w:ascii="Times New Roman" w:hAnsi="Times New Roman" w:cs="Times New Roman"/>
                <w:b/>
                <w:sz w:val="24"/>
                <w:szCs w:val="24"/>
              </w:rPr>
            </w:pPr>
            <w:r w:rsidRPr="00CB7102">
              <w:rPr>
                <w:rFonts w:ascii="Times New Roman" w:hAnsi="Times New Roman" w:cs="Times New Roman"/>
                <w:b/>
                <w:sz w:val="24"/>
                <w:szCs w:val="24"/>
              </w:rPr>
              <w:t>9</w:t>
            </w:r>
          </w:p>
        </w:tc>
        <w:tc>
          <w:tcPr>
            <w:tcW w:w="4926" w:type="dxa"/>
          </w:tcPr>
          <w:p w:rsidR="00265643" w:rsidRPr="00CB7102" w:rsidRDefault="00265643" w:rsidP="00265643">
            <w:pPr>
              <w:rPr>
                <w:rFonts w:ascii="Times New Roman" w:hAnsi="Times New Roman" w:cs="Times New Roman"/>
                <w:b/>
                <w:sz w:val="24"/>
                <w:szCs w:val="24"/>
              </w:rPr>
            </w:pPr>
            <w:r w:rsidRPr="00CB7102">
              <w:rPr>
                <w:rFonts w:ascii="Times New Roman" w:hAnsi="Times New Roman" w:cs="Times New Roman"/>
                <w:b/>
                <w:sz w:val="24"/>
                <w:szCs w:val="24"/>
              </w:rPr>
              <w:t>İleri Yaşam Desteği Simülasyon Maketi</w:t>
            </w:r>
          </w:p>
          <w:p w:rsidR="0088024A" w:rsidRPr="00CB7102" w:rsidRDefault="008B7D82" w:rsidP="00265643">
            <w:pPr>
              <w:rPr>
                <w:rFonts w:ascii="Times New Roman" w:hAnsi="Times New Roman" w:cs="Times New Roman"/>
                <w:b/>
                <w:sz w:val="24"/>
                <w:szCs w:val="24"/>
              </w:rPr>
            </w:pPr>
            <w:r w:rsidRPr="00CB7102">
              <w:rPr>
                <w:rFonts w:ascii="Times New Roman" w:hAnsi="Times New Roman" w:cs="Times New Roman"/>
                <w:b/>
                <w:noProof/>
                <w:sz w:val="24"/>
                <w:szCs w:val="24"/>
                <w:lang w:eastAsia="tr-TR"/>
              </w:rPr>
              <w:drawing>
                <wp:inline distT="0" distB="0" distL="0" distR="0">
                  <wp:extent cx="2456917" cy="1943100"/>
                  <wp:effectExtent l="0" t="0" r="635" b="0"/>
                  <wp:docPr id="5" name="Resim 5" descr="D:\söke shmyo\akreditasyon\komisyon çalışma usul ve esasları\laboratuvar koordinatörlükleri\laboratuvar malzeme fotoğrafları\WhatsApp Image 2026-05-15 at 16.17.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öke shmyo\akreditasyon\komisyon çalışma usul ve esasları\laboratuvar koordinatörlükleri\laboratuvar malzeme fotoğrafları\WhatsApp Image 2026-05-15 at 16.17.02.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3072" cy="1955876"/>
                          </a:xfrm>
                          <a:prstGeom prst="rect">
                            <a:avLst/>
                          </a:prstGeom>
                          <a:noFill/>
                          <a:ln>
                            <a:noFill/>
                          </a:ln>
                        </pic:spPr>
                      </pic:pic>
                    </a:graphicData>
                  </a:graphic>
                </wp:inline>
              </w:drawing>
            </w:r>
          </w:p>
        </w:tc>
        <w:tc>
          <w:tcPr>
            <w:tcW w:w="1919" w:type="dxa"/>
          </w:tcPr>
          <w:p w:rsidR="00265643" w:rsidRPr="001823EF" w:rsidRDefault="00406204" w:rsidP="00265643">
            <w:pPr>
              <w:rPr>
                <w:rFonts w:ascii="Times New Roman" w:hAnsi="Times New Roman" w:cs="Times New Roman"/>
                <w:sz w:val="24"/>
                <w:szCs w:val="24"/>
              </w:rPr>
            </w:pPr>
            <w:r>
              <w:rPr>
                <w:rFonts w:ascii="Times New Roman" w:hAnsi="Times New Roman" w:cs="Times New Roman"/>
                <w:sz w:val="24"/>
                <w:szCs w:val="24"/>
              </w:rPr>
              <w:t>-</w:t>
            </w:r>
          </w:p>
        </w:tc>
        <w:tc>
          <w:tcPr>
            <w:tcW w:w="4082" w:type="dxa"/>
          </w:tcPr>
          <w:p w:rsidR="000054B5" w:rsidRPr="005F43E1" w:rsidRDefault="00265643" w:rsidP="005F43E1">
            <w:pPr>
              <w:pStyle w:val="ListeParagraf"/>
              <w:numPr>
                <w:ilvl w:val="0"/>
                <w:numId w:val="14"/>
              </w:numPr>
              <w:spacing w:after="0"/>
              <w:rPr>
                <w:rFonts w:ascii="Times New Roman" w:hAnsi="Times New Roman" w:cs="Times New Roman"/>
                <w:sz w:val="24"/>
                <w:szCs w:val="24"/>
              </w:rPr>
            </w:pPr>
            <w:r w:rsidRPr="005F43E1">
              <w:rPr>
                <w:rFonts w:ascii="Times New Roman" w:hAnsi="Times New Roman" w:cs="Times New Roman"/>
                <w:sz w:val="24"/>
                <w:szCs w:val="24"/>
              </w:rPr>
              <w:t xml:space="preserve">Çok fonksiyonlu maket olduğundan, Ekg çekimi yetişkin maket üzerinde yapılabilmektedir. </w:t>
            </w:r>
          </w:p>
          <w:p w:rsidR="000054B5" w:rsidRPr="005F43E1" w:rsidRDefault="00265643" w:rsidP="005F43E1">
            <w:pPr>
              <w:pStyle w:val="ListeParagraf"/>
              <w:numPr>
                <w:ilvl w:val="0"/>
                <w:numId w:val="14"/>
              </w:numPr>
              <w:rPr>
                <w:rFonts w:ascii="Times New Roman" w:hAnsi="Times New Roman" w:cs="Times New Roman"/>
                <w:sz w:val="24"/>
                <w:szCs w:val="24"/>
              </w:rPr>
            </w:pPr>
            <w:r w:rsidRPr="005F43E1">
              <w:rPr>
                <w:rFonts w:ascii="Times New Roman" w:hAnsi="Times New Roman" w:cs="Times New Roman"/>
                <w:sz w:val="24"/>
                <w:szCs w:val="24"/>
              </w:rPr>
              <w:t xml:space="preserve">Defibrilasyon işlemi için olanak sağlamaktadır. </w:t>
            </w:r>
          </w:p>
          <w:p w:rsidR="00265643" w:rsidRPr="005F43E1" w:rsidRDefault="00265643" w:rsidP="005F43E1">
            <w:pPr>
              <w:pStyle w:val="ListeParagraf"/>
              <w:numPr>
                <w:ilvl w:val="0"/>
                <w:numId w:val="14"/>
              </w:numPr>
              <w:rPr>
                <w:rFonts w:ascii="Times New Roman" w:hAnsi="Times New Roman" w:cs="Times New Roman"/>
                <w:sz w:val="24"/>
                <w:szCs w:val="24"/>
              </w:rPr>
            </w:pPr>
            <w:r w:rsidRPr="005F43E1">
              <w:rPr>
                <w:rFonts w:ascii="Times New Roman" w:hAnsi="Times New Roman" w:cs="Times New Roman"/>
                <w:sz w:val="24"/>
                <w:szCs w:val="24"/>
              </w:rPr>
              <w:t>Esnek ve uyumlu gövde yapısı itibarı ile Cpr a uyumlu gövde yapısına sahiptir.</w:t>
            </w:r>
          </w:p>
        </w:tc>
        <w:tc>
          <w:tcPr>
            <w:tcW w:w="3139" w:type="dxa"/>
          </w:tcPr>
          <w:p w:rsidR="003E489C" w:rsidRPr="003E489C" w:rsidRDefault="00E45714" w:rsidP="003E489C">
            <w:pPr>
              <w:pStyle w:val="ListeParagraf"/>
              <w:numPr>
                <w:ilvl w:val="0"/>
                <w:numId w:val="14"/>
              </w:numPr>
              <w:rPr>
                <w:rFonts w:ascii="Times New Roman" w:hAnsi="Times New Roman" w:cs="Times New Roman"/>
                <w:sz w:val="24"/>
                <w:szCs w:val="24"/>
              </w:rPr>
            </w:pPr>
            <w:r w:rsidRPr="001823EF">
              <w:rPr>
                <w:rFonts w:ascii="Times New Roman" w:hAnsi="Times New Roman" w:cs="Times New Roman"/>
                <w:sz w:val="24"/>
                <w:szCs w:val="24"/>
              </w:rPr>
              <w:t>Maket CPR</w:t>
            </w:r>
            <w:r>
              <w:rPr>
                <w:rFonts w:ascii="Times New Roman" w:hAnsi="Times New Roman" w:cs="Times New Roman"/>
                <w:sz w:val="24"/>
                <w:szCs w:val="24"/>
              </w:rPr>
              <w:t>,</w:t>
            </w:r>
            <w:r w:rsidRPr="001823EF">
              <w:rPr>
                <w:rFonts w:ascii="Times New Roman" w:hAnsi="Times New Roman" w:cs="Times New Roman"/>
                <w:sz w:val="24"/>
                <w:szCs w:val="24"/>
              </w:rPr>
              <w:t xml:space="preserve"> </w:t>
            </w:r>
            <w:r>
              <w:rPr>
                <w:rFonts w:ascii="Times New Roman" w:hAnsi="Times New Roman" w:cs="Times New Roman"/>
                <w:sz w:val="24"/>
                <w:szCs w:val="24"/>
              </w:rPr>
              <w:t>aspirasyon, o</w:t>
            </w:r>
            <w:r w:rsidRPr="003E489C">
              <w:rPr>
                <w:rFonts w:ascii="Times New Roman" w:hAnsi="Times New Roman" w:cs="Times New Roman"/>
                <w:sz w:val="24"/>
                <w:szCs w:val="24"/>
              </w:rPr>
              <w:t xml:space="preserve">ral ve nazal </w:t>
            </w:r>
            <w:r>
              <w:rPr>
                <w:rFonts w:ascii="Times New Roman" w:hAnsi="Times New Roman" w:cs="Times New Roman"/>
                <w:sz w:val="24"/>
                <w:szCs w:val="24"/>
              </w:rPr>
              <w:t>entübasyon imkanı</w:t>
            </w:r>
            <w:r w:rsidRPr="003E489C">
              <w:rPr>
                <w:rFonts w:ascii="Times New Roman" w:hAnsi="Times New Roman" w:cs="Times New Roman"/>
                <w:sz w:val="24"/>
                <w:szCs w:val="24"/>
              </w:rPr>
              <w:t xml:space="preserve"> </w:t>
            </w:r>
            <w:r w:rsidRPr="001823EF">
              <w:rPr>
                <w:rFonts w:ascii="Times New Roman" w:hAnsi="Times New Roman" w:cs="Times New Roman"/>
                <w:sz w:val="24"/>
                <w:szCs w:val="24"/>
              </w:rPr>
              <w:t xml:space="preserve">uygulamak için geliştirilmiş özelliktedir. </w:t>
            </w:r>
          </w:p>
          <w:p w:rsidR="003E489C" w:rsidRDefault="00265643" w:rsidP="003E489C">
            <w:pPr>
              <w:pStyle w:val="ListeParagraf"/>
              <w:numPr>
                <w:ilvl w:val="0"/>
                <w:numId w:val="14"/>
              </w:numPr>
              <w:rPr>
                <w:rFonts w:ascii="Times New Roman" w:hAnsi="Times New Roman" w:cs="Times New Roman"/>
                <w:sz w:val="24"/>
                <w:szCs w:val="24"/>
              </w:rPr>
            </w:pPr>
            <w:r w:rsidRPr="003E489C">
              <w:rPr>
                <w:rFonts w:ascii="Times New Roman" w:hAnsi="Times New Roman" w:cs="Times New Roman"/>
                <w:sz w:val="24"/>
                <w:szCs w:val="24"/>
              </w:rPr>
              <w:t>Defibrilasyon Özellikleri;Maksimum 360 joul</w:t>
            </w:r>
            <w:r w:rsidR="0035131E" w:rsidRPr="003E489C">
              <w:rPr>
                <w:rFonts w:ascii="Times New Roman" w:hAnsi="Times New Roman" w:cs="Times New Roman"/>
                <w:sz w:val="24"/>
                <w:szCs w:val="24"/>
              </w:rPr>
              <w:t>e</w:t>
            </w:r>
            <w:r w:rsidR="003E489C">
              <w:rPr>
                <w:rFonts w:ascii="Times New Roman" w:hAnsi="Times New Roman" w:cs="Times New Roman"/>
                <w:sz w:val="24"/>
                <w:szCs w:val="24"/>
              </w:rPr>
              <w:t xml:space="preserve"> gücü karşılayacak mekanizma enerjisini absorbe,</w:t>
            </w:r>
          </w:p>
          <w:p w:rsidR="00265643" w:rsidRPr="003E489C" w:rsidRDefault="00265643" w:rsidP="003E489C">
            <w:pPr>
              <w:pStyle w:val="ListeParagraf"/>
              <w:numPr>
                <w:ilvl w:val="0"/>
                <w:numId w:val="14"/>
              </w:numPr>
              <w:rPr>
                <w:rFonts w:ascii="Times New Roman" w:hAnsi="Times New Roman" w:cs="Times New Roman"/>
                <w:sz w:val="24"/>
                <w:szCs w:val="24"/>
              </w:rPr>
            </w:pPr>
            <w:r w:rsidRPr="003E489C">
              <w:rPr>
                <w:rFonts w:ascii="Times New Roman" w:hAnsi="Times New Roman" w:cs="Times New Roman"/>
                <w:sz w:val="24"/>
                <w:szCs w:val="24"/>
              </w:rPr>
              <w:t>Manuel, yarı otomatik ve tam o</w:t>
            </w:r>
            <w:r w:rsidR="003E489C">
              <w:rPr>
                <w:rFonts w:ascii="Times New Roman" w:hAnsi="Times New Roman" w:cs="Times New Roman"/>
                <w:sz w:val="24"/>
                <w:szCs w:val="24"/>
              </w:rPr>
              <w:t>tomatik defibrilasyon olanağı</w:t>
            </w:r>
          </w:p>
        </w:tc>
      </w:tr>
      <w:tr w:rsidR="007C3038" w:rsidRPr="001823EF" w:rsidTr="00D16AC7">
        <w:trPr>
          <w:trHeight w:val="3827"/>
        </w:trPr>
        <w:tc>
          <w:tcPr>
            <w:tcW w:w="0" w:type="auto"/>
          </w:tcPr>
          <w:p w:rsidR="00094BF3" w:rsidRPr="00E45714" w:rsidRDefault="00094BF3" w:rsidP="00094BF3">
            <w:pPr>
              <w:rPr>
                <w:rFonts w:ascii="Times New Roman" w:hAnsi="Times New Roman" w:cs="Times New Roman"/>
                <w:b/>
                <w:sz w:val="24"/>
                <w:szCs w:val="24"/>
              </w:rPr>
            </w:pPr>
            <w:r w:rsidRPr="00E45714">
              <w:rPr>
                <w:rFonts w:ascii="Times New Roman" w:hAnsi="Times New Roman" w:cs="Times New Roman"/>
                <w:b/>
                <w:sz w:val="24"/>
                <w:szCs w:val="24"/>
              </w:rPr>
              <w:lastRenderedPageBreak/>
              <w:t>10</w:t>
            </w:r>
          </w:p>
        </w:tc>
        <w:tc>
          <w:tcPr>
            <w:tcW w:w="4926" w:type="dxa"/>
          </w:tcPr>
          <w:p w:rsidR="00094BF3" w:rsidRPr="00E45714" w:rsidRDefault="00967D37" w:rsidP="00094BF3">
            <w:pPr>
              <w:rPr>
                <w:rFonts w:ascii="Times New Roman" w:hAnsi="Times New Roman" w:cs="Times New Roman"/>
                <w:b/>
                <w:sz w:val="24"/>
                <w:szCs w:val="24"/>
              </w:rPr>
            </w:pPr>
            <w:r w:rsidRPr="00E45714">
              <w:rPr>
                <w:rFonts w:ascii="Times New Roman" w:hAnsi="Times New Roman" w:cs="Times New Roman"/>
                <w:b/>
                <w:sz w:val="24"/>
                <w:szCs w:val="24"/>
              </w:rPr>
              <w:t>Yetişkin Yarım Gövde CPR Maketi</w:t>
            </w:r>
            <w:r w:rsidR="00094BF3" w:rsidRPr="00E45714">
              <w:rPr>
                <w:rFonts w:ascii="Times New Roman" w:hAnsi="Times New Roman" w:cs="Times New Roman"/>
                <w:b/>
                <w:noProof/>
                <w:sz w:val="24"/>
                <w:szCs w:val="24"/>
                <w:lang w:eastAsia="tr-TR"/>
                <w14:ligatures w14:val="none"/>
              </w:rPr>
              <w:drawing>
                <wp:inline distT="0" distB="0" distL="0" distR="0" wp14:anchorId="52E2A5C4" wp14:editId="5BFE404B">
                  <wp:extent cx="1676400" cy="2047875"/>
                  <wp:effectExtent l="0" t="0" r="0" b="9525"/>
                  <wp:docPr id="32" name="Resim 32" descr="C:\Users\Q\Downloads\WhatsApp Image 2026-05-12 at 11.35.3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Q\Downloads\WhatsApp Image 2026-05-12 at 11.35.30 (1).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02885" cy="2080229"/>
                          </a:xfrm>
                          <a:prstGeom prst="rect">
                            <a:avLst/>
                          </a:prstGeom>
                          <a:noFill/>
                          <a:ln>
                            <a:noFill/>
                          </a:ln>
                        </pic:spPr>
                      </pic:pic>
                    </a:graphicData>
                  </a:graphic>
                </wp:inline>
              </w:drawing>
            </w:r>
          </w:p>
          <w:p w:rsidR="00094BF3" w:rsidRPr="00E45714" w:rsidRDefault="00094BF3" w:rsidP="00094BF3">
            <w:pPr>
              <w:rPr>
                <w:rFonts w:ascii="Times New Roman" w:hAnsi="Times New Roman" w:cs="Times New Roman"/>
                <w:b/>
                <w:sz w:val="24"/>
                <w:szCs w:val="24"/>
              </w:rPr>
            </w:pPr>
          </w:p>
        </w:tc>
        <w:tc>
          <w:tcPr>
            <w:tcW w:w="1919" w:type="dxa"/>
          </w:tcPr>
          <w:p w:rsidR="00094BF3" w:rsidRPr="001823EF" w:rsidRDefault="00094BF3" w:rsidP="00094BF3">
            <w:pPr>
              <w:rPr>
                <w:rFonts w:ascii="Times New Roman" w:hAnsi="Times New Roman" w:cs="Times New Roman"/>
                <w:sz w:val="24"/>
                <w:szCs w:val="24"/>
              </w:rPr>
            </w:pPr>
            <w:r w:rsidRPr="001823EF">
              <w:rPr>
                <w:rFonts w:ascii="Times New Roman" w:hAnsi="Times New Roman" w:cs="Times New Roman"/>
                <w:sz w:val="24"/>
                <w:szCs w:val="24"/>
              </w:rPr>
              <w:t>SİMULAİDS</w:t>
            </w:r>
          </w:p>
        </w:tc>
        <w:tc>
          <w:tcPr>
            <w:tcW w:w="4082" w:type="dxa"/>
          </w:tcPr>
          <w:p w:rsidR="00094BF3" w:rsidRPr="001823EF" w:rsidRDefault="00094BF3" w:rsidP="00094BF3">
            <w:pPr>
              <w:rPr>
                <w:rFonts w:ascii="Times New Roman" w:hAnsi="Times New Roman" w:cs="Times New Roman"/>
                <w:sz w:val="24"/>
                <w:szCs w:val="24"/>
              </w:rPr>
            </w:pPr>
            <w:r w:rsidRPr="001823EF">
              <w:rPr>
                <w:rFonts w:ascii="Times New Roman" w:hAnsi="Times New Roman" w:cs="Times New Roman"/>
                <w:sz w:val="24"/>
                <w:szCs w:val="24"/>
              </w:rPr>
              <w:t>Kalbin ve solunumun aniden durması gibi acil vakalarda CPR uygulamasının maket üzerinde öğrenilmesini amaçlar.</w:t>
            </w:r>
          </w:p>
        </w:tc>
        <w:tc>
          <w:tcPr>
            <w:tcW w:w="3139" w:type="dxa"/>
          </w:tcPr>
          <w:p w:rsidR="00EB726E" w:rsidRDefault="00094BF3" w:rsidP="00EB726E">
            <w:pPr>
              <w:pStyle w:val="ListeParagraf"/>
              <w:numPr>
                <w:ilvl w:val="0"/>
                <w:numId w:val="15"/>
              </w:numPr>
              <w:rPr>
                <w:rFonts w:ascii="Times New Roman" w:hAnsi="Times New Roman" w:cs="Times New Roman"/>
                <w:sz w:val="24"/>
                <w:szCs w:val="24"/>
              </w:rPr>
            </w:pPr>
            <w:r w:rsidRPr="00EB726E">
              <w:rPr>
                <w:rFonts w:ascii="Times New Roman" w:hAnsi="Times New Roman" w:cs="Times New Roman"/>
                <w:sz w:val="24"/>
                <w:szCs w:val="24"/>
              </w:rPr>
              <w:t xml:space="preserve">Maket CPR teknolojisi uygulamak için geliştirilmiş özelliktedir. Göğüs kafesi </w:t>
            </w:r>
            <w:r w:rsidR="00EB726E">
              <w:rPr>
                <w:rFonts w:ascii="Times New Roman" w:hAnsi="Times New Roman" w:cs="Times New Roman"/>
                <w:sz w:val="24"/>
                <w:szCs w:val="24"/>
              </w:rPr>
              <w:t>ve şişme gözlenebilirdir.</w:t>
            </w:r>
          </w:p>
          <w:p w:rsidR="00094BF3" w:rsidRPr="00EB726E" w:rsidRDefault="00094BF3" w:rsidP="00EB726E">
            <w:pPr>
              <w:pStyle w:val="ListeParagraf"/>
              <w:numPr>
                <w:ilvl w:val="0"/>
                <w:numId w:val="15"/>
              </w:numPr>
              <w:rPr>
                <w:rFonts w:ascii="Times New Roman" w:hAnsi="Times New Roman" w:cs="Times New Roman"/>
                <w:sz w:val="24"/>
                <w:szCs w:val="24"/>
              </w:rPr>
            </w:pPr>
            <w:r w:rsidRPr="00EB726E">
              <w:rPr>
                <w:rFonts w:ascii="Times New Roman" w:hAnsi="Times New Roman" w:cs="Times New Roman"/>
                <w:sz w:val="24"/>
                <w:szCs w:val="24"/>
              </w:rPr>
              <w:t>Havayolunu açabilmek için baş eğilebilen ve  çene kaldırılabilen formdadır. Maketin derisi gerçek deri hassasiyetindedir.</w:t>
            </w:r>
          </w:p>
        </w:tc>
      </w:tr>
      <w:tr w:rsidR="007C3038" w:rsidRPr="001823EF" w:rsidTr="00D16AC7">
        <w:trPr>
          <w:trHeight w:val="3827"/>
        </w:trPr>
        <w:tc>
          <w:tcPr>
            <w:tcW w:w="0" w:type="auto"/>
          </w:tcPr>
          <w:p w:rsidR="00383DF2" w:rsidRPr="00921E55" w:rsidRDefault="00383DF2" w:rsidP="00383DF2">
            <w:pPr>
              <w:rPr>
                <w:rFonts w:ascii="Times New Roman" w:hAnsi="Times New Roman" w:cs="Times New Roman"/>
                <w:b/>
                <w:sz w:val="24"/>
                <w:szCs w:val="24"/>
              </w:rPr>
            </w:pPr>
            <w:r w:rsidRPr="00921E55">
              <w:rPr>
                <w:rFonts w:ascii="Times New Roman" w:hAnsi="Times New Roman" w:cs="Times New Roman"/>
                <w:b/>
                <w:sz w:val="24"/>
                <w:szCs w:val="24"/>
              </w:rPr>
              <w:t>11</w:t>
            </w:r>
          </w:p>
        </w:tc>
        <w:tc>
          <w:tcPr>
            <w:tcW w:w="4926" w:type="dxa"/>
          </w:tcPr>
          <w:p w:rsidR="00383DF2" w:rsidRPr="00921E55" w:rsidRDefault="00383DF2" w:rsidP="00383DF2">
            <w:pPr>
              <w:rPr>
                <w:rFonts w:ascii="Times New Roman" w:hAnsi="Times New Roman" w:cs="Times New Roman"/>
                <w:b/>
                <w:sz w:val="24"/>
                <w:szCs w:val="24"/>
              </w:rPr>
            </w:pPr>
            <w:r w:rsidRPr="00921E55">
              <w:rPr>
                <w:rFonts w:ascii="Times New Roman" w:hAnsi="Times New Roman" w:cs="Times New Roman"/>
                <w:b/>
                <w:sz w:val="24"/>
                <w:szCs w:val="24"/>
              </w:rPr>
              <w:t>Yetişkin Entübasyon Maketi</w:t>
            </w:r>
          </w:p>
          <w:p w:rsidR="00383DF2" w:rsidRPr="00921E55" w:rsidRDefault="00F50209" w:rsidP="00383DF2">
            <w:pPr>
              <w:rPr>
                <w:rFonts w:ascii="Times New Roman" w:hAnsi="Times New Roman" w:cs="Times New Roman"/>
                <w:b/>
                <w:sz w:val="24"/>
                <w:szCs w:val="24"/>
              </w:rPr>
            </w:pPr>
            <w:r w:rsidRPr="00921E55">
              <w:rPr>
                <w:rFonts w:ascii="Times New Roman" w:hAnsi="Times New Roman" w:cs="Times New Roman"/>
                <w:b/>
                <w:noProof/>
                <w:sz w:val="24"/>
                <w:szCs w:val="24"/>
                <w:lang w:eastAsia="tr-TR"/>
                <w14:ligatures w14:val="none"/>
              </w:rPr>
              <w:drawing>
                <wp:inline distT="0" distB="0" distL="0" distR="0" wp14:anchorId="62BB4316" wp14:editId="45099D33">
                  <wp:extent cx="2047875" cy="2038350"/>
                  <wp:effectExtent l="0" t="0" r="9525" b="0"/>
                  <wp:docPr id="33" name="Resim 33" descr="C:\Users\Q\Downloads\WhatsApp Image 2026-05-12 at 11.35.30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Q\Downloads\WhatsApp Image 2026-05-12 at 11.35.30 (6).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62162" cy="2052571"/>
                          </a:xfrm>
                          <a:prstGeom prst="rect">
                            <a:avLst/>
                          </a:prstGeom>
                          <a:noFill/>
                          <a:ln>
                            <a:noFill/>
                          </a:ln>
                        </pic:spPr>
                      </pic:pic>
                    </a:graphicData>
                  </a:graphic>
                </wp:inline>
              </w:drawing>
            </w:r>
          </w:p>
          <w:p w:rsidR="00383DF2" w:rsidRPr="00921E55" w:rsidRDefault="00383DF2" w:rsidP="00383DF2">
            <w:pPr>
              <w:rPr>
                <w:rFonts w:ascii="Times New Roman" w:hAnsi="Times New Roman" w:cs="Times New Roman"/>
                <w:b/>
                <w:sz w:val="24"/>
                <w:szCs w:val="24"/>
              </w:rPr>
            </w:pPr>
          </w:p>
        </w:tc>
        <w:tc>
          <w:tcPr>
            <w:tcW w:w="1919" w:type="dxa"/>
          </w:tcPr>
          <w:p w:rsidR="00383DF2" w:rsidRPr="001823EF" w:rsidRDefault="00383DF2" w:rsidP="00383DF2">
            <w:pPr>
              <w:rPr>
                <w:rFonts w:ascii="Times New Roman" w:hAnsi="Times New Roman" w:cs="Times New Roman"/>
                <w:sz w:val="24"/>
                <w:szCs w:val="24"/>
              </w:rPr>
            </w:pPr>
            <w:r w:rsidRPr="001823EF">
              <w:rPr>
                <w:rFonts w:ascii="Times New Roman" w:hAnsi="Times New Roman" w:cs="Times New Roman"/>
                <w:sz w:val="24"/>
                <w:szCs w:val="24"/>
              </w:rPr>
              <w:t>NASCO LİFE FORM</w:t>
            </w:r>
          </w:p>
        </w:tc>
        <w:tc>
          <w:tcPr>
            <w:tcW w:w="4082" w:type="dxa"/>
          </w:tcPr>
          <w:p w:rsidR="00CD1747" w:rsidRDefault="00383DF2" w:rsidP="00CD1747">
            <w:pPr>
              <w:pStyle w:val="ListeParagraf"/>
              <w:numPr>
                <w:ilvl w:val="0"/>
                <w:numId w:val="16"/>
              </w:numPr>
              <w:rPr>
                <w:rFonts w:ascii="Times New Roman" w:hAnsi="Times New Roman" w:cs="Times New Roman"/>
                <w:sz w:val="24"/>
                <w:szCs w:val="24"/>
              </w:rPr>
            </w:pPr>
            <w:r w:rsidRPr="00CD1747">
              <w:rPr>
                <w:rFonts w:ascii="Times New Roman" w:hAnsi="Times New Roman" w:cs="Times New Roman"/>
                <w:sz w:val="24"/>
                <w:szCs w:val="24"/>
              </w:rPr>
              <w:t xml:space="preserve">Entübasyon maketi, anestezi altında olmaksızın entübasyon ve aspirasyon tekniklerinin uygulanmasını amaçlar. </w:t>
            </w:r>
          </w:p>
          <w:p w:rsidR="00CD1747" w:rsidRDefault="00383DF2" w:rsidP="00CD1747">
            <w:pPr>
              <w:pStyle w:val="ListeParagraf"/>
              <w:numPr>
                <w:ilvl w:val="0"/>
                <w:numId w:val="16"/>
              </w:numPr>
              <w:rPr>
                <w:rFonts w:ascii="Times New Roman" w:hAnsi="Times New Roman" w:cs="Times New Roman"/>
                <w:sz w:val="24"/>
                <w:szCs w:val="24"/>
              </w:rPr>
            </w:pPr>
            <w:r w:rsidRPr="00CD1747">
              <w:rPr>
                <w:rFonts w:ascii="Times New Roman" w:hAnsi="Times New Roman" w:cs="Times New Roman"/>
                <w:sz w:val="24"/>
                <w:szCs w:val="24"/>
              </w:rPr>
              <w:t>Maket nor</w:t>
            </w:r>
            <w:r w:rsidR="00CD1747" w:rsidRPr="00CD1747">
              <w:rPr>
                <w:rFonts w:ascii="Times New Roman" w:hAnsi="Times New Roman" w:cs="Times New Roman"/>
                <w:sz w:val="24"/>
                <w:szCs w:val="24"/>
              </w:rPr>
              <w:t>mal insan kafası boyutlarındadır.</w:t>
            </w:r>
            <w:r w:rsidR="00A728CF" w:rsidRPr="00CD1747">
              <w:rPr>
                <w:rFonts w:ascii="Times New Roman" w:hAnsi="Times New Roman" w:cs="Times New Roman"/>
                <w:sz w:val="24"/>
                <w:szCs w:val="24"/>
              </w:rPr>
              <w:t xml:space="preserve"> </w:t>
            </w:r>
          </w:p>
          <w:p w:rsidR="00383DF2" w:rsidRPr="00CD1747" w:rsidRDefault="00383DF2" w:rsidP="00DD0C61">
            <w:pPr>
              <w:pStyle w:val="ListeParagraf"/>
              <w:rPr>
                <w:rFonts w:ascii="Times New Roman" w:hAnsi="Times New Roman" w:cs="Times New Roman"/>
                <w:sz w:val="24"/>
                <w:szCs w:val="24"/>
              </w:rPr>
            </w:pPr>
          </w:p>
        </w:tc>
        <w:tc>
          <w:tcPr>
            <w:tcW w:w="3139" w:type="dxa"/>
          </w:tcPr>
          <w:p w:rsidR="00383DF2" w:rsidRPr="001823EF" w:rsidRDefault="00DD0C61" w:rsidP="00DD0C61">
            <w:pPr>
              <w:rPr>
                <w:rFonts w:ascii="Times New Roman" w:hAnsi="Times New Roman" w:cs="Times New Roman"/>
                <w:sz w:val="24"/>
                <w:szCs w:val="24"/>
              </w:rPr>
            </w:pPr>
            <w:r>
              <w:rPr>
                <w:rFonts w:ascii="Times New Roman" w:hAnsi="Times New Roman" w:cs="Times New Roman"/>
                <w:sz w:val="24"/>
                <w:szCs w:val="24"/>
              </w:rPr>
              <w:t>Maket,</w:t>
            </w:r>
            <w:r w:rsidR="00A728CF" w:rsidRPr="001823EF">
              <w:rPr>
                <w:rFonts w:ascii="Times New Roman" w:hAnsi="Times New Roman" w:cs="Times New Roman"/>
                <w:sz w:val="24"/>
                <w:szCs w:val="24"/>
              </w:rPr>
              <w:t xml:space="preserve"> </w:t>
            </w:r>
            <w:r>
              <w:rPr>
                <w:rFonts w:ascii="Times New Roman" w:hAnsi="Times New Roman" w:cs="Times New Roman"/>
                <w:sz w:val="24"/>
                <w:szCs w:val="24"/>
              </w:rPr>
              <w:t>entübasyon, ventilasyon ve aspirasyon</w:t>
            </w:r>
            <w:r w:rsidR="00383DF2" w:rsidRPr="001823EF">
              <w:rPr>
                <w:rFonts w:ascii="Times New Roman" w:hAnsi="Times New Roman" w:cs="Times New Roman"/>
                <w:sz w:val="24"/>
                <w:szCs w:val="24"/>
              </w:rPr>
              <w:t xml:space="preserve"> uygulamalarına yöneliktir. Tamamen anatomik özelliklere sahip çene, dil, ağız ve oral-nasal farenks, eğiglottis, false cords, trakea, artyhenoid, akciğer, özefagus ve mide organlarına sahiptir.</w:t>
            </w:r>
          </w:p>
        </w:tc>
      </w:tr>
      <w:tr w:rsidR="007C3038" w:rsidRPr="001823EF" w:rsidTr="00D16AC7">
        <w:trPr>
          <w:trHeight w:val="3827"/>
        </w:trPr>
        <w:tc>
          <w:tcPr>
            <w:tcW w:w="0" w:type="auto"/>
          </w:tcPr>
          <w:p w:rsidR="00CD76C9" w:rsidRPr="009A294D" w:rsidRDefault="00CD76C9" w:rsidP="00CD76C9">
            <w:pPr>
              <w:rPr>
                <w:rFonts w:ascii="Times New Roman" w:hAnsi="Times New Roman" w:cs="Times New Roman"/>
                <w:b/>
                <w:sz w:val="24"/>
                <w:szCs w:val="24"/>
              </w:rPr>
            </w:pPr>
            <w:r w:rsidRPr="009A294D">
              <w:rPr>
                <w:rFonts w:ascii="Times New Roman" w:hAnsi="Times New Roman" w:cs="Times New Roman"/>
                <w:b/>
                <w:sz w:val="24"/>
                <w:szCs w:val="24"/>
              </w:rPr>
              <w:lastRenderedPageBreak/>
              <w:t>12</w:t>
            </w:r>
          </w:p>
        </w:tc>
        <w:tc>
          <w:tcPr>
            <w:tcW w:w="4926" w:type="dxa"/>
          </w:tcPr>
          <w:p w:rsidR="00CD76C9" w:rsidRPr="009A294D" w:rsidRDefault="00CD76C9" w:rsidP="00CD76C9">
            <w:pPr>
              <w:rPr>
                <w:rFonts w:ascii="Times New Roman" w:hAnsi="Times New Roman" w:cs="Times New Roman"/>
                <w:b/>
                <w:sz w:val="24"/>
                <w:szCs w:val="24"/>
              </w:rPr>
            </w:pPr>
            <w:r w:rsidRPr="009A294D">
              <w:rPr>
                <w:rFonts w:ascii="Times New Roman" w:hAnsi="Times New Roman" w:cs="Times New Roman"/>
                <w:b/>
                <w:sz w:val="24"/>
                <w:szCs w:val="24"/>
              </w:rPr>
              <w:t>Obstetrik Pelvis ve Fetal Baş Doğum Mekanizması Eğitim Simülasyon Maketi</w:t>
            </w:r>
          </w:p>
          <w:p w:rsidR="00CD76C9" w:rsidRPr="009A294D" w:rsidRDefault="00CD76C9" w:rsidP="00CD76C9">
            <w:pPr>
              <w:rPr>
                <w:rFonts w:ascii="Times New Roman" w:hAnsi="Times New Roman" w:cs="Times New Roman"/>
                <w:b/>
                <w:sz w:val="24"/>
                <w:szCs w:val="24"/>
              </w:rPr>
            </w:pPr>
            <w:r w:rsidRPr="009A294D">
              <w:rPr>
                <w:rFonts w:ascii="Times New Roman" w:hAnsi="Times New Roman" w:cs="Times New Roman"/>
                <w:b/>
                <w:noProof/>
                <w:sz w:val="24"/>
                <w:szCs w:val="24"/>
                <w:lang w:eastAsia="tr-TR"/>
                <w14:ligatures w14:val="none"/>
              </w:rPr>
              <w:drawing>
                <wp:inline distT="0" distB="0" distL="0" distR="0" wp14:anchorId="0D494EA3" wp14:editId="505A88F9">
                  <wp:extent cx="1876425" cy="1781175"/>
                  <wp:effectExtent l="0" t="0" r="9525" b="9525"/>
                  <wp:docPr id="34" name="Resim 34" descr="C:\Users\Q\Downloads\WhatsApp Image 2026-05-12 at 11.35.30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Q\Downloads\WhatsApp Image 2026-05-12 at 11.35.30 (7).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96198" cy="1799944"/>
                          </a:xfrm>
                          <a:prstGeom prst="rect">
                            <a:avLst/>
                          </a:prstGeom>
                          <a:noFill/>
                          <a:ln>
                            <a:noFill/>
                          </a:ln>
                        </pic:spPr>
                      </pic:pic>
                    </a:graphicData>
                  </a:graphic>
                </wp:inline>
              </w:drawing>
            </w:r>
          </w:p>
        </w:tc>
        <w:tc>
          <w:tcPr>
            <w:tcW w:w="1919" w:type="dxa"/>
          </w:tcPr>
          <w:p w:rsidR="00CD76C9" w:rsidRPr="001823EF" w:rsidRDefault="00CD76C9" w:rsidP="00CD76C9">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CD76C9" w:rsidRPr="001823EF" w:rsidRDefault="00CD76C9" w:rsidP="00CD76C9">
            <w:pPr>
              <w:rPr>
                <w:rFonts w:ascii="Times New Roman" w:hAnsi="Times New Roman" w:cs="Times New Roman"/>
                <w:sz w:val="24"/>
                <w:szCs w:val="24"/>
              </w:rPr>
            </w:pPr>
            <w:r w:rsidRPr="001823EF">
              <w:rPr>
                <w:rFonts w:ascii="Times New Roman" w:hAnsi="Times New Roman" w:cs="Times New Roman"/>
                <w:sz w:val="24"/>
                <w:szCs w:val="24"/>
              </w:rPr>
              <w:t>Simülasyon maketi, bebeğin doğum kanalı boyunca ilerleyişini ve başının leğen kemiği (pelvis) içindeki dönüş hareketlerini uygulamalı olarak göstermek amacıyla tasarlanmıştır. Bu eğitim aracı, özellikle doğum eyleminin mekanizmalarını, bebeğin başının yaptığı fleksiyon ve rotasyon gibi manevraları öğrencilere somutlaştırmak ve normal ya da zorlu doğum senaryolarını simüle etmek için kullanılır.</w:t>
            </w:r>
          </w:p>
        </w:tc>
        <w:tc>
          <w:tcPr>
            <w:tcW w:w="3139" w:type="dxa"/>
          </w:tcPr>
          <w:p w:rsidR="00CD76C9" w:rsidRPr="001823EF" w:rsidRDefault="00CD76C9" w:rsidP="00CD76C9">
            <w:pPr>
              <w:rPr>
                <w:rFonts w:ascii="Times New Roman" w:hAnsi="Times New Roman" w:cs="Times New Roman"/>
                <w:sz w:val="24"/>
                <w:szCs w:val="24"/>
              </w:rPr>
            </w:pPr>
            <w:r w:rsidRPr="001823EF">
              <w:rPr>
                <w:rFonts w:ascii="Times New Roman" w:hAnsi="Times New Roman" w:cs="Times New Roman"/>
                <w:sz w:val="24"/>
                <w:szCs w:val="24"/>
              </w:rPr>
              <w:t>Teknik olarak bebeğin başının pelvis içindeki manevralarını simüle etmek için esnek ve yönlendirilebilir bir metal spirale sahip olan bu düzenek, bebeğin fontanelleri (bıngıldak) ve süturları gibi kilit anatomik noktaların elle hissedilmesine olanak tanıyan bir yüzey materyali ile kaplıdır.</w:t>
            </w:r>
          </w:p>
        </w:tc>
      </w:tr>
      <w:tr w:rsidR="007C3038" w:rsidRPr="001823EF" w:rsidTr="00D16AC7">
        <w:trPr>
          <w:trHeight w:val="3827"/>
        </w:trPr>
        <w:tc>
          <w:tcPr>
            <w:tcW w:w="0" w:type="auto"/>
          </w:tcPr>
          <w:p w:rsidR="00E9775B" w:rsidRPr="000F4708" w:rsidRDefault="00E9775B" w:rsidP="00E9775B">
            <w:pPr>
              <w:rPr>
                <w:rFonts w:ascii="Times New Roman" w:hAnsi="Times New Roman" w:cs="Times New Roman"/>
                <w:b/>
                <w:sz w:val="24"/>
                <w:szCs w:val="24"/>
              </w:rPr>
            </w:pPr>
            <w:r w:rsidRPr="000F4708">
              <w:rPr>
                <w:rFonts w:ascii="Times New Roman" w:hAnsi="Times New Roman" w:cs="Times New Roman"/>
                <w:b/>
                <w:sz w:val="24"/>
                <w:szCs w:val="24"/>
              </w:rPr>
              <w:t>13</w:t>
            </w:r>
          </w:p>
        </w:tc>
        <w:tc>
          <w:tcPr>
            <w:tcW w:w="4926" w:type="dxa"/>
          </w:tcPr>
          <w:p w:rsidR="00E9775B" w:rsidRPr="000F4708" w:rsidRDefault="00E9775B" w:rsidP="00E9775B">
            <w:pPr>
              <w:rPr>
                <w:rFonts w:ascii="Times New Roman" w:hAnsi="Times New Roman" w:cs="Times New Roman"/>
                <w:b/>
                <w:sz w:val="24"/>
                <w:szCs w:val="24"/>
              </w:rPr>
            </w:pPr>
            <w:r w:rsidRPr="000F4708">
              <w:rPr>
                <w:rFonts w:ascii="Times New Roman" w:hAnsi="Times New Roman" w:cs="Times New Roman"/>
                <w:b/>
                <w:sz w:val="24"/>
                <w:szCs w:val="24"/>
              </w:rPr>
              <w:t xml:space="preserve">Doğum Simülasyon Maketi </w:t>
            </w:r>
          </w:p>
          <w:p w:rsidR="00E9775B" w:rsidRPr="000F4708" w:rsidRDefault="00E9775B" w:rsidP="00E9775B">
            <w:pPr>
              <w:rPr>
                <w:rFonts w:ascii="Times New Roman" w:hAnsi="Times New Roman" w:cs="Times New Roman"/>
                <w:b/>
                <w:sz w:val="24"/>
                <w:szCs w:val="24"/>
              </w:rPr>
            </w:pPr>
            <w:r w:rsidRPr="000F4708">
              <w:rPr>
                <w:rFonts w:ascii="Times New Roman" w:hAnsi="Times New Roman" w:cs="Times New Roman"/>
                <w:b/>
                <w:noProof/>
                <w:sz w:val="24"/>
                <w:szCs w:val="24"/>
                <w:lang w:eastAsia="tr-TR"/>
                <w14:ligatures w14:val="none"/>
              </w:rPr>
              <w:drawing>
                <wp:inline distT="0" distB="0" distL="0" distR="0" wp14:anchorId="3E1274D3" wp14:editId="6518985E">
                  <wp:extent cx="1965965" cy="2138669"/>
                  <wp:effectExtent l="9207" t="0" r="5398" b="5397"/>
                  <wp:docPr id="35" name="Resim 35" descr="C:\Users\Q\Downloads\WhatsApp Image 2026-05-12 at 11.35.30 (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Q\Downloads\WhatsApp Image 2026-05-12 at 11.35.30 (10).jpe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6364"/>
                          <a:stretch/>
                        </pic:blipFill>
                        <pic:spPr bwMode="auto">
                          <a:xfrm rot="16200000">
                            <a:off x="0" y="0"/>
                            <a:ext cx="1991737" cy="216670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19" w:type="dxa"/>
          </w:tcPr>
          <w:p w:rsidR="00E9775B" w:rsidRPr="001823EF" w:rsidRDefault="00E9775B" w:rsidP="00E9775B">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E9775B" w:rsidRPr="001823EF" w:rsidRDefault="00E9775B" w:rsidP="00E9775B">
            <w:pPr>
              <w:rPr>
                <w:rFonts w:ascii="Times New Roman" w:hAnsi="Times New Roman" w:cs="Times New Roman"/>
                <w:sz w:val="24"/>
                <w:szCs w:val="24"/>
              </w:rPr>
            </w:pPr>
            <w:r w:rsidRPr="001823EF">
              <w:rPr>
                <w:rFonts w:ascii="Times New Roman" w:hAnsi="Times New Roman" w:cs="Times New Roman"/>
                <w:sz w:val="24"/>
                <w:szCs w:val="24"/>
              </w:rPr>
              <w:t>Bu maket, tıp ve paramedik öğrencilerine normal doğum eyleminin mekanizmalarını, bebeğin rahim içindeki farklı pozisyonlarını (baş geliş, makat geliş vb.) ve plasentanın doğumunu görselleştirerek öğretmek amacıyla kullanılır. Şeffaf yapısı, teorik bilginin pratikle birleştirilmesini sağlar.</w:t>
            </w:r>
          </w:p>
        </w:tc>
        <w:tc>
          <w:tcPr>
            <w:tcW w:w="3139" w:type="dxa"/>
          </w:tcPr>
          <w:p w:rsidR="00E9775B" w:rsidRPr="001823EF" w:rsidRDefault="00E9775B" w:rsidP="00E9775B">
            <w:pPr>
              <w:rPr>
                <w:rFonts w:ascii="Times New Roman" w:hAnsi="Times New Roman" w:cs="Times New Roman"/>
                <w:sz w:val="24"/>
                <w:szCs w:val="24"/>
              </w:rPr>
            </w:pPr>
            <w:r w:rsidRPr="001823EF">
              <w:rPr>
                <w:rFonts w:ascii="Times New Roman" w:hAnsi="Times New Roman" w:cs="Times New Roman"/>
                <w:sz w:val="24"/>
                <w:szCs w:val="24"/>
              </w:rPr>
              <w:t>Teknik olarak bebeğin rahim içindeki duruşunu ve doğum manevralarını dışarıdan gözlemlemeyi sağlayan dayanıklı şeffaf bir karın duvarına ve fontanelleri belirgin, esnek eklemli bir bebek modeline sahiptir.</w:t>
            </w:r>
          </w:p>
        </w:tc>
      </w:tr>
      <w:tr w:rsidR="007C3038" w:rsidRPr="001823EF" w:rsidTr="00D16AC7">
        <w:trPr>
          <w:trHeight w:val="3827"/>
        </w:trPr>
        <w:tc>
          <w:tcPr>
            <w:tcW w:w="0" w:type="auto"/>
          </w:tcPr>
          <w:p w:rsidR="009A3B27" w:rsidRPr="00E75345" w:rsidRDefault="009A3B27" w:rsidP="009A3B27">
            <w:pPr>
              <w:rPr>
                <w:rFonts w:ascii="Times New Roman" w:hAnsi="Times New Roman" w:cs="Times New Roman"/>
                <w:b/>
                <w:sz w:val="24"/>
                <w:szCs w:val="24"/>
              </w:rPr>
            </w:pPr>
            <w:r w:rsidRPr="00E75345">
              <w:rPr>
                <w:rFonts w:ascii="Times New Roman" w:hAnsi="Times New Roman" w:cs="Times New Roman"/>
                <w:b/>
                <w:sz w:val="24"/>
                <w:szCs w:val="24"/>
              </w:rPr>
              <w:lastRenderedPageBreak/>
              <w:t>14</w:t>
            </w:r>
          </w:p>
        </w:tc>
        <w:tc>
          <w:tcPr>
            <w:tcW w:w="4926" w:type="dxa"/>
          </w:tcPr>
          <w:p w:rsidR="009A3B27" w:rsidRPr="00E75345" w:rsidRDefault="009A3B27" w:rsidP="009A3B27">
            <w:pPr>
              <w:rPr>
                <w:rFonts w:ascii="Times New Roman" w:hAnsi="Times New Roman" w:cs="Times New Roman"/>
                <w:b/>
                <w:sz w:val="24"/>
                <w:szCs w:val="24"/>
              </w:rPr>
            </w:pPr>
            <w:r w:rsidRPr="00E75345">
              <w:rPr>
                <w:rFonts w:ascii="Times New Roman" w:hAnsi="Times New Roman" w:cs="Times New Roman"/>
                <w:b/>
                <w:sz w:val="24"/>
                <w:szCs w:val="24"/>
              </w:rPr>
              <w:t>Leopold Manevr</w:t>
            </w:r>
            <w:r w:rsidR="001F3EE1" w:rsidRPr="00E75345">
              <w:rPr>
                <w:rFonts w:ascii="Times New Roman" w:hAnsi="Times New Roman" w:cs="Times New Roman"/>
                <w:b/>
                <w:sz w:val="24"/>
                <w:szCs w:val="24"/>
              </w:rPr>
              <w:t>aları v</w:t>
            </w:r>
            <w:r w:rsidRPr="00E75345">
              <w:rPr>
                <w:rFonts w:ascii="Times New Roman" w:hAnsi="Times New Roman" w:cs="Times New Roman"/>
                <w:b/>
                <w:sz w:val="24"/>
                <w:szCs w:val="24"/>
              </w:rPr>
              <w:t>e Fetal Kalp Sesi Dinleme Simülatörü</w:t>
            </w:r>
          </w:p>
          <w:p w:rsidR="009A3B27" w:rsidRPr="00E75345" w:rsidRDefault="009A3B27" w:rsidP="009A3B27">
            <w:pPr>
              <w:rPr>
                <w:rFonts w:ascii="Times New Roman" w:hAnsi="Times New Roman" w:cs="Times New Roman"/>
                <w:b/>
                <w:sz w:val="24"/>
                <w:szCs w:val="24"/>
              </w:rPr>
            </w:pPr>
            <w:r w:rsidRPr="00E75345">
              <w:rPr>
                <w:rFonts w:ascii="Times New Roman" w:hAnsi="Times New Roman" w:cs="Times New Roman"/>
                <w:b/>
                <w:noProof/>
                <w:sz w:val="24"/>
                <w:szCs w:val="24"/>
                <w:lang w:eastAsia="tr-TR"/>
                <w14:ligatures w14:val="none"/>
              </w:rPr>
              <w:drawing>
                <wp:inline distT="0" distB="0" distL="0" distR="0" wp14:anchorId="0E2038BB" wp14:editId="052D1469">
                  <wp:extent cx="1981200" cy="1866900"/>
                  <wp:effectExtent l="0" t="0" r="0" b="0"/>
                  <wp:docPr id="36" name="Resim 36" descr="C:\Users\Q\Downloads\WhatsApp Image 2026-05-12 at 11.35.31 (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Q\Downloads\WhatsApp Image 2026-05-12 at 11.35.31 (11).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92871" cy="1877898"/>
                          </a:xfrm>
                          <a:prstGeom prst="rect">
                            <a:avLst/>
                          </a:prstGeom>
                          <a:noFill/>
                          <a:ln>
                            <a:noFill/>
                          </a:ln>
                        </pic:spPr>
                      </pic:pic>
                    </a:graphicData>
                  </a:graphic>
                </wp:inline>
              </w:drawing>
            </w:r>
          </w:p>
        </w:tc>
        <w:tc>
          <w:tcPr>
            <w:tcW w:w="1919" w:type="dxa"/>
          </w:tcPr>
          <w:p w:rsidR="009A3B27" w:rsidRPr="001823EF" w:rsidRDefault="009A3B27" w:rsidP="009A3B27">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9A3B27" w:rsidRPr="001823EF" w:rsidRDefault="009A3B27" w:rsidP="009A3B27">
            <w:pPr>
              <w:rPr>
                <w:rFonts w:ascii="Times New Roman" w:hAnsi="Times New Roman" w:cs="Times New Roman"/>
                <w:sz w:val="24"/>
                <w:szCs w:val="24"/>
              </w:rPr>
            </w:pPr>
            <w:r w:rsidRPr="001823EF">
              <w:rPr>
                <w:rFonts w:ascii="Times New Roman" w:hAnsi="Times New Roman" w:cs="Times New Roman"/>
                <w:sz w:val="24"/>
                <w:szCs w:val="24"/>
              </w:rPr>
              <w:t xml:space="preserve">Sağlık profesyonellerine gebelik muayenesinde kullanılan </w:t>
            </w:r>
            <w:r w:rsidRPr="001823EF">
              <w:rPr>
                <w:rFonts w:ascii="Times New Roman" w:hAnsi="Times New Roman" w:cs="Times New Roman"/>
                <w:b/>
                <w:bCs/>
                <w:sz w:val="24"/>
                <w:szCs w:val="24"/>
              </w:rPr>
              <w:t>Leopold manevraları</w:t>
            </w:r>
            <w:r w:rsidRPr="001823EF">
              <w:rPr>
                <w:rFonts w:ascii="Times New Roman" w:hAnsi="Times New Roman" w:cs="Times New Roman"/>
                <w:sz w:val="24"/>
                <w:szCs w:val="24"/>
              </w:rPr>
              <w:t xml:space="preserve"> konusunda pratik beceri kazandırmaktır. Bu simülatör sayesinde öğrenciler, karın üzerinden el ile yapılan muayene (palpasyon) tekniklerini kullanarak bebeğin rahim içindeki duruşunu, yerleşimini ve prezentasyonunu belirlemeyi öğrenirler.</w:t>
            </w:r>
          </w:p>
        </w:tc>
        <w:tc>
          <w:tcPr>
            <w:tcW w:w="3139" w:type="dxa"/>
          </w:tcPr>
          <w:p w:rsidR="009A3B27" w:rsidRPr="001823EF" w:rsidRDefault="009A3B27" w:rsidP="009A3B27">
            <w:pPr>
              <w:rPr>
                <w:rFonts w:ascii="Times New Roman" w:hAnsi="Times New Roman" w:cs="Times New Roman"/>
                <w:sz w:val="24"/>
                <w:szCs w:val="24"/>
              </w:rPr>
            </w:pPr>
            <w:r w:rsidRPr="001823EF">
              <w:rPr>
                <w:rFonts w:ascii="Times New Roman" w:hAnsi="Times New Roman" w:cs="Times New Roman"/>
                <w:sz w:val="24"/>
                <w:szCs w:val="24"/>
              </w:rPr>
              <w:t>Rahim içindeki bebeğin pozisyonunu değiştirmeye imkan tanıyan modüler bir iç hazne ile farklı gebelik haftalarını ve prezentasyon şekillerini (baş, makat veya yan geliş) simüle edebilen şişirilebilir bir hava yastığı sistemine (siyah pompa düzeneği) sahiptir.</w:t>
            </w:r>
          </w:p>
        </w:tc>
      </w:tr>
      <w:tr w:rsidR="007C3038" w:rsidRPr="001823EF" w:rsidTr="00D16AC7">
        <w:trPr>
          <w:trHeight w:val="3827"/>
        </w:trPr>
        <w:tc>
          <w:tcPr>
            <w:tcW w:w="0" w:type="auto"/>
          </w:tcPr>
          <w:p w:rsidR="005A192A" w:rsidRPr="00033D51" w:rsidRDefault="005A192A" w:rsidP="005A192A">
            <w:pPr>
              <w:rPr>
                <w:rFonts w:ascii="Times New Roman" w:hAnsi="Times New Roman" w:cs="Times New Roman"/>
                <w:b/>
                <w:sz w:val="24"/>
                <w:szCs w:val="24"/>
              </w:rPr>
            </w:pPr>
            <w:r w:rsidRPr="00033D51">
              <w:rPr>
                <w:rFonts w:ascii="Times New Roman" w:hAnsi="Times New Roman" w:cs="Times New Roman"/>
                <w:b/>
                <w:sz w:val="24"/>
                <w:szCs w:val="24"/>
              </w:rPr>
              <w:t>15</w:t>
            </w:r>
          </w:p>
        </w:tc>
        <w:tc>
          <w:tcPr>
            <w:tcW w:w="4926" w:type="dxa"/>
          </w:tcPr>
          <w:p w:rsidR="005A192A" w:rsidRPr="00033D51" w:rsidRDefault="005A192A" w:rsidP="005A192A">
            <w:pPr>
              <w:rPr>
                <w:rFonts w:ascii="Times New Roman" w:hAnsi="Times New Roman" w:cs="Times New Roman"/>
                <w:b/>
                <w:sz w:val="24"/>
                <w:szCs w:val="24"/>
              </w:rPr>
            </w:pPr>
            <w:r w:rsidRPr="00033D51">
              <w:rPr>
                <w:rFonts w:ascii="Times New Roman" w:hAnsi="Times New Roman" w:cs="Times New Roman"/>
                <w:b/>
                <w:sz w:val="24"/>
                <w:szCs w:val="24"/>
              </w:rPr>
              <w:t>İntramüsküler</w:t>
            </w:r>
            <w:r w:rsidR="00DD4F2A" w:rsidRPr="00033D51">
              <w:rPr>
                <w:rFonts w:ascii="Times New Roman" w:hAnsi="Times New Roman" w:cs="Times New Roman"/>
                <w:b/>
                <w:sz w:val="24"/>
                <w:szCs w:val="24"/>
              </w:rPr>
              <w:t xml:space="preserve"> (İM)</w:t>
            </w:r>
            <w:r w:rsidRPr="00033D51">
              <w:rPr>
                <w:rFonts w:ascii="Times New Roman" w:hAnsi="Times New Roman" w:cs="Times New Roman"/>
                <w:b/>
                <w:sz w:val="24"/>
                <w:szCs w:val="24"/>
              </w:rPr>
              <w:t xml:space="preserve"> Enjeksiyon Uygulama Maketi</w:t>
            </w:r>
          </w:p>
          <w:p w:rsidR="005A192A" w:rsidRPr="00033D51" w:rsidRDefault="004B01F6" w:rsidP="005A192A">
            <w:pPr>
              <w:rPr>
                <w:rFonts w:ascii="Times New Roman" w:hAnsi="Times New Roman" w:cs="Times New Roman"/>
                <w:b/>
                <w:sz w:val="24"/>
                <w:szCs w:val="24"/>
              </w:rPr>
            </w:pPr>
            <w:r w:rsidRPr="00033D51">
              <w:rPr>
                <w:rFonts w:ascii="Times New Roman" w:hAnsi="Times New Roman" w:cs="Times New Roman"/>
                <w:b/>
                <w:noProof/>
                <w:sz w:val="24"/>
                <w:szCs w:val="24"/>
                <w:lang w:eastAsia="tr-TR"/>
                <w14:ligatures w14:val="none"/>
              </w:rPr>
              <w:drawing>
                <wp:inline distT="0" distB="0" distL="0" distR="0" wp14:anchorId="33C87CBA" wp14:editId="2D65C21D">
                  <wp:extent cx="2019300" cy="1866900"/>
                  <wp:effectExtent l="0" t="0" r="0" b="0"/>
                  <wp:docPr id="37" name="Resim 37" descr="C:\Users\Q\Downloads\WhatsApp Image 2026-05-12 at 11.35.31 (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Q\Downloads\WhatsApp Image 2026-05-12 at 11.35.31 (14).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43967" cy="1889705"/>
                          </a:xfrm>
                          <a:prstGeom prst="rect">
                            <a:avLst/>
                          </a:prstGeom>
                          <a:noFill/>
                          <a:ln>
                            <a:noFill/>
                          </a:ln>
                        </pic:spPr>
                      </pic:pic>
                    </a:graphicData>
                  </a:graphic>
                </wp:inline>
              </w:drawing>
            </w:r>
          </w:p>
        </w:tc>
        <w:tc>
          <w:tcPr>
            <w:tcW w:w="1919" w:type="dxa"/>
          </w:tcPr>
          <w:p w:rsidR="005A192A" w:rsidRPr="001823EF" w:rsidRDefault="005A192A" w:rsidP="005A192A">
            <w:pPr>
              <w:rPr>
                <w:rFonts w:ascii="Times New Roman" w:hAnsi="Times New Roman" w:cs="Times New Roman"/>
                <w:sz w:val="24"/>
                <w:szCs w:val="24"/>
              </w:rPr>
            </w:pPr>
            <w:r w:rsidRPr="001823EF">
              <w:rPr>
                <w:rFonts w:ascii="Times New Roman" w:hAnsi="Times New Roman" w:cs="Times New Roman"/>
                <w:sz w:val="24"/>
                <w:szCs w:val="24"/>
              </w:rPr>
              <w:t xml:space="preserve">Life Form </w:t>
            </w:r>
          </w:p>
        </w:tc>
        <w:tc>
          <w:tcPr>
            <w:tcW w:w="4082" w:type="dxa"/>
          </w:tcPr>
          <w:p w:rsidR="005A192A" w:rsidRPr="001823EF" w:rsidRDefault="00DD4F2A" w:rsidP="005A192A">
            <w:pPr>
              <w:rPr>
                <w:rFonts w:ascii="Times New Roman" w:hAnsi="Times New Roman" w:cs="Times New Roman"/>
                <w:sz w:val="24"/>
                <w:szCs w:val="24"/>
              </w:rPr>
            </w:pPr>
            <w:r w:rsidRPr="001823EF">
              <w:rPr>
                <w:rFonts w:ascii="Times New Roman" w:hAnsi="Times New Roman" w:cs="Times New Roman"/>
                <w:sz w:val="24"/>
                <w:szCs w:val="24"/>
              </w:rPr>
              <w:t>Sağlık profesyonelleri ve öğrencilerin intramüsküler (IM) enjeksiyon tekniklerini güvenli ve kontrollü bir ortamda öğrenmeleri, uygulamaları ve geliştirmeleri amacıyla kullanılan eğitim materyalidir.</w:t>
            </w:r>
          </w:p>
        </w:tc>
        <w:tc>
          <w:tcPr>
            <w:tcW w:w="3139" w:type="dxa"/>
          </w:tcPr>
          <w:p w:rsidR="00277CAA" w:rsidRPr="0036516E" w:rsidRDefault="00277CAA" w:rsidP="0036516E">
            <w:pPr>
              <w:pStyle w:val="ListeParagraf"/>
              <w:numPr>
                <w:ilvl w:val="0"/>
                <w:numId w:val="16"/>
              </w:numPr>
              <w:spacing w:after="0" w:line="240" w:lineRule="auto"/>
              <w:rPr>
                <w:rFonts w:ascii="Times New Roman" w:eastAsia="Times New Roman" w:hAnsi="Times New Roman" w:cs="Times New Roman"/>
                <w:kern w:val="0"/>
                <w:sz w:val="24"/>
                <w:szCs w:val="24"/>
                <w:lang w:eastAsia="tr-TR"/>
                <w14:ligatures w14:val="none"/>
              </w:rPr>
            </w:pPr>
            <w:r w:rsidRPr="0036516E">
              <w:rPr>
                <w:rFonts w:ascii="Times New Roman" w:eastAsia="Times New Roman" w:hAnsi="Times New Roman" w:cs="Times New Roman"/>
                <w:kern w:val="0"/>
                <w:sz w:val="24"/>
                <w:szCs w:val="24"/>
                <w:lang w:eastAsia="tr-TR"/>
                <w14:ligatures w14:val="none"/>
              </w:rPr>
              <w:t xml:space="preserve">Gerçek insan dokusuna benzer yapıdan üretilmiştir. </w:t>
            </w:r>
          </w:p>
          <w:p w:rsidR="00277CAA" w:rsidRPr="0036516E" w:rsidRDefault="00277CAA" w:rsidP="0036516E">
            <w:pPr>
              <w:pStyle w:val="ListeParagraf"/>
              <w:numPr>
                <w:ilvl w:val="0"/>
                <w:numId w:val="16"/>
              </w:numPr>
              <w:spacing w:after="0" w:line="240" w:lineRule="auto"/>
              <w:rPr>
                <w:rFonts w:ascii="Times New Roman" w:eastAsia="Times New Roman" w:hAnsi="Times New Roman" w:cs="Times New Roman"/>
                <w:kern w:val="0"/>
                <w:sz w:val="24"/>
                <w:szCs w:val="24"/>
                <w:lang w:eastAsia="tr-TR"/>
                <w14:ligatures w14:val="none"/>
              </w:rPr>
            </w:pPr>
            <w:r w:rsidRPr="0036516E">
              <w:rPr>
                <w:rFonts w:ascii="Times New Roman" w:eastAsia="Times New Roman" w:hAnsi="Times New Roman" w:cs="Times New Roman"/>
                <w:kern w:val="0"/>
                <w:sz w:val="24"/>
                <w:szCs w:val="24"/>
                <w:lang w:eastAsia="tr-TR"/>
                <w14:ligatures w14:val="none"/>
              </w:rPr>
              <w:t xml:space="preserve">Kas, deri ve deri altı dokularını simüle eden katmanlara sahiptir. </w:t>
            </w:r>
          </w:p>
          <w:p w:rsidR="00277CAA" w:rsidRPr="0036516E" w:rsidRDefault="00277CAA" w:rsidP="0036516E">
            <w:pPr>
              <w:pStyle w:val="ListeParagraf"/>
              <w:numPr>
                <w:ilvl w:val="0"/>
                <w:numId w:val="16"/>
              </w:numPr>
              <w:spacing w:after="0" w:line="240" w:lineRule="auto"/>
              <w:rPr>
                <w:rFonts w:ascii="Times New Roman" w:eastAsia="Times New Roman" w:hAnsi="Times New Roman" w:cs="Times New Roman"/>
                <w:kern w:val="0"/>
                <w:sz w:val="24"/>
                <w:szCs w:val="24"/>
                <w:lang w:eastAsia="tr-TR"/>
                <w14:ligatures w14:val="none"/>
              </w:rPr>
            </w:pPr>
            <w:r w:rsidRPr="0036516E">
              <w:rPr>
                <w:rFonts w:ascii="Times New Roman" w:eastAsia="Times New Roman" w:hAnsi="Times New Roman" w:cs="Times New Roman"/>
                <w:kern w:val="0"/>
                <w:sz w:val="24"/>
                <w:szCs w:val="24"/>
                <w:lang w:eastAsia="tr-TR"/>
                <w14:ligatures w14:val="none"/>
              </w:rPr>
              <w:t xml:space="preserve">Tekrarlayan enjeksiyon uygulamalarına dayanıklıdır. </w:t>
            </w:r>
          </w:p>
          <w:p w:rsidR="00277CAA" w:rsidRPr="0036516E" w:rsidRDefault="00277CAA" w:rsidP="0036516E">
            <w:pPr>
              <w:pStyle w:val="ListeParagraf"/>
              <w:numPr>
                <w:ilvl w:val="0"/>
                <w:numId w:val="16"/>
              </w:numPr>
              <w:spacing w:after="0" w:line="240" w:lineRule="auto"/>
              <w:rPr>
                <w:rFonts w:ascii="Times New Roman" w:eastAsia="Times New Roman" w:hAnsi="Times New Roman" w:cs="Times New Roman"/>
                <w:kern w:val="0"/>
                <w:sz w:val="24"/>
                <w:szCs w:val="24"/>
                <w:lang w:eastAsia="tr-TR"/>
                <w14:ligatures w14:val="none"/>
              </w:rPr>
            </w:pPr>
            <w:r w:rsidRPr="0036516E">
              <w:rPr>
                <w:rFonts w:ascii="Times New Roman" w:eastAsia="Times New Roman" w:hAnsi="Times New Roman" w:cs="Times New Roman"/>
                <w:kern w:val="0"/>
                <w:sz w:val="24"/>
                <w:szCs w:val="24"/>
                <w:lang w:eastAsia="tr-TR"/>
                <w14:ligatures w14:val="none"/>
              </w:rPr>
              <w:t xml:space="preserve">Gerçek enjektör ve iğnelerle eğitim amaçlı kullanılabilir. </w:t>
            </w:r>
          </w:p>
          <w:p w:rsidR="0036516E" w:rsidRDefault="00277CAA" w:rsidP="0036516E">
            <w:pPr>
              <w:pStyle w:val="ListeParagraf"/>
              <w:numPr>
                <w:ilvl w:val="0"/>
                <w:numId w:val="16"/>
              </w:numPr>
              <w:spacing w:after="0" w:line="240" w:lineRule="auto"/>
              <w:rPr>
                <w:rFonts w:ascii="Times New Roman" w:eastAsia="Times New Roman" w:hAnsi="Times New Roman" w:cs="Times New Roman"/>
                <w:kern w:val="0"/>
                <w:sz w:val="24"/>
                <w:szCs w:val="24"/>
                <w:lang w:eastAsia="tr-TR"/>
                <w14:ligatures w14:val="none"/>
              </w:rPr>
            </w:pPr>
            <w:r w:rsidRPr="0036516E">
              <w:rPr>
                <w:rFonts w:ascii="Times New Roman" w:eastAsia="Times New Roman" w:hAnsi="Times New Roman" w:cs="Times New Roman"/>
                <w:kern w:val="0"/>
                <w:sz w:val="24"/>
                <w:szCs w:val="24"/>
                <w:lang w:eastAsia="tr-TR"/>
                <w14:ligatures w14:val="none"/>
              </w:rPr>
              <w:t xml:space="preserve">Kolay temizlenebilir ve uzun ömürlü malzemeden üretilmiştir. </w:t>
            </w:r>
          </w:p>
          <w:p w:rsidR="005A192A" w:rsidRPr="0036516E" w:rsidRDefault="00277CAA" w:rsidP="0036516E">
            <w:pPr>
              <w:pStyle w:val="ListeParagraf"/>
              <w:numPr>
                <w:ilvl w:val="0"/>
                <w:numId w:val="16"/>
              </w:numPr>
              <w:spacing w:after="0" w:line="240" w:lineRule="auto"/>
              <w:rPr>
                <w:rFonts w:ascii="Times New Roman" w:eastAsia="Times New Roman" w:hAnsi="Times New Roman" w:cs="Times New Roman"/>
                <w:kern w:val="0"/>
                <w:sz w:val="24"/>
                <w:szCs w:val="24"/>
                <w:lang w:eastAsia="tr-TR"/>
                <w14:ligatures w14:val="none"/>
              </w:rPr>
            </w:pPr>
            <w:r w:rsidRPr="0036516E">
              <w:rPr>
                <w:rFonts w:ascii="Times New Roman" w:eastAsia="Times New Roman" w:hAnsi="Times New Roman" w:cs="Times New Roman"/>
                <w:kern w:val="0"/>
                <w:sz w:val="24"/>
                <w:szCs w:val="24"/>
                <w:lang w:eastAsia="tr-TR"/>
                <w14:ligatures w14:val="none"/>
              </w:rPr>
              <w:t>Taşınabilir ve hafif yapıdadır.</w:t>
            </w:r>
          </w:p>
        </w:tc>
      </w:tr>
      <w:tr w:rsidR="00277CAA" w:rsidRPr="001823EF" w:rsidTr="00D16AC7">
        <w:trPr>
          <w:trHeight w:val="3827"/>
        </w:trPr>
        <w:tc>
          <w:tcPr>
            <w:tcW w:w="0" w:type="auto"/>
          </w:tcPr>
          <w:p w:rsidR="00277CAA" w:rsidRPr="009F1C7C" w:rsidRDefault="00277CAA" w:rsidP="00277CAA">
            <w:pPr>
              <w:rPr>
                <w:rFonts w:ascii="Times New Roman" w:hAnsi="Times New Roman" w:cs="Times New Roman"/>
                <w:b/>
                <w:sz w:val="24"/>
                <w:szCs w:val="24"/>
              </w:rPr>
            </w:pPr>
            <w:r w:rsidRPr="009F1C7C">
              <w:rPr>
                <w:rFonts w:ascii="Times New Roman" w:hAnsi="Times New Roman" w:cs="Times New Roman"/>
                <w:b/>
                <w:sz w:val="24"/>
                <w:szCs w:val="24"/>
              </w:rPr>
              <w:lastRenderedPageBreak/>
              <w:t>16</w:t>
            </w:r>
          </w:p>
        </w:tc>
        <w:tc>
          <w:tcPr>
            <w:tcW w:w="4926" w:type="dxa"/>
          </w:tcPr>
          <w:p w:rsidR="00277CAA" w:rsidRPr="009F1C7C" w:rsidRDefault="00277CAA" w:rsidP="00277CAA">
            <w:pPr>
              <w:rPr>
                <w:rFonts w:ascii="Times New Roman" w:hAnsi="Times New Roman" w:cs="Times New Roman"/>
                <w:b/>
                <w:sz w:val="24"/>
                <w:szCs w:val="24"/>
              </w:rPr>
            </w:pPr>
            <w:r w:rsidRPr="009F1C7C">
              <w:rPr>
                <w:rFonts w:ascii="Times New Roman" w:hAnsi="Times New Roman" w:cs="Times New Roman"/>
                <w:b/>
                <w:sz w:val="24"/>
                <w:szCs w:val="24"/>
              </w:rPr>
              <w:t>İntramüsküler Enjeksiyon Uygulama Maketi</w:t>
            </w:r>
          </w:p>
          <w:p w:rsidR="00277CAA" w:rsidRPr="009F1C7C" w:rsidRDefault="00277CAA" w:rsidP="00277CAA">
            <w:pPr>
              <w:rPr>
                <w:rFonts w:ascii="Times New Roman" w:hAnsi="Times New Roman" w:cs="Times New Roman"/>
                <w:b/>
                <w:sz w:val="24"/>
                <w:szCs w:val="24"/>
              </w:rPr>
            </w:pPr>
            <w:r w:rsidRPr="009F1C7C">
              <w:rPr>
                <w:rFonts w:ascii="Times New Roman" w:hAnsi="Times New Roman" w:cs="Times New Roman"/>
                <w:b/>
                <w:noProof/>
                <w:sz w:val="24"/>
                <w:szCs w:val="24"/>
                <w:lang w:eastAsia="tr-TR"/>
                <w14:ligatures w14:val="none"/>
              </w:rPr>
              <w:drawing>
                <wp:inline distT="0" distB="0" distL="0" distR="0" wp14:anchorId="5E3C1958" wp14:editId="42A53849">
                  <wp:extent cx="1981200" cy="1962150"/>
                  <wp:effectExtent l="0" t="0" r="0" b="0"/>
                  <wp:docPr id="39" name="Resim 39" descr="C:\Users\Q\Downloads\WhatsApp Image 2026-05-12 at 11.35.30 (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Q\Downloads\WhatsApp Image 2026-05-12 at 11.35.30 (11).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87538" cy="1968427"/>
                          </a:xfrm>
                          <a:prstGeom prst="rect">
                            <a:avLst/>
                          </a:prstGeom>
                          <a:noFill/>
                          <a:ln>
                            <a:noFill/>
                          </a:ln>
                        </pic:spPr>
                      </pic:pic>
                    </a:graphicData>
                  </a:graphic>
                </wp:inline>
              </w:drawing>
            </w:r>
          </w:p>
        </w:tc>
        <w:tc>
          <w:tcPr>
            <w:tcW w:w="1919" w:type="dxa"/>
          </w:tcPr>
          <w:p w:rsidR="00277CAA" w:rsidRPr="001823EF" w:rsidRDefault="00277CAA" w:rsidP="00277CAA">
            <w:pPr>
              <w:rPr>
                <w:rFonts w:ascii="Times New Roman" w:hAnsi="Times New Roman" w:cs="Times New Roman"/>
                <w:sz w:val="24"/>
                <w:szCs w:val="24"/>
              </w:rPr>
            </w:pPr>
            <w:r w:rsidRPr="001823EF">
              <w:rPr>
                <w:rFonts w:ascii="Times New Roman" w:hAnsi="Times New Roman" w:cs="Times New Roman"/>
                <w:sz w:val="24"/>
                <w:szCs w:val="24"/>
              </w:rPr>
              <w:t>Life Form</w:t>
            </w:r>
          </w:p>
        </w:tc>
        <w:tc>
          <w:tcPr>
            <w:tcW w:w="4082" w:type="dxa"/>
          </w:tcPr>
          <w:p w:rsidR="00277CAA" w:rsidRPr="001823EF" w:rsidRDefault="00277CAA" w:rsidP="00277CAA">
            <w:pPr>
              <w:rPr>
                <w:rFonts w:ascii="Times New Roman" w:hAnsi="Times New Roman" w:cs="Times New Roman"/>
                <w:sz w:val="24"/>
                <w:szCs w:val="24"/>
              </w:rPr>
            </w:pPr>
            <w:r w:rsidRPr="001823EF">
              <w:rPr>
                <w:rFonts w:ascii="Times New Roman" w:hAnsi="Times New Roman" w:cs="Times New Roman"/>
                <w:sz w:val="24"/>
                <w:szCs w:val="24"/>
              </w:rPr>
              <w:t>Sağlık profesyonelleri ve öğrencilerin intramüsküler (IM) enjeksiyon tekniklerini güvenli ve kontrollü bir ortamda öğrenmeleri, uygulamaları ve geliştirmeleri amacıyla kullanılan eğitim materyalidir.</w:t>
            </w:r>
          </w:p>
        </w:tc>
        <w:tc>
          <w:tcPr>
            <w:tcW w:w="3139" w:type="dxa"/>
          </w:tcPr>
          <w:p w:rsidR="00277CAA" w:rsidRPr="009F1C7C" w:rsidRDefault="00277CAA" w:rsidP="009F1C7C">
            <w:pPr>
              <w:pStyle w:val="ListeParagraf"/>
              <w:numPr>
                <w:ilvl w:val="0"/>
                <w:numId w:val="16"/>
              </w:numPr>
              <w:spacing w:after="0" w:line="240" w:lineRule="auto"/>
              <w:rPr>
                <w:rFonts w:ascii="Times New Roman" w:eastAsia="Times New Roman" w:hAnsi="Times New Roman" w:cs="Times New Roman"/>
                <w:kern w:val="0"/>
                <w:sz w:val="24"/>
                <w:szCs w:val="24"/>
                <w:lang w:eastAsia="tr-TR"/>
                <w14:ligatures w14:val="none"/>
              </w:rPr>
            </w:pPr>
            <w:r w:rsidRPr="009F1C7C">
              <w:rPr>
                <w:rFonts w:ascii="Times New Roman" w:eastAsia="Times New Roman" w:hAnsi="Times New Roman" w:cs="Times New Roman"/>
                <w:kern w:val="0"/>
                <w:sz w:val="24"/>
                <w:szCs w:val="24"/>
                <w:lang w:eastAsia="tr-TR"/>
                <w14:ligatures w14:val="none"/>
              </w:rPr>
              <w:t xml:space="preserve">Gerçek insan dokusuna benzer yapıdan üretilmiştir. </w:t>
            </w:r>
          </w:p>
          <w:p w:rsidR="00277CAA" w:rsidRPr="009F1C7C" w:rsidRDefault="00277CAA" w:rsidP="009F1C7C">
            <w:pPr>
              <w:pStyle w:val="ListeParagraf"/>
              <w:numPr>
                <w:ilvl w:val="0"/>
                <w:numId w:val="16"/>
              </w:numPr>
              <w:spacing w:after="0" w:line="240" w:lineRule="auto"/>
              <w:rPr>
                <w:rFonts w:ascii="Times New Roman" w:eastAsia="Times New Roman" w:hAnsi="Times New Roman" w:cs="Times New Roman"/>
                <w:kern w:val="0"/>
                <w:sz w:val="24"/>
                <w:szCs w:val="24"/>
                <w:lang w:eastAsia="tr-TR"/>
                <w14:ligatures w14:val="none"/>
              </w:rPr>
            </w:pPr>
            <w:r w:rsidRPr="009F1C7C">
              <w:rPr>
                <w:rFonts w:ascii="Times New Roman" w:eastAsia="Times New Roman" w:hAnsi="Times New Roman" w:cs="Times New Roman"/>
                <w:kern w:val="0"/>
                <w:sz w:val="24"/>
                <w:szCs w:val="24"/>
                <w:lang w:eastAsia="tr-TR"/>
                <w14:ligatures w14:val="none"/>
              </w:rPr>
              <w:t xml:space="preserve">Kas, deri ve deri altı dokularını simüle eden katmanlara sahiptir. </w:t>
            </w:r>
          </w:p>
          <w:p w:rsidR="00277CAA" w:rsidRPr="009F1C7C" w:rsidRDefault="00277CAA" w:rsidP="009F1C7C">
            <w:pPr>
              <w:pStyle w:val="ListeParagraf"/>
              <w:numPr>
                <w:ilvl w:val="0"/>
                <w:numId w:val="16"/>
              </w:numPr>
              <w:spacing w:after="0" w:line="240" w:lineRule="auto"/>
              <w:rPr>
                <w:rFonts w:ascii="Times New Roman" w:eastAsia="Times New Roman" w:hAnsi="Times New Roman" w:cs="Times New Roman"/>
                <w:kern w:val="0"/>
                <w:sz w:val="24"/>
                <w:szCs w:val="24"/>
                <w:lang w:eastAsia="tr-TR"/>
                <w14:ligatures w14:val="none"/>
              </w:rPr>
            </w:pPr>
            <w:r w:rsidRPr="009F1C7C">
              <w:rPr>
                <w:rFonts w:ascii="Times New Roman" w:eastAsia="Times New Roman" w:hAnsi="Times New Roman" w:cs="Times New Roman"/>
                <w:kern w:val="0"/>
                <w:sz w:val="24"/>
                <w:szCs w:val="24"/>
                <w:lang w:eastAsia="tr-TR"/>
                <w14:ligatures w14:val="none"/>
              </w:rPr>
              <w:t xml:space="preserve">Tekrarlayan enjeksiyon uygulamalarına dayanıklıdır. </w:t>
            </w:r>
          </w:p>
          <w:p w:rsidR="00277CAA" w:rsidRPr="009F1C7C" w:rsidRDefault="00277CAA" w:rsidP="009F1C7C">
            <w:pPr>
              <w:pStyle w:val="ListeParagraf"/>
              <w:numPr>
                <w:ilvl w:val="0"/>
                <w:numId w:val="16"/>
              </w:numPr>
              <w:spacing w:after="0" w:line="240" w:lineRule="auto"/>
              <w:rPr>
                <w:rFonts w:ascii="Times New Roman" w:eastAsia="Times New Roman" w:hAnsi="Times New Roman" w:cs="Times New Roman"/>
                <w:kern w:val="0"/>
                <w:sz w:val="24"/>
                <w:szCs w:val="24"/>
                <w:lang w:eastAsia="tr-TR"/>
                <w14:ligatures w14:val="none"/>
              </w:rPr>
            </w:pPr>
            <w:r w:rsidRPr="009F1C7C">
              <w:rPr>
                <w:rFonts w:ascii="Times New Roman" w:eastAsia="Times New Roman" w:hAnsi="Times New Roman" w:cs="Times New Roman"/>
                <w:kern w:val="0"/>
                <w:sz w:val="24"/>
                <w:szCs w:val="24"/>
                <w:lang w:eastAsia="tr-TR"/>
                <w14:ligatures w14:val="none"/>
              </w:rPr>
              <w:t xml:space="preserve">Gerçek enjektör ve iğnelerle eğitim amaçlı kullanılabilir. </w:t>
            </w:r>
          </w:p>
          <w:p w:rsidR="009F1C7C" w:rsidRDefault="00277CAA" w:rsidP="009F1C7C">
            <w:pPr>
              <w:pStyle w:val="ListeParagraf"/>
              <w:numPr>
                <w:ilvl w:val="0"/>
                <w:numId w:val="16"/>
              </w:numPr>
              <w:spacing w:after="0" w:line="240" w:lineRule="auto"/>
              <w:rPr>
                <w:rFonts w:ascii="Times New Roman" w:eastAsia="Times New Roman" w:hAnsi="Times New Roman" w:cs="Times New Roman"/>
                <w:kern w:val="0"/>
                <w:sz w:val="24"/>
                <w:szCs w:val="24"/>
                <w:lang w:eastAsia="tr-TR"/>
                <w14:ligatures w14:val="none"/>
              </w:rPr>
            </w:pPr>
            <w:r w:rsidRPr="009F1C7C">
              <w:rPr>
                <w:rFonts w:ascii="Times New Roman" w:eastAsia="Times New Roman" w:hAnsi="Times New Roman" w:cs="Times New Roman"/>
                <w:kern w:val="0"/>
                <w:sz w:val="24"/>
                <w:szCs w:val="24"/>
                <w:lang w:eastAsia="tr-TR"/>
                <w14:ligatures w14:val="none"/>
              </w:rPr>
              <w:t xml:space="preserve">Kolay temizlenebilir ve uzun ömürlü malzemeden üretilmiştir. </w:t>
            </w:r>
          </w:p>
          <w:p w:rsidR="00277CAA" w:rsidRPr="009F1C7C" w:rsidRDefault="00277CAA" w:rsidP="009F1C7C">
            <w:pPr>
              <w:pStyle w:val="ListeParagraf"/>
              <w:numPr>
                <w:ilvl w:val="0"/>
                <w:numId w:val="16"/>
              </w:numPr>
              <w:spacing w:after="0" w:line="240" w:lineRule="auto"/>
              <w:rPr>
                <w:rFonts w:ascii="Times New Roman" w:eastAsia="Times New Roman" w:hAnsi="Times New Roman" w:cs="Times New Roman"/>
                <w:kern w:val="0"/>
                <w:sz w:val="24"/>
                <w:szCs w:val="24"/>
                <w:lang w:eastAsia="tr-TR"/>
                <w14:ligatures w14:val="none"/>
              </w:rPr>
            </w:pPr>
            <w:r w:rsidRPr="009F1C7C">
              <w:rPr>
                <w:rFonts w:ascii="Times New Roman" w:eastAsia="Times New Roman" w:hAnsi="Times New Roman" w:cs="Times New Roman"/>
                <w:kern w:val="0"/>
                <w:sz w:val="24"/>
                <w:szCs w:val="24"/>
                <w:lang w:eastAsia="tr-TR"/>
                <w14:ligatures w14:val="none"/>
              </w:rPr>
              <w:t>Taşınabilir ve hafif yapıdadır.</w:t>
            </w:r>
          </w:p>
        </w:tc>
      </w:tr>
      <w:tr w:rsidR="007C3038" w:rsidRPr="001823EF" w:rsidTr="00D16AC7">
        <w:trPr>
          <w:trHeight w:val="3827"/>
        </w:trPr>
        <w:tc>
          <w:tcPr>
            <w:tcW w:w="0" w:type="auto"/>
          </w:tcPr>
          <w:p w:rsidR="00686FFB" w:rsidRPr="008E2ADE" w:rsidRDefault="00686FFB" w:rsidP="00686FFB">
            <w:pPr>
              <w:rPr>
                <w:rFonts w:ascii="Times New Roman" w:hAnsi="Times New Roman" w:cs="Times New Roman"/>
                <w:b/>
                <w:sz w:val="24"/>
                <w:szCs w:val="24"/>
              </w:rPr>
            </w:pPr>
            <w:r w:rsidRPr="008E2ADE">
              <w:rPr>
                <w:rFonts w:ascii="Times New Roman" w:hAnsi="Times New Roman" w:cs="Times New Roman"/>
                <w:b/>
                <w:sz w:val="24"/>
                <w:szCs w:val="24"/>
              </w:rPr>
              <w:t>17</w:t>
            </w:r>
          </w:p>
        </w:tc>
        <w:tc>
          <w:tcPr>
            <w:tcW w:w="4926" w:type="dxa"/>
          </w:tcPr>
          <w:p w:rsidR="00686FFB" w:rsidRPr="008E2ADE" w:rsidRDefault="00686FFB" w:rsidP="00686FFB">
            <w:pPr>
              <w:rPr>
                <w:rFonts w:ascii="Times New Roman" w:hAnsi="Times New Roman" w:cs="Times New Roman"/>
                <w:b/>
                <w:noProof/>
                <w:sz w:val="24"/>
                <w:szCs w:val="24"/>
                <w:lang w:eastAsia="tr-TR"/>
                <w14:ligatures w14:val="none"/>
              </w:rPr>
            </w:pPr>
            <w:r w:rsidRPr="008E2ADE">
              <w:rPr>
                <w:rFonts w:ascii="Times New Roman" w:hAnsi="Times New Roman" w:cs="Times New Roman"/>
                <w:b/>
                <w:sz w:val="24"/>
                <w:szCs w:val="24"/>
              </w:rPr>
              <w:t>İntravenöz (IV) Enjeksiyon ve Kan Alma Eğitim Kolu Maketi</w:t>
            </w:r>
          </w:p>
          <w:p w:rsidR="00686FFB" w:rsidRPr="008E2ADE" w:rsidRDefault="00686FFB" w:rsidP="00686FFB">
            <w:pPr>
              <w:rPr>
                <w:rFonts w:ascii="Times New Roman" w:hAnsi="Times New Roman" w:cs="Times New Roman"/>
                <w:b/>
                <w:sz w:val="24"/>
                <w:szCs w:val="24"/>
              </w:rPr>
            </w:pPr>
            <w:r w:rsidRPr="008E2ADE">
              <w:rPr>
                <w:rFonts w:ascii="Times New Roman" w:hAnsi="Times New Roman" w:cs="Times New Roman"/>
                <w:b/>
                <w:noProof/>
                <w:sz w:val="24"/>
                <w:szCs w:val="24"/>
                <w:lang w:eastAsia="tr-TR"/>
                <w14:ligatures w14:val="none"/>
              </w:rPr>
              <w:drawing>
                <wp:inline distT="0" distB="0" distL="0" distR="0" wp14:anchorId="01D4C73C" wp14:editId="5AEBFC7F">
                  <wp:extent cx="1329885" cy="2359660"/>
                  <wp:effectExtent l="0" t="635" r="3175" b="3175"/>
                  <wp:docPr id="40" name="Resim 40" descr="C:\Users\Q\Downloads\WhatsApp Image 2026-05-12 at 11.35.31 (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Q\Downloads\WhatsApp Image 2026-05-12 at 11.35.31 (9).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16200000">
                            <a:off x="0" y="0"/>
                            <a:ext cx="1356061" cy="2406105"/>
                          </a:xfrm>
                          <a:prstGeom prst="rect">
                            <a:avLst/>
                          </a:prstGeom>
                          <a:noFill/>
                          <a:ln>
                            <a:noFill/>
                          </a:ln>
                        </pic:spPr>
                      </pic:pic>
                    </a:graphicData>
                  </a:graphic>
                </wp:inline>
              </w:drawing>
            </w:r>
          </w:p>
          <w:p w:rsidR="00686FFB" w:rsidRPr="008E2ADE" w:rsidRDefault="00686FFB" w:rsidP="00686FFB">
            <w:pPr>
              <w:rPr>
                <w:rFonts w:ascii="Times New Roman" w:hAnsi="Times New Roman" w:cs="Times New Roman"/>
                <w:b/>
                <w:sz w:val="24"/>
                <w:szCs w:val="24"/>
              </w:rPr>
            </w:pPr>
          </w:p>
          <w:p w:rsidR="00686FFB" w:rsidRPr="008E2ADE" w:rsidRDefault="00686FFB" w:rsidP="00686FFB">
            <w:pPr>
              <w:rPr>
                <w:rFonts w:ascii="Times New Roman" w:hAnsi="Times New Roman" w:cs="Times New Roman"/>
                <w:b/>
                <w:sz w:val="24"/>
                <w:szCs w:val="24"/>
              </w:rPr>
            </w:pPr>
          </w:p>
        </w:tc>
        <w:tc>
          <w:tcPr>
            <w:tcW w:w="1919" w:type="dxa"/>
          </w:tcPr>
          <w:p w:rsidR="00686FFB" w:rsidRPr="001823EF" w:rsidRDefault="00686FFB" w:rsidP="00686FFB">
            <w:pPr>
              <w:rPr>
                <w:rFonts w:ascii="Times New Roman" w:hAnsi="Times New Roman" w:cs="Times New Roman"/>
                <w:sz w:val="24"/>
                <w:szCs w:val="24"/>
              </w:rPr>
            </w:pPr>
            <w:r w:rsidRPr="001823EF">
              <w:rPr>
                <w:rFonts w:ascii="Times New Roman" w:hAnsi="Times New Roman" w:cs="Times New Roman"/>
                <w:sz w:val="24"/>
                <w:szCs w:val="24"/>
              </w:rPr>
              <w:t>Nasco Lıfe Form</w:t>
            </w:r>
          </w:p>
        </w:tc>
        <w:tc>
          <w:tcPr>
            <w:tcW w:w="4082" w:type="dxa"/>
          </w:tcPr>
          <w:p w:rsidR="00686FFB" w:rsidRPr="001823EF" w:rsidRDefault="00686FFB" w:rsidP="00686FFB">
            <w:pPr>
              <w:rPr>
                <w:rFonts w:ascii="Times New Roman" w:hAnsi="Times New Roman" w:cs="Times New Roman"/>
                <w:sz w:val="24"/>
                <w:szCs w:val="24"/>
              </w:rPr>
            </w:pPr>
            <w:r w:rsidRPr="001823EF">
              <w:rPr>
                <w:rFonts w:ascii="Times New Roman" w:hAnsi="Times New Roman" w:cs="Times New Roman"/>
                <w:sz w:val="24"/>
                <w:szCs w:val="24"/>
              </w:rPr>
              <w:t>Sağlık profesyonellerine damar yolu girişimlerinde pratik beceri kazandırmaktır. Bu eğitim materyali sayesinde öğrenciler, gerçek bir hasta üzerinde uygulama yapmadan önce damar yolu açma (IV kateterizasyon), damar içine ilaç uygulama, sıvı infüzyonu ve vakumlu tüplerle kan alma tekniklerini deneyimleyebilirler.</w:t>
            </w:r>
          </w:p>
        </w:tc>
        <w:tc>
          <w:tcPr>
            <w:tcW w:w="3139" w:type="dxa"/>
          </w:tcPr>
          <w:p w:rsidR="00686FFB" w:rsidRPr="001823EF" w:rsidRDefault="00686FFB" w:rsidP="00686FFB">
            <w:pPr>
              <w:rPr>
                <w:rFonts w:ascii="Times New Roman" w:hAnsi="Times New Roman" w:cs="Times New Roman"/>
                <w:sz w:val="24"/>
                <w:szCs w:val="24"/>
              </w:rPr>
            </w:pPr>
            <w:r w:rsidRPr="001823EF">
              <w:rPr>
                <w:rFonts w:ascii="Times New Roman" w:hAnsi="Times New Roman" w:cs="Times New Roman"/>
                <w:sz w:val="24"/>
                <w:szCs w:val="24"/>
              </w:rPr>
              <w:t>Teknik olarak sefalik ve bazilik gibi temel damar yapılarını taklit eden, iğne girişlerine dayanıklı ve gerçek deri hissi veren silikon bazlı bir doku yapısına sahiptir.</w:t>
            </w:r>
          </w:p>
        </w:tc>
      </w:tr>
      <w:tr w:rsidR="007C3038" w:rsidRPr="001823EF" w:rsidTr="00D16AC7">
        <w:trPr>
          <w:trHeight w:val="3827"/>
        </w:trPr>
        <w:tc>
          <w:tcPr>
            <w:tcW w:w="0" w:type="auto"/>
          </w:tcPr>
          <w:p w:rsidR="00B746F4" w:rsidRPr="00991D34" w:rsidRDefault="00B746F4" w:rsidP="00B746F4">
            <w:pPr>
              <w:rPr>
                <w:rFonts w:ascii="Times New Roman" w:hAnsi="Times New Roman" w:cs="Times New Roman"/>
                <w:b/>
                <w:sz w:val="24"/>
                <w:szCs w:val="24"/>
              </w:rPr>
            </w:pPr>
            <w:r w:rsidRPr="00991D34">
              <w:rPr>
                <w:rFonts w:ascii="Times New Roman" w:hAnsi="Times New Roman" w:cs="Times New Roman"/>
                <w:b/>
                <w:sz w:val="24"/>
                <w:szCs w:val="24"/>
              </w:rPr>
              <w:lastRenderedPageBreak/>
              <w:t>18</w:t>
            </w:r>
          </w:p>
        </w:tc>
        <w:tc>
          <w:tcPr>
            <w:tcW w:w="4926" w:type="dxa"/>
          </w:tcPr>
          <w:p w:rsidR="00B746F4" w:rsidRPr="00991D34" w:rsidRDefault="00B746F4" w:rsidP="00B746F4">
            <w:pPr>
              <w:rPr>
                <w:rFonts w:ascii="Times New Roman" w:hAnsi="Times New Roman" w:cs="Times New Roman"/>
                <w:b/>
                <w:sz w:val="24"/>
                <w:szCs w:val="24"/>
              </w:rPr>
            </w:pPr>
            <w:r w:rsidRPr="00991D34">
              <w:rPr>
                <w:rFonts w:ascii="Times New Roman" w:hAnsi="Times New Roman" w:cs="Times New Roman"/>
                <w:b/>
                <w:sz w:val="24"/>
                <w:szCs w:val="24"/>
              </w:rPr>
              <w:t xml:space="preserve">Tansiyon Aleti </w:t>
            </w:r>
          </w:p>
          <w:p w:rsidR="00B746F4" w:rsidRPr="00991D34" w:rsidRDefault="00B746F4" w:rsidP="00B746F4">
            <w:pPr>
              <w:rPr>
                <w:rFonts w:ascii="Times New Roman" w:hAnsi="Times New Roman" w:cs="Times New Roman"/>
                <w:b/>
                <w:sz w:val="24"/>
                <w:szCs w:val="24"/>
              </w:rPr>
            </w:pPr>
            <w:r w:rsidRPr="00991D34">
              <w:rPr>
                <w:rFonts w:ascii="Times New Roman" w:hAnsi="Times New Roman" w:cs="Times New Roman"/>
                <w:b/>
                <w:noProof/>
                <w:sz w:val="24"/>
                <w:szCs w:val="24"/>
                <w:lang w:eastAsia="tr-TR"/>
              </w:rPr>
              <w:drawing>
                <wp:inline distT="0" distB="0" distL="0" distR="0" wp14:anchorId="3F0B0EFE" wp14:editId="264B07E8">
                  <wp:extent cx="1800225" cy="1533525"/>
                  <wp:effectExtent l="0" t="0" r="9525" b="9525"/>
                  <wp:docPr id="4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v_image11.png"/>
                          <pic:cNvPicPr/>
                        </pic:nvPicPr>
                        <pic:blipFill>
                          <a:blip r:embed="rId26"/>
                          <a:stretch>
                            <a:fillRect/>
                          </a:stretch>
                        </pic:blipFill>
                        <pic:spPr>
                          <a:xfrm>
                            <a:off x="0" y="0"/>
                            <a:ext cx="1800339" cy="1533622"/>
                          </a:xfrm>
                          <a:prstGeom prst="rect">
                            <a:avLst/>
                          </a:prstGeom>
                        </pic:spPr>
                      </pic:pic>
                    </a:graphicData>
                  </a:graphic>
                </wp:inline>
              </w:drawing>
            </w:r>
          </w:p>
        </w:tc>
        <w:tc>
          <w:tcPr>
            <w:tcW w:w="1919" w:type="dxa"/>
          </w:tcPr>
          <w:p w:rsidR="00B746F4" w:rsidRPr="001823EF" w:rsidRDefault="00B746F4" w:rsidP="00B746F4">
            <w:pPr>
              <w:rPr>
                <w:rFonts w:ascii="Times New Roman" w:hAnsi="Times New Roman" w:cs="Times New Roman"/>
                <w:sz w:val="24"/>
                <w:szCs w:val="24"/>
              </w:rPr>
            </w:pPr>
            <w:r w:rsidRPr="001823EF">
              <w:rPr>
                <w:rFonts w:ascii="Times New Roman" w:hAnsi="Times New Roman" w:cs="Times New Roman"/>
                <w:sz w:val="24"/>
                <w:szCs w:val="24"/>
              </w:rPr>
              <w:t xml:space="preserve">ERKA </w:t>
            </w:r>
          </w:p>
        </w:tc>
        <w:tc>
          <w:tcPr>
            <w:tcW w:w="4082" w:type="dxa"/>
          </w:tcPr>
          <w:p w:rsidR="00B746F4" w:rsidRPr="001823EF" w:rsidRDefault="00B746F4" w:rsidP="00B746F4">
            <w:pPr>
              <w:rPr>
                <w:rFonts w:ascii="Times New Roman" w:hAnsi="Times New Roman" w:cs="Times New Roman"/>
                <w:sz w:val="24"/>
                <w:szCs w:val="24"/>
              </w:rPr>
            </w:pPr>
            <w:r w:rsidRPr="001823EF">
              <w:rPr>
                <w:rFonts w:ascii="Times New Roman" w:hAnsi="Times New Roman" w:cs="Times New Roman"/>
                <w:sz w:val="24"/>
                <w:szCs w:val="24"/>
              </w:rPr>
              <w:t>Ön kol damarından veya bilekten nabzı dinleyerek tansiyon ölçmeyi amaçlar.</w:t>
            </w:r>
          </w:p>
        </w:tc>
        <w:tc>
          <w:tcPr>
            <w:tcW w:w="3139" w:type="dxa"/>
          </w:tcPr>
          <w:p w:rsidR="00B746F4" w:rsidRPr="001823EF" w:rsidRDefault="00B746F4" w:rsidP="00B746F4">
            <w:pPr>
              <w:rPr>
                <w:rFonts w:ascii="Times New Roman" w:hAnsi="Times New Roman" w:cs="Times New Roman"/>
                <w:sz w:val="24"/>
                <w:szCs w:val="24"/>
              </w:rPr>
            </w:pPr>
            <w:r w:rsidRPr="001823EF">
              <w:rPr>
                <w:rFonts w:ascii="Times New Roman" w:hAnsi="Times New Roman" w:cs="Times New Roman"/>
                <w:sz w:val="24"/>
                <w:szCs w:val="24"/>
              </w:rPr>
              <w:t>Manuel Tansiyon Aleti Perfect Aneroid Model: 48 mm çapında skalalı, çift hortumlu, kancalı yeşil Profi Model: 48 mm çapında skalalı, çift hortumlu, kancalı, yapışkanlı siyah manşetli Switch Model: 56 mm skalalı, tek hortumlu, sağ ve sol elle kullanılabilen, yapışkan sarı manşetli</w:t>
            </w:r>
          </w:p>
        </w:tc>
      </w:tr>
      <w:tr w:rsidR="007C3038" w:rsidRPr="001823EF" w:rsidTr="00D16AC7">
        <w:trPr>
          <w:trHeight w:val="3827"/>
        </w:trPr>
        <w:tc>
          <w:tcPr>
            <w:tcW w:w="0" w:type="auto"/>
          </w:tcPr>
          <w:p w:rsidR="00B11D1F" w:rsidRPr="00991D34" w:rsidRDefault="00B11D1F" w:rsidP="00B11D1F">
            <w:pPr>
              <w:rPr>
                <w:rFonts w:ascii="Times New Roman" w:hAnsi="Times New Roman" w:cs="Times New Roman"/>
                <w:b/>
                <w:sz w:val="24"/>
                <w:szCs w:val="24"/>
              </w:rPr>
            </w:pPr>
            <w:r w:rsidRPr="00991D34">
              <w:rPr>
                <w:rFonts w:ascii="Times New Roman" w:hAnsi="Times New Roman" w:cs="Times New Roman"/>
                <w:b/>
                <w:sz w:val="24"/>
                <w:szCs w:val="24"/>
              </w:rPr>
              <w:t>19</w:t>
            </w:r>
          </w:p>
        </w:tc>
        <w:tc>
          <w:tcPr>
            <w:tcW w:w="4926" w:type="dxa"/>
          </w:tcPr>
          <w:p w:rsidR="00B11D1F" w:rsidRPr="00991D34" w:rsidRDefault="00B11D1F" w:rsidP="00B11D1F">
            <w:pPr>
              <w:rPr>
                <w:rFonts w:ascii="Times New Roman" w:hAnsi="Times New Roman" w:cs="Times New Roman"/>
                <w:b/>
                <w:sz w:val="24"/>
                <w:szCs w:val="24"/>
              </w:rPr>
            </w:pPr>
            <w:r w:rsidRPr="00991D34">
              <w:rPr>
                <w:rFonts w:ascii="Times New Roman" w:hAnsi="Times New Roman" w:cs="Times New Roman"/>
                <w:b/>
                <w:sz w:val="24"/>
                <w:szCs w:val="24"/>
              </w:rPr>
              <w:t>Tansiyon Simulatörü Kontrol Ünitesi</w:t>
            </w:r>
          </w:p>
          <w:p w:rsidR="00B11D1F" w:rsidRPr="00991D34" w:rsidRDefault="00B11D1F" w:rsidP="00B11D1F">
            <w:pPr>
              <w:rPr>
                <w:rFonts w:ascii="Times New Roman" w:hAnsi="Times New Roman" w:cs="Times New Roman"/>
                <w:b/>
                <w:sz w:val="24"/>
                <w:szCs w:val="24"/>
              </w:rPr>
            </w:pPr>
            <w:r w:rsidRPr="00991D34">
              <w:rPr>
                <w:rFonts w:ascii="Times New Roman" w:hAnsi="Times New Roman" w:cs="Times New Roman"/>
                <w:b/>
                <w:noProof/>
                <w:sz w:val="24"/>
                <w:szCs w:val="24"/>
                <w:lang w:eastAsia="tr-TR"/>
                <w14:ligatures w14:val="none"/>
              </w:rPr>
              <w:drawing>
                <wp:inline distT="0" distB="0" distL="0" distR="0" wp14:anchorId="4C343503" wp14:editId="09E29952">
                  <wp:extent cx="2000250" cy="1952625"/>
                  <wp:effectExtent l="0" t="0" r="0" b="9525"/>
                  <wp:docPr id="44" name="Resim 44" descr="C:\Users\Q\Downloads\WhatsApp Image 2026-05-12 at 11.35.31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Q\Downloads\WhatsApp Image 2026-05-12 at 11.35.31 (7).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22267" cy="1974118"/>
                          </a:xfrm>
                          <a:prstGeom prst="rect">
                            <a:avLst/>
                          </a:prstGeom>
                          <a:noFill/>
                          <a:ln>
                            <a:noFill/>
                          </a:ln>
                        </pic:spPr>
                      </pic:pic>
                    </a:graphicData>
                  </a:graphic>
                </wp:inline>
              </w:drawing>
            </w:r>
          </w:p>
        </w:tc>
        <w:tc>
          <w:tcPr>
            <w:tcW w:w="1919" w:type="dxa"/>
          </w:tcPr>
          <w:p w:rsidR="00B11D1F" w:rsidRPr="001823EF" w:rsidRDefault="00B11D1F" w:rsidP="00B11D1F">
            <w:pPr>
              <w:rPr>
                <w:rFonts w:ascii="Times New Roman" w:hAnsi="Times New Roman" w:cs="Times New Roman"/>
                <w:sz w:val="24"/>
                <w:szCs w:val="24"/>
              </w:rPr>
            </w:pPr>
            <w:r w:rsidRPr="001823EF">
              <w:rPr>
                <w:rFonts w:ascii="Times New Roman" w:hAnsi="Times New Roman" w:cs="Times New Roman"/>
                <w:sz w:val="24"/>
                <w:szCs w:val="24"/>
              </w:rPr>
              <w:t>Nasco Fort Atkinson WI</w:t>
            </w:r>
          </w:p>
        </w:tc>
        <w:tc>
          <w:tcPr>
            <w:tcW w:w="4082" w:type="dxa"/>
          </w:tcPr>
          <w:p w:rsidR="00B11D1F" w:rsidRPr="001823EF" w:rsidRDefault="00B11D1F" w:rsidP="00B11D1F">
            <w:pPr>
              <w:rPr>
                <w:rFonts w:ascii="Times New Roman" w:hAnsi="Times New Roman" w:cs="Times New Roman"/>
                <w:sz w:val="24"/>
                <w:szCs w:val="24"/>
              </w:rPr>
            </w:pPr>
            <w:r w:rsidRPr="001823EF">
              <w:rPr>
                <w:rFonts w:ascii="Times New Roman" w:hAnsi="Times New Roman" w:cs="Times New Roman"/>
                <w:sz w:val="24"/>
                <w:szCs w:val="24"/>
              </w:rPr>
              <w:t>Öğrencilerin tansiyon ölçme ve nabız değerlendirme becerilerini kontrollü bir ortamda geliştirmek amacıyla kullanılır. Eğitmenin sistolik ve diyastolik basınç değerleri ile nabız hızını dijital olarak ayarlamasına olanak tanıyan bu cihaz, bir kol maketiyle eşleşerek gerçekçi Korotkoff seslerini stetoskop yardımıyla duyulabilir hale getirir</w:t>
            </w:r>
          </w:p>
        </w:tc>
        <w:tc>
          <w:tcPr>
            <w:tcW w:w="3139" w:type="dxa"/>
          </w:tcPr>
          <w:p w:rsidR="00B11D1F" w:rsidRPr="001823EF" w:rsidRDefault="00B11D1F" w:rsidP="00B11D1F">
            <w:pPr>
              <w:rPr>
                <w:rFonts w:ascii="Times New Roman" w:hAnsi="Times New Roman" w:cs="Times New Roman"/>
                <w:sz w:val="24"/>
                <w:szCs w:val="24"/>
              </w:rPr>
            </w:pPr>
            <w:r w:rsidRPr="001823EF">
              <w:rPr>
                <w:rFonts w:ascii="Times New Roman" w:hAnsi="Times New Roman" w:cs="Times New Roman"/>
                <w:sz w:val="24"/>
                <w:szCs w:val="24"/>
              </w:rPr>
              <w:t>Sistolik ve diyastolik basınç değerlerini 0-300 mmHg aralığında dijital olarak ayarlayabilen, hassas bir elektronik kalibrasyon sistemine sahiptir. Cihaz, nabız hızını ve oskültasyon boşluğunu (gap) manuel olarak belirleme imkanı sunarken, harici hoparlör bağlantısı (ext audio amp) sayesinde stetoskopla duyulan Korotkoff seslerinin tüm sınıfa yansıtılmasını sağlar.</w:t>
            </w:r>
          </w:p>
        </w:tc>
      </w:tr>
      <w:tr w:rsidR="007C3038" w:rsidRPr="001823EF" w:rsidTr="00D16AC7">
        <w:trPr>
          <w:trHeight w:val="3827"/>
        </w:trPr>
        <w:tc>
          <w:tcPr>
            <w:tcW w:w="0" w:type="auto"/>
          </w:tcPr>
          <w:p w:rsidR="009F3209" w:rsidRPr="001017FE" w:rsidRDefault="009F3209" w:rsidP="009F3209">
            <w:pPr>
              <w:rPr>
                <w:rFonts w:ascii="Times New Roman" w:hAnsi="Times New Roman" w:cs="Times New Roman"/>
                <w:b/>
                <w:sz w:val="24"/>
                <w:szCs w:val="24"/>
              </w:rPr>
            </w:pPr>
            <w:r w:rsidRPr="001017FE">
              <w:rPr>
                <w:rFonts w:ascii="Times New Roman" w:hAnsi="Times New Roman" w:cs="Times New Roman"/>
                <w:b/>
                <w:sz w:val="24"/>
                <w:szCs w:val="24"/>
              </w:rPr>
              <w:lastRenderedPageBreak/>
              <w:t>20</w:t>
            </w:r>
          </w:p>
        </w:tc>
        <w:tc>
          <w:tcPr>
            <w:tcW w:w="4926" w:type="dxa"/>
          </w:tcPr>
          <w:p w:rsidR="009F3209" w:rsidRPr="001017FE" w:rsidRDefault="009F3209" w:rsidP="009F3209">
            <w:pPr>
              <w:rPr>
                <w:rFonts w:ascii="Times New Roman" w:hAnsi="Times New Roman" w:cs="Times New Roman"/>
                <w:b/>
                <w:noProof/>
                <w:sz w:val="24"/>
                <w:szCs w:val="24"/>
                <w:lang w:eastAsia="tr-TR"/>
                <w14:ligatures w14:val="none"/>
              </w:rPr>
            </w:pPr>
            <w:r w:rsidRPr="001017FE">
              <w:rPr>
                <w:rFonts w:ascii="Times New Roman" w:hAnsi="Times New Roman" w:cs="Times New Roman"/>
                <w:b/>
                <w:sz w:val="24"/>
                <w:szCs w:val="24"/>
              </w:rPr>
              <w:t>Şeker Ö</w:t>
            </w:r>
            <w:r w:rsidRPr="001017FE">
              <w:rPr>
                <w:rFonts w:ascii="Times New Roman" w:hAnsi="Times New Roman" w:cs="Times New Roman"/>
                <w:b/>
                <w:noProof/>
                <w:sz w:val="24"/>
                <w:szCs w:val="24"/>
                <w:lang w:eastAsia="tr-TR"/>
                <w14:ligatures w14:val="none"/>
              </w:rPr>
              <w:t>lçüm Cihazı</w:t>
            </w:r>
            <w:r w:rsidR="00855DA9" w:rsidRPr="001017FE">
              <w:rPr>
                <w:rFonts w:ascii="Times New Roman" w:hAnsi="Times New Roman" w:cs="Times New Roman"/>
                <w:b/>
                <w:noProof/>
                <w:sz w:val="24"/>
                <w:szCs w:val="24"/>
                <w:lang w:eastAsia="tr-TR"/>
                <w14:ligatures w14:val="none"/>
              </w:rPr>
              <w:t xml:space="preserve"> (Glukometre)</w:t>
            </w:r>
          </w:p>
          <w:p w:rsidR="009F3209" w:rsidRPr="001017FE" w:rsidRDefault="009F3209" w:rsidP="009F3209">
            <w:pPr>
              <w:rPr>
                <w:rFonts w:ascii="Times New Roman" w:hAnsi="Times New Roman" w:cs="Times New Roman"/>
                <w:b/>
                <w:sz w:val="24"/>
                <w:szCs w:val="24"/>
              </w:rPr>
            </w:pPr>
            <w:r w:rsidRPr="001017FE">
              <w:rPr>
                <w:rFonts w:ascii="Times New Roman" w:hAnsi="Times New Roman" w:cs="Times New Roman"/>
                <w:b/>
                <w:noProof/>
                <w:sz w:val="24"/>
                <w:szCs w:val="24"/>
                <w:lang w:eastAsia="tr-TR"/>
                <w14:ligatures w14:val="none"/>
              </w:rPr>
              <w:drawing>
                <wp:inline distT="0" distB="0" distL="0" distR="0" wp14:anchorId="00E182C8" wp14:editId="6662E54E">
                  <wp:extent cx="1743075" cy="1876425"/>
                  <wp:effectExtent l="0" t="0" r="9525" b="9525"/>
                  <wp:docPr id="45" name="Resim 45" descr="C:\Users\Q\Downloads\WhatsApp Image 2026-05-12 at 11.35.31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Q\Downloads\WhatsApp Image 2026-05-12 at 11.35.31 (3).jpe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55410" cy="1889704"/>
                          </a:xfrm>
                          <a:prstGeom prst="rect">
                            <a:avLst/>
                          </a:prstGeom>
                          <a:noFill/>
                          <a:ln>
                            <a:noFill/>
                          </a:ln>
                        </pic:spPr>
                      </pic:pic>
                    </a:graphicData>
                  </a:graphic>
                </wp:inline>
              </w:drawing>
            </w:r>
            <w:r w:rsidRPr="001017FE">
              <w:rPr>
                <w:rFonts w:ascii="Times New Roman" w:hAnsi="Times New Roman" w:cs="Times New Roman"/>
                <w:b/>
                <w:sz w:val="24"/>
                <w:szCs w:val="24"/>
              </w:rPr>
              <w:t xml:space="preserve"> </w:t>
            </w:r>
          </w:p>
        </w:tc>
        <w:tc>
          <w:tcPr>
            <w:tcW w:w="1919" w:type="dxa"/>
          </w:tcPr>
          <w:p w:rsidR="009F3209" w:rsidRPr="001823EF" w:rsidRDefault="009F3209" w:rsidP="009F3209">
            <w:pPr>
              <w:rPr>
                <w:rFonts w:ascii="Times New Roman" w:hAnsi="Times New Roman" w:cs="Times New Roman"/>
                <w:sz w:val="24"/>
                <w:szCs w:val="24"/>
              </w:rPr>
            </w:pPr>
            <w:r w:rsidRPr="001823EF">
              <w:rPr>
                <w:rFonts w:ascii="Times New Roman" w:hAnsi="Times New Roman" w:cs="Times New Roman"/>
                <w:sz w:val="24"/>
                <w:szCs w:val="24"/>
              </w:rPr>
              <w:t>Finetest</w:t>
            </w:r>
          </w:p>
        </w:tc>
        <w:tc>
          <w:tcPr>
            <w:tcW w:w="4082" w:type="dxa"/>
          </w:tcPr>
          <w:p w:rsidR="009F3209" w:rsidRPr="001823EF" w:rsidRDefault="009F3209" w:rsidP="009F3209">
            <w:pPr>
              <w:rPr>
                <w:rFonts w:ascii="Times New Roman" w:hAnsi="Times New Roman" w:cs="Times New Roman"/>
                <w:sz w:val="24"/>
                <w:szCs w:val="24"/>
              </w:rPr>
            </w:pPr>
            <w:r w:rsidRPr="001823EF">
              <w:rPr>
                <w:rFonts w:ascii="Times New Roman" w:hAnsi="Times New Roman" w:cs="Times New Roman"/>
                <w:sz w:val="24"/>
                <w:szCs w:val="24"/>
              </w:rPr>
              <w:t>Venözdeki (damardaki) tam kanın, şekerinin ya da parmak uçlarından, kolun ön kısmından yada avuç içinden alınan tam taze kılcal kan örneklerinin kantitatif ölçümünü amaçlar. Test vücut dışında yapılmaktadır (vücut dışı tanı kullanımı).</w:t>
            </w:r>
          </w:p>
        </w:tc>
        <w:tc>
          <w:tcPr>
            <w:tcW w:w="3139" w:type="dxa"/>
          </w:tcPr>
          <w:p w:rsidR="009F3209" w:rsidRPr="001823EF" w:rsidRDefault="009F3209" w:rsidP="009F3209">
            <w:pPr>
              <w:rPr>
                <w:rFonts w:ascii="Times New Roman" w:hAnsi="Times New Roman" w:cs="Times New Roman"/>
                <w:sz w:val="24"/>
                <w:szCs w:val="24"/>
              </w:rPr>
            </w:pPr>
            <w:r w:rsidRPr="001823EF">
              <w:rPr>
                <w:rFonts w:ascii="Times New Roman" w:hAnsi="Times New Roman" w:cs="Times New Roman"/>
                <w:sz w:val="24"/>
                <w:szCs w:val="24"/>
              </w:rPr>
              <w:t>Boyutları: 35 x 6 mm Malzemesi: PET Ölçüm yöntemi: Elektrokimyasal Enzim: GOD Ölçüm için gerekli kan miktarı: 2 µL Numune tipi: Taze kapiller kan Kalibrasyon: Tam kan Hematokrit aralığı: % 30  % 55 Ölçüm koşulları: +10 °C ila +40 °C &lt; % 85 bağıl nem Saklama koşulları: +4 °C ila +32 °C % 20  % 80 bağıl nem Kullanım ömrü: 18 ay (üretimden itibaren) Açıldıktan sonra: 90 gün</w:t>
            </w:r>
          </w:p>
        </w:tc>
      </w:tr>
      <w:tr w:rsidR="007C3038" w:rsidRPr="001823EF" w:rsidTr="00D16AC7">
        <w:trPr>
          <w:trHeight w:val="3827"/>
        </w:trPr>
        <w:tc>
          <w:tcPr>
            <w:tcW w:w="0" w:type="auto"/>
          </w:tcPr>
          <w:p w:rsidR="00035935" w:rsidRPr="001017FE" w:rsidRDefault="00035935" w:rsidP="009F3209">
            <w:pPr>
              <w:rPr>
                <w:rFonts w:ascii="Times New Roman" w:hAnsi="Times New Roman" w:cs="Times New Roman"/>
                <w:b/>
                <w:sz w:val="24"/>
                <w:szCs w:val="24"/>
              </w:rPr>
            </w:pPr>
            <w:r w:rsidRPr="001017FE">
              <w:rPr>
                <w:rFonts w:ascii="Times New Roman" w:hAnsi="Times New Roman" w:cs="Times New Roman"/>
                <w:b/>
                <w:sz w:val="24"/>
                <w:szCs w:val="24"/>
              </w:rPr>
              <w:t>21</w:t>
            </w:r>
          </w:p>
        </w:tc>
        <w:tc>
          <w:tcPr>
            <w:tcW w:w="4926" w:type="dxa"/>
          </w:tcPr>
          <w:p w:rsidR="00430984" w:rsidRPr="001823EF" w:rsidRDefault="00430984" w:rsidP="00430984">
            <w:pPr>
              <w:spacing w:after="0" w:line="240" w:lineRule="auto"/>
              <w:rPr>
                <w:rFonts w:ascii="Times New Roman" w:hAnsi="Times New Roman" w:cs="Times New Roman"/>
                <w:sz w:val="24"/>
                <w:szCs w:val="24"/>
              </w:rPr>
            </w:pPr>
            <w:r w:rsidRPr="001823EF">
              <w:rPr>
                <w:rFonts w:ascii="Times New Roman" w:hAnsi="Times New Roman" w:cs="Times New Roman"/>
                <w:b/>
                <w:sz w:val="24"/>
                <w:szCs w:val="24"/>
              </w:rPr>
              <w:t>Kızılötesi Ateş Ölçer</w:t>
            </w:r>
          </w:p>
          <w:p w:rsidR="00035935" w:rsidRPr="001823EF" w:rsidRDefault="00430984" w:rsidP="00430984">
            <w:pPr>
              <w:rPr>
                <w:rFonts w:ascii="Times New Roman" w:hAnsi="Times New Roman" w:cs="Times New Roman"/>
                <w:sz w:val="24"/>
                <w:szCs w:val="24"/>
              </w:rPr>
            </w:pPr>
            <w:r w:rsidRPr="001823EF">
              <w:rPr>
                <w:rFonts w:ascii="Times New Roman" w:hAnsi="Times New Roman" w:cs="Times New Roman"/>
                <w:noProof/>
                <w:sz w:val="24"/>
                <w:szCs w:val="24"/>
                <w:lang w:eastAsia="tr-TR"/>
              </w:rPr>
              <w:drawing>
                <wp:inline distT="0" distB="0" distL="0" distR="0" wp14:anchorId="16817303" wp14:editId="7F25E7CB">
                  <wp:extent cx="1044000" cy="1568852"/>
                  <wp:effectExtent l="0" t="0" r="0" b="0"/>
                  <wp:docPr id="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v_image7.png"/>
                          <pic:cNvPicPr/>
                        </pic:nvPicPr>
                        <pic:blipFill>
                          <a:blip r:embed="rId29"/>
                          <a:stretch>
                            <a:fillRect/>
                          </a:stretch>
                        </pic:blipFill>
                        <pic:spPr>
                          <a:xfrm>
                            <a:off x="0" y="0"/>
                            <a:ext cx="1044000" cy="1568852"/>
                          </a:xfrm>
                          <a:prstGeom prst="rect">
                            <a:avLst/>
                          </a:prstGeom>
                        </pic:spPr>
                      </pic:pic>
                    </a:graphicData>
                  </a:graphic>
                </wp:inline>
              </w:drawing>
            </w:r>
          </w:p>
        </w:tc>
        <w:tc>
          <w:tcPr>
            <w:tcW w:w="1919" w:type="dxa"/>
          </w:tcPr>
          <w:p w:rsidR="00035935" w:rsidRPr="001823EF" w:rsidRDefault="00035935" w:rsidP="009F3209">
            <w:pPr>
              <w:rPr>
                <w:rFonts w:ascii="Times New Roman" w:hAnsi="Times New Roman" w:cs="Times New Roman"/>
                <w:sz w:val="24"/>
                <w:szCs w:val="24"/>
              </w:rPr>
            </w:pPr>
          </w:p>
        </w:tc>
        <w:tc>
          <w:tcPr>
            <w:tcW w:w="4082" w:type="dxa"/>
          </w:tcPr>
          <w:p w:rsidR="00035935" w:rsidRPr="001823EF" w:rsidRDefault="00153368" w:rsidP="009F3209">
            <w:pPr>
              <w:rPr>
                <w:rFonts w:ascii="Times New Roman" w:hAnsi="Times New Roman" w:cs="Times New Roman"/>
                <w:sz w:val="24"/>
                <w:szCs w:val="24"/>
              </w:rPr>
            </w:pPr>
            <w:r w:rsidRPr="001823EF">
              <w:rPr>
                <w:rFonts w:ascii="Times New Roman" w:hAnsi="Times New Roman" w:cs="Times New Roman"/>
                <w:sz w:val="24"/>
                <w:szCs w:val="24"/>
              </w:rPr>
              <w:t>Vücut ısısı ölçümü uygulamalarında kullanılır.</w:t>
            </w:r>
          </w:p>
        </w:tc>
        <w:tc>
          <w:tcPr>
            <w:tcW w:w="3139" w:type="dxa"/>
          </w:tcPr>
          <w:p w:rsidR="00035935" w:rsidRPr="001823EF" w:rsidRDefault="00153368" w:rsidP="009F3209">
            <w:pPr>
              <w:rPr>
                <w:rFonts w:ascii="Times New Roman" w:hAnsi="Times New Roman" w:cs="Times New Roman"/>
                <w:sz w:val="24"/>
                <w:szCs w:val="24"/>
              </w:rPr>
            </w:pPr>
            <w:r w:rsidRPr="001823EF">
              <w:rPr>
                <w:rFonts w:ascii="Times New Roman" w:hAnsi="Times New Roman" w:cs="Times New Roman"/>
                <w:sz w:val="24"/>
                <w:szCs w:val="24"/>
              </w:rPr>
              <w:t>Temassız vücut ısısı ölçümüne uygun dijital ölçüm cihazıdır</w:t>
            </w:r>
          </w:p>
        </w:tc>
      </w:tr>
      <w:tr w:rsidR="007C3038" w:rsidRPr="001823EF" w:rsidTr="00D16AC7">
        <w:trPr>
          <w:trHeight w:val="3827"/>
        </w:trPr>
        <w:tc>
          <w:tcPr>
            <w:tcW w:w="0" w:type="auto"/>
          </w:tcPr>
          <w:p w:rsidR="00106C30" w:rsidRPr="001E789D" w:rsidRDefault="00106C30" w:rsidP="00106C30">
            <w:pPr>
              <w:rPr>
                <w:rFonts w:ascii="Times New Roman" w:hAnsi="Times New Roman" w:cs="Times New Roman"/>
                <w:b/>
                <w:sz w:val="24"/>
                <w:szCs w:val="24"/>
              </w:rPr>
            </w:pPr>
            <w:r w:rsidRPr="001E789D">
              <w:rPr>
                <w:rFonts w:ascii="Times New Roman" w:hAnsi="Times New Roman" w:cs="Times New Roman"/>
                <w:b/>
                <w:sz w:val="24"/>
                <w:szCs w:val="24"/>
              </w:rPr>
              <w:lastRenderedPageBreak/>
              <w:t>22</w:t>
            </w:r>
          </w:p>
        </w:tc>
        <w:tc>
          <w:tcPr>
            <w:tcW w:w="4926" w:type="dxa"/>
          </w:tcPr>
          <w:p w:rsidR="00106C30" w:rsidRPr="001823EF" w:rsidRDefault="00106C30" w:rsidP="00106C30">
            <w:pPr>
              <w:spacing w:after="0" w:line="240" w:lineRule="auto"/>
              <w:rPr>
                <w:rFonts w:ascii="Times New Roman" w:hAnsi="Times New Roman" w:cs="Times New Roman"/>
                <w:sz w:val="24"/>
                <w:szCs w:val="24"/>
              </w:rPr>
            </w:pPr>
            <w:r w:rsidRPr="001823EF">
              <w:rPr>
                <w:rFonts w:ascii="Times New Roman" w:hAnsi="Times New Roman" w:cs="Times New Roman"/>
                <w:b/>
                <w:sz w:val="24"/>
                <w:szCs w:val="24"/>
              </w:rPr>
              <w:t>Dijital Ateş Ölçer</w:t>
            </w:r>
          </w:p>
          <w:p w:rsidR="00106C30" w:rsidRPr="001823EF" w:rsidRDefault="00106C30" w:rsidP="00106C30">
            <w:pPr>
              <w:spacing w:after="0" w:line="240" w:lineRule="auto"/>
              <w:rPr>
                <w:rFonts w:ascii="Times New Roman" w:hAnsi="Times New Roman" w:cs="Times New Roman"/>
                <w:b/>
                <w:sz w:val="24"/>
                <w:szCs w:val="24"/>
              </w:rPr>
            </w:pPr>
            <w:r w:rsidRPr="001823EF">
              <w:rPr>
                <w:rFonts w:ascii="Times New Roman" w:hAnsi="Times New Roman" w:cs="Times New Roman"/>
                <w:noProof/>
                <w:sz w:val="24"/>
                <w:szCs w:val="24"/>
                <w:lang w:eastAsia="tr-TR"/>
              </w:rPr>
              <w:drawing>
                <wp:inline distT="0" distB="0" distL="0" distR="0" wp14:anchorId="1C2AD2D7" wp14:editId="31E746BE">
                  <wp:extent cx="1409700" cy="15049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v_image8.png"/>
                          <pic:cNvPicPr/>
                        </pic:nvPicPr>
                        <pic:blipFill>
                          <a:blip r:embed="rId30"/>
                          <a:stretch>
                            <a:fillRect/>
                          </a:stretch>
                        </pic:blipFill>
                        <pic:spPr>
                          <a:xfrm>
                            <a:off x="0" y="0"/>
                            <a:ext cx="1409781" cy="1505036"/>
                          </a:xfrm>
                          <a:prstGeom prst="rect">
                            <a:avLst/>
                          </a:prstGeom>
                        </pic:spPr>
                      </pic:pic>
                    </a:graphicData>
                  </a:graphic>
                </wp:inline>
              </w:drawing>
            </w:r>
          </w:p>
        </w:tc>
        <w:tc>
          <w:tcPr>
            <w:tcW w:w="1919" w:type="dxa"/>
          </w:tcPr>
          <w:p w:rsidR="00106C30" w:rsidRPr="001823EF" w:rsidRDefault="00106C30" w:rsidP="00106C30">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106C30" w:rsidRPr="001823EF" w:rsidRDefault="00106C30" w:rsidP="00106C30">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Temel yaşam bulguları ölçüm eğitiminde kullanılır.</w:t>
            </w:r>
          </w:p>
        </w:tc>
        <w:tc>
          <w:tcPr>
            <w:tcW w:w="3139" w:type="dxa"/>
          </w:tcPr>
          <w:p w:rsidR="00106C30" w:rsidRPr="001823EF" w:rsidRDefault="00106C30" w:rsidP="00106C30">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 xml:space="preserve">Vücut ısısı ölçümünde kullanılan dijital ölçüm cihazıdır. </w:t>
            </w:r>
          </w:p>
        </w:tc>
      </w:tr>
      <w:tr w:rsidR="007C3038" w:rsidRPr="001823EF" w:rsidTr="00D16AC7">
        <w:trPr>
          <w:trHeight w:val="3385"/>
        </w:trPr>
        <w:tc>
          <w:tcPr>
            <w:tcW w:w="0" w:type="auto"/>
          </w:tcPr>
          <w:p w:rsidR="00A839F0" w:rsidRPr="001E789D" w:rsidRDefault="00A839F0" w:rsidP="00A839F0">
            <w:pPr>
              <w:rPr>
                <w:rFonts w:ascii="Times New Roman" w:hAnsi="Times New Roman" w:cs="Times New Roman"/>
                <w:b/>
                <w:sz w:val="24"/>
                <w:szCs w:val="24"/>
              </w:rPr>
            </w:pPr>
            <w:r w:rsidRPr="001E789D">
              <w:rPr>
                <w:rFonts w:ascii="Times New Roman" w:hAnsi="Times New Roman" w:cs="Times New Roman"/>
                <w:b/>
                <w:sz w:val="24"/>
                <w:szCs w:val="24"/>
              </w:rPr>
              <w:t>23</w:t>
            </w:r>
          </w:p>
        </w:tc>
        <w:tc>
          <w:tcPr>
            <w:tcW w:w="4926" w:type="dxa"/>
          </w:tcPr>
          <w:p w:rsidR="00A839F0" w:rsidRPr="001823EF" w:rsidRDefault="00A839F0" w:rsidP="00A839F0">
            <w:pPr>
              <w:spacing w:after="0" w:line="240" w:lineRule="auto"/>
              <w:rPr>
                <w:rFonts w:ascii="Times New Roman" w:hAnsi="Times New Roman" w:cs="Times New Roman"/>
                <w:b/>
                <w:sz w:val="24"/>
                <w:szCs w:val="24"/>
              </w:rPr>
            </w:pPr>
            <w:r w:rsidRPr="001823EF">
              <w:rPr>
                <w:rFonts w:ascii="Times New Roman" w:hAnsi="Times New Roman" w:cs="Times New Roman"/>
                <w:b/>
                <w:sz w:val="24"/>
                <w:szCs w:val="24"/>
              </w:rPr>
              <w:t>Steteskop</w:t>
            </w:r>
          </w:p>
          <w:p w:rsidR="00A839F0" w:rsidRPr="001823EF" w:rsidRDefault="00A839F0" w:rsidP="00A839F0">
            <w:pPr>
              <w:spacing w:after="0" w:line="240" w:lineRule="auto"/>
              <w:rPr>
                <w:rFonts w:ascii="Times New Roman" w:hAnsi="Times New Roman" w:cs="Times New Roman"/>
                <w:sz w:val="24"/>
                <w:szCs w:val="24"/>
              </w:rPr>
            </w:pPr>
          </w:p>
          <w:p w:rsidR="00A839F0" w:rsidRPr="001823EF" w:rsidRDefault="00A839F0" w:rsidP="00A839F0">
            <w:pPr>
              <w:spacing w:after="0" w:line="240" w:lineRule="auto"/>
              <w:rPr>
                <w:rFonts w:ascii="Times New Roman" w:hAnsi="Times New Roman" w:cs="Times New Roman"/>
                <w:b/>
                <w:sz w:val="24"/>
                <w:szCs w:val="24"/>
              </w:rPr>
            </w:pPr>
            <w:r w:rsidRPr="001823EF">
              <w:rPr>
                <w:rFonts w:ascii="Times New Roman" w:hAnsi="Times New Roman" w:cs="Times New Roman"/>
                <w:noProof/>
                <w:sz w:val="24"/>
                <w:szCs w:val="24"/>
                <w:lang w:eastAsia="tr-TR"/>
              </w:rPr>
              <w:drawing>
                <wp:inline distT="0" distB="0" distL="0" distR="0" wp14:anchorId="7B508F28" wp14:editId="5C90F4BB">
                  <wp:extent cx="1409700" cy="13144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v_image12.png"/>
                          <pic:cNvPicPr/>
                        </pic:nvPicPr>
                        <pic:blipFill>
                          <a:blip r:embed="rId31"/>
                          <a:stretch>
                            <a:fillRect/>
                          </a:stretch>
                        </pic:blipFill>
                        <pic:spPr>
                          <a:xfrm>
                            <a:off x="0" y="0"/>
                            <a:ext cx="1409782" cy="1314526"/>
                          </a:xfrm>
                          <a:prstGeom prst="rect">
                            <a:avLst/>
                          </a:prstGeom>
                        </pic:spPr>
                      </pic:pic>
                    </a:graphicData>
                  </a:graphic>
                </wp:inline>
              </w:drawing>
            </w:r>
          </w:p>
        </w:tc>
        <w:tc>
          <w:tcPr>
            <w:tcW w:w="1919" w:type="dxa"/>
          </w:tcPr>
          <w:p w:rsidR="00A839F0" w:rsidRPr="001823EF" w:rsidRDefault="00A839F0" w:rsidP="00A839F0">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A839F0" w:rsidRPr="001823EF" w:rsidRDefault="00A839F0" w:rsidP="00A839F0">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Solunum ve kalp seslerinin dinlenmesinde kullanılır.</w:t>
            </w:r>
          </w:p>
        </w:tc>
        <w:tc>
          <w:tcPr>
            <w:tcW w:w="3139" w:type="dxa"/>
          </w:tcPr>
          <w:p w:rsidR="00A839F0" w:rsidRPr="001823EF" w:rsidRDefault="00A839F0" w:rsidP="00A839F0">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 xml:space="preserve">Kalp ve solunum seslerini dinleme eğitimlerinde kullanılan temel değerlendirme ekipmanıdır. </w:t>
            </w:r>
          </w:p>
        </w:tc>
      </w:tr>
      <w:tr w:rsidR="007C3038" w:rsidRPr="001823EF" w:rsidTr="00D16AC7">
        <w:trPr>
          <w:trHeight w:val="3385"/>
        </w:trPr>
        <w:tc>
          <w:tcPr>
            <w:tcW w:w="0" w:type="auto"/>
          </w:tcPr>
          <w:p w:rsidR="00D45474" w:rsidRPr="001E789D" w:rsidRDefault="00D45474" w:rsidP="00D45474">
            <w:pPr>
              <w:rPr>
                <w:rFonts w:ascii="Times New Roman" w:hAnsi="Times New Roman" w:cs="Times New Roman"/>
                <w:b/>
                <w:sz w:val="24"/>
                <w:szCs w:val="24"/>
              </w:rPr>
            </w:pPr>
            <w:r w:rsidRPr="001E789D">
              <w:rPr>
                <w:rFonts w:ascii="Times New Roman" w:hAnsi="Times New Roman" w:cs="Times New Roman"/>
                <w:b/>
                <w:sz w:val="24"/>
                <w:szCs w:val="24"/>
              </w:rPr>
              <w:lastRenderedPageBreak/>
              <w:t>24</w:t>
            </w:r>
          </w:p>
        </w:tc>
        <w:tc>
          <w:tcPr>
            <w:tcW w:w="4926" w:type="dxa"/>
          </w:tcPr>
          <w:p w:rsidR="00D45474" w:rsidRPr="001823EF" w:rsidRDefault="00D45474" w:rsidP="00D45474">
            <w:pPr>
              <w:spacing w:after="0" w:line="240" w:lineRule="auto"/>
              <w:rPr>
                <w:rFonts w:ascii="Times New Roman" w:hAnsi="Times New Roman" w:cs="Times New Roman"/>
                <w:sz w:val="24"/>
                <w:szCs w:val="24"/>
              </w:rPr>
            </w:pPr>
            <w:r w:rsidRPr="001823EF">
              <w:rPr>
                <w:rFonts w:ascii="Times New Roman" w:hAnsi="Times New Roman" w:cs="Times New Roman"/>
                <w:b/>
                <w:sz w:val="24"/>
                <w:szCs w:val="24"/>
              </w:rPr>
              <w:t>Enjektör</w:t>
            </w:r>
          </w:p>
          <w:p w:rsidR="00D45474" w:rsidRPr="001823EF" w:rsidRDefault="00D45474" w:rsidP="00D45474">
            <w:pPr>
              <w:spacing w:after="0" w:line="240" w:lineRule="auto"/>
              <w:rPr>
                <w:rFonts w:ascii="Times New Roman" w:hAnsi="Times New Roman" w:cs="Times New Roman"/>
                <w:b/>
                <w:sz w:val="24"/>
                <w:szCs w:val="24"/>
              </w:rPr>
            </w:pPr>
            <w:r w:rsidRPr="001823EF">
              <w:rPr>
                <w:rFonts w:ascii="Times New Roman" w:hAnsi="Times New Roman" w:cs="Times New Roman"/>
                <w:noProof/>
                <w:sz w:val="24"/>
                <w:szCs w:val="24"/>
                <w:lang w:eastAsia="tr-TR"/>
              </w:rPr>
              <w:drawing>
                <wp:inline distT="0" distB="0" distL="0" distR="0" wp14:anchorId="21146E3C" wp14:editId="27D5A5ED">
                  <wp:extent cx="1724025" cy="1619250"/>
                  <wp:effectExtent l="0" t="0" r="9525" b="0"/>
                  <wp:docPr id="4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v_image15.png"/>
                          <pic:cNvPicPr/>
                        </pic:nvPicPr>
                        <pic:blipFill>
                          <a:blip r:embed="rId32"/>
                          <a:stretch>
                            <a:fillRect/>
                          </a:stretch>
                        </pic:blipFill>
                        <pic:spPr>
                          <a:xfrm>
                            <a:off x="0" y="0"/>
                            <a:ext cx="1724926" cy="1620096"/>
                          </a:xfrm>
                          <a:prstGeom prst="rect">
                            <a:avLst/>
                          </a:prstGeom>
                        </pic:spPr>
                      </pic:pic>
                    </a:graphicData>
                  </a:graphic>
                </wp:inline>
              </w:drawing>
            </w:r>
          </w:p>
        </w:tc>
        <w:tc>
          <w:tcPr>
            <w:tcW w:w="1919" w:type="dxa"/>
          </w:tcPr>
          <w:p w:rsidR="00D45474" w:rsidRPr="001823EF" w:rsidRDefault="00D45474" w:rsidP="00D45474">
            <w:pPr>
              <w:rPr>
                <w:rFonts w:ascii="Times New Roman" w:hAnsi="Times New Roman" w:cs="Times New Roman"/>
                <w:sz w:val="24"/>
                <w:szCs w:val="24"/>
              </w:rPr>
            </w:pPr>
            <w:r w:rsidRPr="001823EF">
              <w:rPr>
                <w:rFonts w:ascii="Times New Roman" w:hAnsi="Times New Roman" w:cs="Times New Roman"/>
                <w:sz w:val="24"/>
                <w:szCs w:val="24"/>
              </w:rPr>
              <w:t>AYSET</w:t>
            </w:r>
          </w:p>
        </w:tc>
        <w:tc>
          <w:tcPr>
            <w:tcW w:w="4082" w:type="dxa"/>
          </w:tcPr>
          <w:p w:rsidR="00D45474" w:rsidRPr="001823EF" w:rsidRDefault="00D45474" w:rsidP="00D45474">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İlaç uygulama eğitimlerinde kullanılır.</w:t>
            </w:r>
          </w:p>
        </w:tc>
        <w:tc>
          <w:tcPr>
            <w:tcW w:w="3139" w:type="dxa"/>
          </w:tcPr>
          <w:p w:rsidR="00D45474" w:rsidRPr="001823EF" w:rsidRDefault="00D45474" w:rsidP="00D45474">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 xml:space="preserve">5 cc hacimli enjektör; ilaç hazırlama ve uygulama eğitimlerinde kullanılır. </w:t>
            </w:r>
          </w:p>
        </w:tc>
      </w:tr>
      <w:tr w:rsidR="007C3038" w:rsidRPr="001823EF" w:rsidTr="00D16AC7">
        <w:trPr>
          <w:trHeight w:val="3385"/>
        </w:trPr>
        <w:tc>
          <w:tcPr>
            <w:tcW w:w="0" w:type="auto"/>
          </w:tcPr>
          <w:p w:rsidR="001734D8" w:rsidRPr="001E789D" w:rsidRDefault="001734D8" w:rsidP="001734D8">
            <w:pPr>
              <w:rPr>
                <w:rFonts w:ascii="Times New Roman" w:hAnsi="Times New Roman" w:cs="Times New Roman"/>
                <w:b/>
                <w:sz w:val="24"/>
                <w:szCs w:val="24"/>
              </w:rPr>
            </w:pPr>
            <w:r w:rsidRPr="001E789D">
              <w:rPr>
                <w:rFonts w:ascii="Times New Roman" w:hAnsi="Times New Roman" w:cs="Times New Roman"/>
                <w:b/>
                <w:sz w:val="24"/>
                <w:szCs w:val="24"/>
              </w:rPr>
              <w:t>25</w:t>
            </w:r>
          </w:p>
        </w:tc>
        <w:tc>
          <w:tcPr>
            <w:tcW w:w="4926" w:type="dxa"/>
          </w:tcPr>
          <w:p w:rsidR="001734D8" w:rsidRPr="001823EF" w:rsidRDefault="001734D8" w:rsidP="001734D8">
            <w:pPr>
              <w:spacing w:after="0" w:line="240" w:lineRule="auto"/>
              <w:rPr>
                <w:rFonts w:ascii="Times New Roman" w:hAnsi="Times New Roman" w:cs="Times New Roman"/>
                <w:sz w:val="24"/>
                <w:szCs w:val="24"/>
              </w:rPr>
            </w:pPr>
            <w:r w:rsidRPr="001823EF">
              <w:rPr>
                <w:rFonts w:ascii="Times New Roman" w:hAnsi="Times New Roman" w:cs="Times New Roman"/>
                <w:b/>
                <w:sz w:val="24"/>
                <w:szCs w:val="24"/>
              </w:rPr>
              <w:t>Serum Seti</w:t>
            </w:r>
          </w:p>
          <w:p w:rsidR="001734D8" w:rsidRPr="001823EF" w:rsidRDefault="001734D8" w:rsidP="001734D8">
            <w:pPr>
              <w:spacing w:after="0" w:line="240" w:lineRule="auto"/>
              <w:rPr>
                <w:rFonts w:ascii="Times New Roman" w:hAnsi="Times New Roman" w:cs="Times New Roman"/>
                <w:b/>
                <w:sz w:val="24"/>
                <w:szCs w:val="24"/>
              </w:rPr>
            </w:pPr>
            <w:r w:rsidRPr="001823EF">
              <w:rPr>
                <w:rFonts w:ascii="Times New Roman" w:hAnsi="Times New Roman" w:cs="Times New Roman"/>
                <w:noProof/>
                <w:sz w:val="24"/>
                <w:szCs w:val="24"/>
                <w:lang w:eastAsia="tr-TR"/>
              </w:rPr>
              <w:drawing>
                <wp:inline distT="0" distB="0" distL="0" distR="0" wp14:anchorId="116F6934" wp14:editId="7A23A7A3">
                  <wp:extent cx="2076450" cy="15716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v_image17.png"/>
                          <pic:cNvPicPr/>
                        </pic:nvPicPr>
                        <pic:blipFill>
                          <a:blip r:embed="rId33"/>
                          <a:stretch>
                            <a:fillRect/>
                          </a:stretch>
                        </pic:blipFill>
                        <pic:spPr>
                          <a:xfrm>
                            <a:off x="0" y="0"/>
                            <a:ext cx="2076575" cy="1571720"/>
                          </a:xfrm>
                          <a:prstGeom prst="rect">
                            <a:avLst/>
                          </a:prstGeom>
                        </pic:spPr>
                      </pic:pic>
                    </a:graphicData>
                  </a:graphic>
                </wp:inline>
              </w:drawing>
            </w:r>
          </w:p>
        </w:tc>
        <w:tc>
          <w:tcPr>
            <w:tcW w:w="1919" w:type="dxa"/>
          </w:tcPr>
          <w:p w:rsidR="001734D8" w:rsidRPr="001823EF" w:rsidRDefault="001734D8" w:rsidP="001734D8">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1734D8" w:rsidRPr="001823EF" w:rsidRDefault="001734D8" w:rsidP="001734D8">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Sıvı tedavisi uygulama eğitiminde kullanılır.</w:t>
            </w:r>
          </w:p>
        </w:tc>
        <w:tc>
          <w:tcPr>
            <w:tcW w:w="3139" w:type="dxa"/>
          </w:tcPr>
          <w:p w:rsidR="001734D8" w:rsidRPr="001823EF" w:rsidRDefault="001734D8" w:rsidP="001734D8">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 xml:space="preserve">İnfüzyon/sıvı tedavisi uygulamalarının tanıtımı ve eğitiminde kullanılan sarf malzemedir. </w:t>
            </w:r>
          </w:p>
        </w:tc>
      </w:tr>
      <w:tr w:rsidR="007C3038" w:rsidRPr="001823EF" w:rsidTr="00D16AC7">
        <w:trPr>
          <w:trHeight w:val="3385"/>
        </w:trPr>
        <w:tc>
          <w:tcPr>
            <w:tcW w:w="0" w:type="auto"/>
          </w:tcPr>
          <w:p w:rsidR="00AF570A" w:rsidRPr="001E789D" w:rsidRDefault="00AF570A" w:rsidP="00AF570A">
            <w:pPr>
              <w:rPr>
                <w:rFonts w:ascii="Times New Roman" w:hAnsi="Times New Roman" w:cs="Times New Roman"/>
                <w:b/>
                <w:sz w:val="24"/>
                <w:szCs w:val="24"/>
              </w:rPr>
            </w:pPr>
            <w:r w:rsidRPr="001E789D">
              <w:rPr>
                <w:rFonts w:ascii="Times New Roman" w:hAnsi="Times New Roman" w:cs="Times New Roman"/>
                <w:b/>
                <w:sz w:val="24"/>
                <w:szCs w:val="24"/>
              </w:rPr>
              <w:lastRenderedPageBreak/>
              <w:t>26</w:t>
            </w:r>
          </w:p>
        </w:tc>
        <w:tc>
          <w:tcPr>
            <w:tcW w:w="4926" w:type="dxa"/>
          </w:tcPr>
          <w:p w:rsidR="00AF570A" w:rsidRPr="001823EF" w:rsidRDefault="00AF570A" w:rsidP="00AF570A">
            <w:pPr>
              <w:spacing w:after="0" w:line="240" w:lineRule="auto"/>
              <w:rPr>
                <w:rFonts w:ascii="Times New Roman" w:hAnsi="Times New Roman" w:cs="Times New Roman"/>
                <w:sz w:val="24"/>
                <w:szCs w:val="24"/>
              </w:rPr>
            </w:pPr>
            <w:r w:rsidRPr="001823EF">
              <w:rPr>
                <w:rFonts w:ascii="Times New Roman" w:hAnsi="Times New Roman" w:cs="Times New Roman"/>
                <w:b/>
                <w:sz w:val="24"/>
                <w:szCs w:val="24"/>
              </w:rPr>
              <w:t>Steril Eldiven</w:t>
            </w:r>
          </w:p>
          <w:p w:rsidR="00AF570A" w:rsidRPr="001823EF" w:rsidRDefault="00AF570A" w:rsidP="00AF570A">
            <w:pPr>
              <w:spacing w:after="0" w:line="240" w:lineRule="auto"/>
              <w:rPr>
                <w:rFonts w:ascii="Times New Roman" w:hAnsi="Times New Roman" w:cs="Times New Roman"/>
                <w:b/>
                <w:sz w:val="24"/>
                <w:szCs w:val="24"/>
              </w:rPr>
            </w:pPr>
            <w:r w:rsidRPr="001823EF">
              <w:rPr>
                <w:rFonts w:ascii="Times New Roman" w:hAnsi="Times New Roman" w:cs="Times New Roman"/>
                <w:noProof/>
                <w:sz w:val="24"/>
                <w:szCs w:val="24"/>
                <w:lang w:eastAsia="tr-TR"/>
              </w:rPr>
              <w:drawing>
                <wp:inline distT="0" distB="0" distL="0" distR="0" wp14:anchorId="42E3C25C" wp14:editId="36A40AAE">
                  <wp:extent cx="1466850" cy="21431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v_image5.png"/>
                          <pic:cNvPicPr/>
                        </pic:nvPicPr>
                        <pic:blipFill>
                          <a:blip r:embed="rId34"/>
                          <a:stretch>
                            <a:fillRect/>
                          </a:stretch>
                        </pic:blipFill>
                        <pic:spPr>
                          <a:xfrm>
                            <a:off x="0" y="0"/>
                            <a:ext cx="1466941" cy="2143258"/>
                          </a:xfrm>
                          <a:prstGeom prst="rect">
                            <a:avLst/>
                          </a:prstGeom>
                        </pic:spPr>
                      </pic:pic>
                    </a:graphicData>
                  </a:graphic>
                </wp:inline>
              </w:drawing>
            </w:r>
          </w:p>
        </w:tc>
        <w:tc>
          <w:tcPr>
            <w:tcW w:w="1919" w:type="dxa"/>
          </w:tcPr>
          <w:p w:rsidR="00AF570A" w:rsidRPr="001823EF" w:rsidRDefault="00403554" w:rsidP="00AF570A">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AF570A" w:rsidRPr="001823EF" w:rsidRDefault="00AF570A" w:rsidP="00AF570A">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Enfeksiyon kontrolü ve uygulama güvenliği için kullanılır.</w:t>
            </w:r>
          </w:p>
        </w:tc>
        <w:tc>
          <w:tcPr>
            <w:tcW w:w="3139" w:type="dxa"/>
          </w:tcPr>
          <w:p w:rsidR="00AF570A" w:rsidRPr="001823EF" w:rsidRDefault="00AF570A" w:rsidP="00AF570A">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 xml:space="preserve">Steril uygulamalarda el hijyeni ve enfeksiyon kontrolü için kullanılan kişisel koruyucu sarf malzemedir. </w:t>
            </w:r>
          </w:p>
        </w:tc>
      </w:tr>
      <w:tr w:rsidR="007C3038" w:rsidRPr="001823EF" w:rsidTr="00D16AC7">
        <w:trPr>
          <w:trHeight w:val="3385"/>
        </w:trPr>
        <w:tc>
          <w:tcPr>
            <w:tcW w:w="0" w:type="auto"/>
          </w:tcPr>
          <w:p w:rsidR="00406E56" w:rsidRPr="001E789D" w:rsidRDefault="00406E56" w:rsidP="00406E56">
            <w:pPr>
              <w:rPr>
                <w:rFonts w:ascii="Times New Roman" w:hAnsi="Times New Roman" w:cs="Times New Roman"/>
                <w:b/>
                <w:sz w:val="24"/>
                <w:szCs w:val="24"/>
              </w:rPr>
            </w:pPr>
            <w:r w:rsidRPr="001E789D">
              <w:rPr>
                <w:rFonts w:ascii="Times New Roman" w:hAnsi="Times New Roman" w:cs="Times New Roman"/>
                <w:b/>
                <w:sz w:val="24"/>
                <w:szCs w:val="24"/>
              </w:rPr>
              <w:t>27</w:t>
            </w:r>
          </w:p>
        </w:tc>
        <w:tc>
          <w:tcPr>
            <w:tcW w:w="4926" w:type="dxa"/>
          </w:tcPr>
          <w:p w:rsidR="00406E56" w:rsidRPr="001823EF" w:rsidRDefault="00406E56" w:rsidP="00406E56">
            <w:pPr>
              <w:spacing w:after="0" w:line="240" w:lineRule="auto"/>
              <w:rPr>
                <w:rFonts w:ascii="Times New Roman" w:hAnsi="Times New Roman" w:cs="Times New Roman"/>
                <w:sz w:val="24"/>
                <w:szCs w:val="24"/>
              </w:rPr>
            </w:pPr>
            <w:r w:rsidRPr="001823EF">
              <w:rPr>
                <w:rFonts w:ascii="Times New Roman" w:hAnsi="Times New Roman" w:cs="Times New Roman"/>
                <w:b/>
                <w:sz w:val="24"/>
                <w:szCs w:val="24"/>
              </w:rPr>
              <w:t>Pansuman Malzemeleri (Sargı Bezi, Gazlı Bez)</w:t>
            </w:r>
          </w:p>
          <w:p w:rsidR="00406E56" w:rsidRPr="001823EF" w:rsidRDefault="00406E56" w:rsidP="00406E56">
            <w:pPr>
              <w:spacing w:after="0" w:line="240" w:lineRule="auto"/>
              <w:rPr>
                <w:rFonts w:ascii="Times New Roman" w:hAnsi="Times New Roman" w:cs="Times New Roman"/>
                <w:b/>
                <w:sz w:val="24"/>
                <w:szCs w:val="24"/>
              </w:rPr>
            </w:pPr>
            <w:r w:rsidRPr="001823EF">
              <w:rPr>
                <w:rFonts w:ascii="Times New Roman" w:hAnsi="Times New Roman" w:cs="Times New Roman"/>
                <w:noProof/>
                <w:sz w:val="24"/>
                <w:szCs w:val="24"/>
                <w:lang w:eastAsia="tr-TR"/>
              </w:rPr>
              <w:drawing>
                <wp:inline distT="0" distB="0" distL="0" distR="0" wp14:anchorId="30A18BA0" wp14:editId="407635E4">
                  <wp:extent cx="1714431" cy="1038225"/>
                  <wp:effectExtent l="0" t="0" r="635" b="0"/>
                  <wp:docPr id="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v_image2.png"/>
                          <pic:cNvPicPr/>
                        </pic:nvPicPr>
                        <pic:blipFill>
                          <a:blip r:embed="rId35"/>
                          <a:stretch>
                            <a:fillRect/>
                          </a:stretch>
                        </pic:blipFill>
                        <pic:spPr>
                          <a:xfrm>
                            <a:off x="0" y="0"/>
                            <a:ext cx="1731166" cy="1048359"/>
                          </a:xfrm>
                          <a:prstGeom prst="rect">
                            <a:avLst/>
                          </a:prstGeom>
                        </pic:spPr>
                      </pic:pic>
                    </a:graphicData>
                  </a:graphic>
                </wp:inline>
              </w:drawing>
            </w:r>
          </w:p>
          <w:p w:rsidR="00406E56" w:rsidRPr="001823EF" w:rsidRDefault="00406E56" w:rsidP="00406E56">
            <w:pPr>
              <w:spacing w:after="0" w:line="240" w:lineRule="auto"/>
              <w:rPr>
                <w:rFonts w:ascii="Times New Roman" w:hAnsi="Times New Roman" w:cs="Times New Roman"/>
                <w:b/>
                <w:sz w:val="24"/>
                <w:szCs w:val="24"/>
              </w:rPr>
            </w:pPr>
            <w:r w:rsidRPr="001823EF">
              <w:rPr>
                <w:rFonts w:ascii="Times New Roman" w:hAnsi="Times New Roman" w:cs="Times New Roman"/>
                <w:noProof/>
                <w:sz w:val="24"/>
                <w:szCs w:val="24"/>
                <w:lang w:eastAsia="tr-TR"/>
              </w:rPr>
              <w:drawing>
                <wp:inline distT="0" distB="0" distL="0" distR="0" wp14:anchorId="11FE5195" wp14:editId="648C8E3A">
                  <wp:extent cx="1713865" cy="118110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v_image6.png"/>
                          <pic:cNvPicPr/>
                        </pic:nvPicPr>
                        <pic:blipFill>
                          <a:blip r:embed="rId36"/>
                          <a:stretch>
                            <a:fillRect/>
                          </a:stretch>
                        </pic:blipFill>
                        <pic:spPr>
                          <a:xfrm>
                            <a:off x="0" y="0"/>
                            <a:ext cx="1714438" cy="1181495"/>
                          </a:xfrm>
                          <a:prstGeom prst="rect">
                            <a:avLst/>
                          </a:prstGeom>
                        </pic:spPr>
                      </pic:pic>
                    </a:graphicData>
                  </a:graphic>
                </wp:inline>
              </w:drawing>
            </w:r>
          </w:p>
        </w:tc>
        <w:tc>
          <w:tcPr>
            <w:tcW w:w="1919" w:type="dxa"/>
          </w:tcPr>
          <w:p w:rsidR="00406E56" w:rsidRPr="001823EF" w:rsidRDefault="00406E56" w:rsidP="00406E56">
            <w:pPr>
              <w:rPr>
                <w:rFonts w:ascii="Times New Roman" w:hAnsi="Times New Roman" w:cs="Times New Roman"/>
                <w:sz w:val="24"/>
                <w:szCs w:val="24"/>
              </w:rPr>
            </w:pPr>
          </w:p>
        </w:tc>
        <w:tc>
          <w:tcPr>
            <w:tcW w:w="4082" w:type="dxa"/>
          </w:tcPr>
          <w:p w:rsidR="00406E56" w:rsidRPr="001823EF" w:rsidRDefault="00406E56" w:rsidP="00406E56">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Yara temizliği ve pansuman uygulamalarında kullanılır.</w:t>
            </w:r>
          </w:p>
        </w:tc>
        <w:tc>
          <w:tcPr>
            <w:tcW w:w="3139" w:type="dxa"/>
          </w:tcPr>
          <w:p w:rsidR="00406E56" w:rsidRPr="001823EF" w:rsidRDefault="00406E56" w:rsidP="00406E56">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 xml:space="preserve">Yara temizliği, pansuman ve bakım uygulamalarında kullanılan medikal sarf malzemedir. </w:t>
            </w:r>
          </w:p>
        </w:tc>
      </w:tr>
      <w:tr w:rsidR="007C3038" w:rsidRPr="001823EF" w:rsidTr="00D16AC7">
        <w:trPr>
          <w:trHeight w:val="2835"/>
        </w:trPr>
        <w:tc>
          <w:tcPr>
            <w:tcW w:w="0" w:type="auto"/>
          </w:tcPr>
          <w:p w:rsidR="00164CDA" w:rsidRPr="003F51E9" w:rsidRDefault="00164CDA" w:rsidP="00164CDA">
            <w:pPr>
              <w:rPr>
                <w:rFonts w:ascii="Times New Roman" w:hAnsi="Times New Roman" w:cs="Times New Roman"/>
                <w:b/>
                <w:sz w:val="24"/>
                <w:szCs w:val="24"/>
              </w:rPr>
            </w:pPr>
            <w:r w:rsidRPr="003F51E9">
              <w:rPr>
                <w:rFonts w:ascii="Times New Roman" w:hAnsi="Times New Roman" w:cs="Times New Roman"/>
                <w:b/>
                <w:sz w:val="24"/>
                <w:szCs w:val="24"/>
              </w:rPr>
              <w:lastRenderedPageBreak/>
              <w:t>28</w:t>
            </w:r>
          </w:p>
        </w:tc>
        <w:tc>
          <w:tcPr>
            <w:tcW w:w="4926" w:type="dxa"/>
          </w:tcPr>
          <w:p w:rsidR="00164CDA" w:rsidRPr="003F51E9" w:rsidRDefault="00164CDA" w:rsidP="00164CDA">
            <w:pPr>
              <w:spacing w:after="0" w:line="240" w:lineRule="auto"/>
              <w:rPr>
                <w:rFonts w:ascii="Times New Roman" w:hAnsi="Times New Roman" w:cs="Times New Roman"/>
                <w:b/>
                <w:sz w:val="24"/>
                <w:szCs w:val="24"/>
              </w:rPr>
            </w:pPr>
            <w:r w:rsidRPr="003F51E9">
              <w:rPr>
                <w:rFonts w:ascii="Times New Roman" w:hAnsi="Times New Roman" w:cs="Times New Roman"/>
                <w:b/>
                <w:sz w:val="24"/>
                <w:szCs w:val="24"/>
              </w:rPr>
              <w:t>Böbrek Küvet</w:t>
            </w:r>
          </w:p>
          <w:p w:rsidR="00164CDA" w:rsidRPr="003F51E9" w:rsidRDefault="00164CDA" w:rsidP="00723BA7">
            <w:pPr>
              <w:spacing w:after="0" w:line="240" w:lineRule="auto"/>
              <w:rPr>
                <w:rFonts w:ascii="Times New Roman" w:hAnsi="Times New Roman" w:cs="Times New Roman"/>
                <w:b/>
                <w:sz w:val="24"/>
                <w:szCs w:val="24"/>
              </w:rPr>
            </w:pPr>
            <w:r w:rsidRPr="003F51E9">
              <w:rPr>
                <w:rFonts w:ascii="Times New Roman" w:hAnsi="Times New Roman" w:cs="Times New Roman"/>
                <w:b/>
                <w:noProof/>
                <w:sz w:val="24"/>
                <w:szCs w:val="24"/>
                <w:lang w:eastAsia="tr-TR"/>
              </w:rPr>
              <w:drawing>
                <wp:inline distT="0" distB="0" distL="0" distR="0" wp14:anchorId="0400CF52" wp14:editId="2E1E257A">
                  <wp:extent cx="1290320" cy="1132883"/>
                  <wp:effectExtent l="0" t="0" r="508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v_image9.png"/>
                          <pic:cNvPicPr/>
                        </pic:nvPicPr>
                        <pic:blipFill>
                          <a:blip r:embed="rId37"/>
                          <a:stretch>
                            <a:fillRect/>
                          </a:stretch>
                        </pic:blipFill>
                        <pic:spPr>
                          <a:xfrm>
                            <a:off x="0" y="0"/>
                            <a:ext cx="1302458" cy="1143540"/>
                          </a:xfrm>
                          <a:prstGeom prst="rect">
                            <a:avLst/>
                          </a:prstGeom>
                        </pic:spPr>
                      </pic:pic>
                    </a:graphicData>
                  </a:graphic>
                </wp:inline>
              </w:drawing>
            </w:r>
          </w:p>
        </w:tc>
        <w:tc>
          <w:tcPr>
            <w:tcW w:w="1919" w:type="dxa"/>
          </w:tcPr>
          <w:p w:rsidR="00164CDA" w:rsidRPr="001823EF" w:rsidRDefault="00723BA7" w:rsidP="00164CDA">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164CDA" w:rsidRPr="001823EF" w:rsidRDefault="00164CDA" w:rsidP="00164CDA">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Bakım ve uygulama sırasında atık toplamak için kullanılır.</w:t>
            </w:r>
          </w:p>
        </w:tc>
        <w:tc>
          <w:tcPr>
            <w:tcW w:w="3139" w:type="dxa"/>
          </w:tcPr>
          <w:p w:rsidR="00164CDA" w:rsidRPr="001823EF" w:rsidRDefault="00164CDA" w:rsidP="00164CDA">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 xml:space="preserve">Bakım uygulamaları sırasında sıvı, atık ve kullanılan malzemelerin geçici toplanmasında kullanılır. </w:t>
            </w:r>
          </w:p>
        </w:tc>
      </w:tr>
      <w:tr w:rsidR="007C3038" w:rsidRPr="001823EF" w:rsidTr="00D16AC7">
        <w:trPr>
          <w:trHeight w:val="3385"/>
        </w:trPr>
        <w:tc>
          <w:tcPr>
            <w:tcW w:w="0" w:type="auto"/>
          </w:tcPr>
          <w:p w:rsidR="00255F6B" w:rsidRPr="003F51E9" w:rsidRDefault="00255F6B" w:rsidP="00255F6B">
            <w:pPr>
              <w:rPr>
                <w:rFonts w:ascii="Times New Roman" w:hAnsi="Times New Roman" w:cs="Times New Roman"/>
                <w:b/>
                <w:sz w:val="24"/>
                <w:szCs w:val="24"/>
              </w:rPr>
            </w:pPr>
            <w:r w:rsidRPr="003F51E9">
              <w:rPr>
                <w:rFonts w:ascii="Times New Roman" w:hAnsi="Times New Roman" w:cs="Times New Roman"/>
                <w:b/>
                <w:sz w:val="24"/>
                <w:szCs w:val="24"/>
              </w:rPr>
              <w:t>29</w:t>
            </w:r>
          </w:p>
        </w:tc>
        <w:tc>
          <w:tcPr>
            <w:tcW w:w="4926" w:type="dxa"/>
          </w:tcPr>
          <w:p w:rsidR="00255F6B" w:rsidRPr="003F51E9" w:rsidRDefault="00255F6B" w:rsidP="00255F6B">
            <w:pPr>
              <w:spacing w:after="0" w:line="240" w:lineRule="auto"/>
              <w:rPr>
                <w:rFonts w:ascii="Times New Roman" w:hAnsi="Times New Roman" w:cs="Times New Roman"/>
                <w:b/>
                <w:sz w:val="24"/>
                <w:szCs w:val="24"/>
              </w:rPr>
            </w:pPr>
            <w:r w:rsidRPr="003F51E9">
              <w:rPr>
                <w:rFonts w:ascii="Times New Roman" w:hAnsi="Times New Roman" w:cs="Times New Roman"/>
                <w:b/>
                <w:sz w:val="24"/>
                <w:szCs w:val="24"/>
              </w:rPr>
              <w:t>Sıcak-Soğuk Jel Kompres</w:t>
            </w:r>
          </w:p>
          <w:p w:rsidR="00255F6B" w:rsidRPr="003F51E9" w:rsidRDefault="00255F6B" w:rsidP="00255F6B">
            <w:pPr>
              <w:spacing w:after="0" w:line="240" w:lineRule="auto"/>
              <w:jc w:val="center"/>
              <w:rPr>
                <w:rFonts w:ascii="Times New Roman" w:hAnsi="Times New Roman" w:cs="Times New Roman"/>
                <w:b/>
                <w:sz w:val="24"/>
                <w:szCs w:val="24"/>
              </w:rPr>
            </w:pPr>
            <w:r w:rsidRPr="003F51E9">
              <w:rPr>
                <w:rFonts w:ascii="Times New Roman" w:hAnsi="Times New Roman" w:cs="Times New Roman"/>
                <w:b/>
                <w:noProof/>
                <w:sz w:val="24"/>
                <w:szCs w:val="24"/>
                <w:lang w:eastAsia="tr-TR"/>
              </w:rPr>
              <w:drawing>
                <wp:inline distT="0" distB="0" distL="0" distR="0" wp14:anchorId="36076A43" wp14:editId="55844B81">
                  <wp:extent cx="1424940" cy="1428750"/>
                  <wp:effectExtent l="0" t="0" r="3810" b="0"/>
                  <wp:docPr id="4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v_image10.png"/>
                          <pic:cNvPicPr/>
                        </pic:nvPicPr>
                        <pic:blipFill>
                          <a:blip r:embed="rId38"/>
                          <a:stretch>
                            <a:fillRect/>
                          </a:stretch>
                        </pic:blipFill>
                        <pic:spPr>
                          <a:xfrm>
                            <a:off x="0" y="0"/>
                            <a:ext cx="1425026" cy="1428836"/>
                          </a:xfrm>
                          <a:prstGeom prst="rect">
                            <a:avLst/>
                          </a:prstGeom>
                        </pic:spPr>
                      </pic:pic>
                    </a:graphicData>
                  </a:graphic>
                </wp:inline>
              </w:drawing>
            </w:r>
          </w:p>
        </w:tc>
        <w:tc>
          <w:tcPr>
            <w:tcW w:w="1919" w:type="dxa"/>
          </w:tcPr>
          <w:p w:rsidR="00255F6B" w:rsidRPr="001823EF" w:rsidRDefault="00255F6B" w:rsidP="00255F6B">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255F6B" w:rsidRPr="001823EF" w:rsidRDefault="00255F6B" w:rsidP="00255F6B">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Termoterapi uygulamaları eğitiminde kullanılır.</w:t>
            </w:r>
          </w:p>
        </w:tc>
        <w:tc>
          <w:tcPr>
            <w:tcW w:w="3139" w:type="dxa"/>
          </w:tcPr>
          <w:p w:rsidR="00255F6B" w:rsidRPr="001823EF" w:rsidRDefault="00255F6B" w:rsidP="00255F6B">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 xml:space="preserve">Sıcak ve soğuk uygulama eğitimlerinde kullanılan jel kompres materyalidir. </w:t>
            </w:r>
          </w:p>
        </w:tc>
      </w:tr>
      <w:tr w:rsidR="007C3038" w:rsidRPr="001823EF" w:rsidTr="00D16AC7">
        <w:trPr>
          <w:trHeight w:val="3385"/>
        </w:trPr>
        <w:tc>
          <w:tcPr>
            <w:tcW w:w="0" w:type="auto"/>
          </w:tcPr>
          <w:p w:rsidR="0084784D" w:rsidRPr="003F51E9" w:rsidRDefault="0084784D" w:rsidP="0084784D">
            <w:pPr>
              <w:rPr>
                <w:rFonts w:ascii="Times New Roman" w:hAnsi="Times New Roman" w:cs="Times New Roman"/>
                <w:b/>
                <w:sz w:val="24"/>
                <w:szCs w:val="24"/>
              </w:rPr>
            </w:pPr>
            <w:r w:rsidRPr="003F51E9">
              <w:rPr>
                <w:rFonts w:ascii="Times New Roman" w:hAnsi="Times New Roman" w:cs="Times New Roman"/>
                <w:b/>
                <w:sz w:val="24"/>
                <w:szCs w:val="24"/>
              </w:rPr>
              <w:lastRenderedPageBreak/>
              <w:t>30</w:t>
            </w:r>
          </w:p>
        </w:tc>
        <w:tc>
          <w:tcPr>
            <w:tcW w:w="4926" w:type="dxa"/>
          </w:tcPr>
          <w:p w:rsidR="0084784D" w:rsidRPr="003F51E9" w:rsidRDefault="0084784D" w:rsidP="0084784D">
            <w:pPr>
              <w:spacing w:after="0" w:line="240" w:lineRule="auto"/>
              <w:rPr>
                <w:rFonts w:ascii="Times New Roman" w:hAnsi="Times New Roman" w:cs="Times New Roman"/>
                <w:b/>
                <w:sz w:val="24"/>
                <w:szCs w:val="24"/>
              </w:rPr>
            </w:pPr>
            <w:r w:rsidRPr="003F51E9">
              <w:rPr>
                <w:rFonts w:ascii="Times New Roman" w:hAnsi="Times New Roman" w:cs="Times New Roman"/>
                <w:b/>
                <w:sz w:val="24"/>
                <w:szCs w:val="24"/>
              </w:rPr>
              <w:t>Tek Kullanımlık Maske</w:t>
            </w:r>
          </w:p>
          <w:p w:rsidR="0084784D" w:rsidRPr="003F51E9" w:rsidRDefault="0084784D" w:rsidP="0084784D">
            <w:pPr>
              <w:spacing w:after="0" w:line="240" w:lineRule="auto"/>
              <w:jc w:val="center"/>
              <w:rPr>
                <w:rFonts w:ascii="Times New Roman" w:hAnsi="Times New Roman" w:cs="Times New Roman"/>
                <w:b/>
                <w:sz w:val="24"/>
                <w:szCs w:val="24"/>
              </w:rPr>
            </w:pPr>
            <w:r w:rsidRPr="003F51E9">
              <w:rPr>
                <w:rFonts w:ascii="Times New Roman" w:hAnsi="Times New Roman" w:cs="Times New Roman"/>
                <w:b/>
                <w:noProof/>
                <w:sz w:val="24"/>
                <w:szCs w:val="24"/>
                <w:lang w:eastAsia="tr-TR"/>
              </w:rPr>
              <w:drawing>
                <wp:inline distT="0" distB="0" distL="0" distR="0" wp14:anchorId="6B70A9AA" wp14:editId="5C29C7BB">
                  <wp:extent cx="1812925" cy="1276350"/>
                  <wp:effectExtent l="0" t="0" r="0" b="0"/>
                  <wp:docPr id="5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v_image13.png"/>
                          <pic:cNvPicPr/>
                        </pic:nvPicPr>
                        <pic:blipFill rotWithShape="1">
                          <a:blip r:embed="rId39"/>
                          <a:srcRect b="13170"/>
                          <a:stretch/>
                        </pic:blipFill>
                        <pic:spPr bwMode="auto">
                          <a:xfrm>
                            <a:off x="0" y="0"/>
                            <a:ext cx="1847360" cy="1300593"/>
                          </a:xfrm>
                          <a:prstGeom prst="rect">
                            <a:avLst/>
                          </a:prstGeom>
                          <a:ln>
                            <a:noFill/>
                          </a:ln>
                          <a:extLst>
                            <a:ext uri="{53640926-AAD7-44D8-BBD7-CCE9431645EC}">
                              <a14:shadowObscured xmlns:a14="http://schemas.microsoft.com/office/drawing/2010/main"/>
                            </a:ext>
                          </a:extLst>
                        </pic:spPr>
                      </pic:pic>
                    </a:graphicData>
                  </a:graphic>
                </wp:inline>
              </w:drawing>
            </w:r>
          </w:p>
        </w:tc>
        <w:tc>
          <w:tcPr>
            <w:tcW w:w="1919" w:type="dxa"/>
          </w:tcPr>
          <w:p w:rsidR="0084784D" w:rsidRPr="001823EF" w:rsidRDefault="006D4557" w:rsidP="0084784D">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84784D" w:rsidRPr="001823EF" w:rsidRDefault="0084784D" w:rsidP="0084784D">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Enfeksiyon önleme uygulamalarında kullanılır.</w:t>
            </w:r>
          </w:p>
        </w:tc>
        <w:tc>
          <w:tcPr>
            <w:tcW w:w="3139" w:type="dxa"/>
          </w:tcPr>
          <w:p w:rsidR="0084784D" w:rsidRPr="001823EF" w:rsidRDefault="0084784D" w:rsidP="0084784D">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 xml:space="preserve">Tek kullanımlık kişisel koruyucu ekipmandır; enfeksiyon kontrolü eğitimlerinde kullanılır. </w:t>
            </w:r>
          </w:p>
        </w:tc>
      </w:tr>
      <w:tr w:rsidR="007C3038" w:rsidRPr="001823EF" w:rsidTr="00D16AC7">
        <w:trPr>
          <w:trHeight w:val="3385"/>
        </w:trPr>
        <w:tc>
          <w:tcPr>
            <w:tcW w:w="0" w:type="auto"/>
          </w:tcPr>
          <w:p w:rsidR="00631CDE" w:rsidRPr="003F51E9" w:rsidRDefault="00631CDE" w:rsidP="00631CDE">
            <w:pPr>
              <w:rPr>
                <w:rFonts w:ascii="Times New Roman" w:hAnsi="Times New Roman" w:cs="Times New Roman"/>
                <w:b/>
                <w:sz w:val="24"/>
                <w:szCs w:val="24"/>
              </w:rPr>
            </w:pPr>
            <w:r w:rsidRPr="003F51E9">
              <w:rPr>
                <w:rFonts w:ascii="Times New Roman" w:hAnsi="Times New Roman" w:cs="Times New Roman"/>
                <w:b/>
                <w:sz w:val="24"/>
                <w:szCs w:val="24"/>
              </w:rPr>
              <w:t>31</w:t>
            </w:r>
          </w:p>
        </w:tc>
        <w:tc>
          <w:tcPr>
            <w:tcW w:w="4926" w:type="dxa"/>
          </w:tcPr>
          <w:p w:rsidR="00631CDE" w:rsidRPr="003F51E9" w:rsidRDefault="001E172D" w:rsidP="00631CDE">
            <w:pPr>
              <w:spacing w:after="0" w:line="240" w:lineRule="auto"/>
              <w:rPr>
                <w:rFonts w:ascii="Times New Roman" w:hAnsi="Times New Roman" w:cs="Times New Roman"/>
                <w:b/>
                <w:sz w:val="24"/>
                <w:szCs w:val="24"/>
              </w:rPr>
            </w:pPr>
            <w:r w:rsidRPr="003F51E9">
              <w:rPr>
                <w:rFonts w:ascii="Times New Roman" w:hAnsi="Times New Roman" w:cs="Times New Roman"/>
                <w:b/>
                <w:sz w:val="24"/>
                <w:szCs w:val="24"/>
              </w:rPr>
              <w:t>Lub</w:t>
            </w:r>
            <w:r w:rsidR="00631CDE" w:rsidRPr="003F51E9">
              <w:rPr>
                <w:rFonts w:ascii="Times New Roman" w:hAnsi="Times New Roman" w:cs="Times New Roman"/>
                <w:b/>
                <w:sz w:val="24"/>
                <w:szCs w:val="24"/>
              </w:rPr>
              <w:t>rikant Jel</w:t>
            </w:r>
          </w:p>
          <w:p w:rsidR="00631CDE" w:rsidRPr="003F51E9" w:rsidRDefault="00631CDE" w:rsidP="00631CDE">
            <w:pPr>
              <w:spacing w:after="0" w:line="240" w:lineRule="auto"/>
              <w:jc w:val="center"/>
              <w:rPr>
                <w:rFonts w:ascii="Times New Roman" w:hAnsi="Times New Roman" w:cs="Times New Roman"/>
                <w:b/>
                <w:sz w:val="24"/>
                <w:szCs w:val="24"/>
              </w:rPr>
            </w:pPr>
            <w:r w:rsidRPr="003F51E9">
              <w:rPr>
                <w:rFonts w:ascii="Times New Roman" w:hAnsi="Times New Roman" w:cs="Times New Roman"/>
                <w:b/>
                <w:noProof/>
                <w:sz w:val="24"/>
                <w:szCs w:val="24"/>
                <w:lang w:eastAsia="tr-TR"/>
              </w:rPr>
              <w:drawing>
                <wp:inline distT="0" distB="0" distL="0" distR="0" wp14:anchorId="4B626ABA" wp14:editId="19A55078">
                  <wp:extent cx="1367155" cy="1152510"/>
                  <wp:effectExtent l="0" t="0" r="4445" b="0"/>
                  <wp:docPr id="5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v_image20.png"/>
                          <pic:cNvPicPr/>
                        </pic:nvPicPr>
                        <pic:blipFill>
                          <a:blip r:embed="rId40"/>
                          <a:stretch>
                            <a:fillRect/>
                          </a:stretch>
                        </pic:blipFill>
                        <pic:spPr>
                          <a:xfrm>
                            <a:off x="0" y="0"/>
                            <a:ext cx="1377151" cy="1160937"/>
                          </a:xfrm>
                          <a:prstGeom prst="rect">
                            <a:avLst/>
                          </a:prstGeom>
                        </pic:spPr>
                      </pic:pic>
                    </a:graphicData>
                  </a:graphic>
                </wp:inline>
              </w:drawing>
            </w:r>
          </w:p>
        </w:tc>
        <w:tc>
          <w:tcPr>
            <w:tcW w:w="1919" w:type="dxa"/>
          </w:tcPr>
          <w:p w:rsidR="00631CDE" w:rsidRPr="001823EF" w:rsidRDefault="00631CDE" w:rsidP="00631CDE">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631CDE" w:rsidRPr="001823EF" w:rsidRDefault="00631CDE" w:rsidP="00631CDE">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Kateterizasyon ve benzeri girişimlerde kullanılır.</w:t>
            </w:r>
          </w:p>
        </w:tc>
        <w:tc>
          <w:tcPr>
            <w:tcW w:w="3139" w:type="dxa"/>
          </w:tcPr>
          <w:p w:rsidR="00631CDE" w:rsidRPr="001823EF" w:rsidRDefault="00631CDE" w:rsidP="00631CDE">
            <w:pPr>
              <w:spacing w:after="0" w:line="240" w:lineRule="auto"/>
              <w:rPr>
                <w:rFonts w:ascii="Times New Roman" w:hAnsi="Times New Roman" w:cs="Times New Roman"/>
                <w:sz w:val="24"/>
                <w:szCs w:val="24"/>
              </w:rPr>
            </w:pPr>
            <w:r w:rsidRPr="001823EF">
              <w:rPr>
                <w:rFonts w:ascii="Times New Roman" w:hAnsi="Times New Roman" w:cs="Times New Roman"/>
                <w:sz w:val="24"/>
                <w:szCs w:val="24"/>
              </w:rPr>
              <w:t xml:space="preserve">Kateterizasyon ve benzeri uygulamalarda kayganlaştırıcı olarak kullanılan sarf malzemedir. </w:t>
            </w:r>
          </w:p>
        </w:tc>
      </w:tr>
      <w:tr w:rsidR="007C3038" w:rsidRPr="001823EF" w:rsidTr="00D16AC7">
        <w:trPr>
          <w:trHeight w:val="3385"/>
        </w:trPr>
        <w:tc>
          <w:tcPr>
            <w:tcW w:w="0" w:type="auto"/>
          </w:tcPr>
          <w:p w:rsidR="00F81B03" w:rsidRPr="003F51E9" w:rsidRDefault="00F81B03" w:rsidP="00F81B03">
            <w:pPr>
              <w:rPr>
                <w:rFonts w:ascii="Times New Roman" w:hAnsi="Times New Roman" w:cs="Times New Roman"/>
                <w:b/>
                <w:sz w:val="24"/>
                <w:szCs w:val="24"/>
              </w:rPr>
            </w:pPr>
            <w:r w:rsidRPr="003F51E9">
              <w:rPr>
                <w:rFonts w:ascii="Times New Roman" w:hAnsi="Times New Roman" w:cs="Times New Roman"/>
                <w:b/>
                <w:sz w:val="24"/>
                <w:szCs w:val="24"/>
              </w:rPr>
              <w:lastRenderedPageBreak/>
              <w:t>32</w:t>
            </w:r>
          </w:p>
        </w:tc>
        <w:tc>
          <w:tcPr>
            <w:tcW w:w="4926" w:type="dxa"/>
          </w:tcPr>
          <w:p w:rsidR="00F81B03" w:rsidRPr="003F51E9" w:rsidRDefault="00F81B03" w:rsidP="00F81B03">
            <w:pPr>
              <w:rPr>
                <w:rFonts w:ascii="Times New Roman" w:hAnsi="Times New Roman" w:cs="Times New Roman"/>
                <w:b/>
                <w:noProof/>
                <w:sz w:val="24"/>
                <w:szCs w:val="24"/>
                <w:lang w:eastAsia="tr-TR"/>
                <w14:ligatures w14:val="none"/>
              </w:rPr>
            </w:pPr>
            <w:r w:rsidRPr="003F51E9">
              <w:rPr>
                <w:rFonts w:ascii="Times New Roman" w:hAnsi="Times New Roman" w:cs="Times New Roman"/>
                <w:b/>
                <w:noProof/>
                <w:sz w:val="24"/>
                <w:szCs w:val="24"/>
                <w:lang w:eastAsia="tr-TR"/>
                <w14:ligatures w14:val="none"/>
              </w:rPr>
              <w:t xml:space="preserve">Ked Yeleği </w:t>
            </w:r>
          </w:p>
          <w:p w:rsidR="00F81B03" w:rsidRPr="003F51E9" w:rsidRDefault="009A1A75" w:rsidP="00F81B03">
            <w:pPr>
              <w:rPr>
                <w:rFonts w:ascii="Times New Roman" w:hAnsi="Times New Roman" w:cs="Times New Roman"/>
                <w:b/>
                <w:noProof/>
                <w:sz w:val="24"/>
                <w:szCs w:val="24"/>
                <w:lang w:eastAsia="tr-TR"/>
                <w14:ligatures w14:val="none"/>
              </w:rPr>
            </w:pPr>
            <w:r w:rsidRPr="003F51E9">
              <w:rPr>
                <w:rFonts w:ascii="Times New Roman" w:hAnsi="Times New Roman" w:cs="Times New Roman"/>
                <w:b/>
                <w:noProof/>
                <w:sz w:val="24"/>
                <w:szCs w:val="24"/>
                <w:lang w:eastAsia="tr-TR"/>
                <w14:ligatures w14:val="none"/>
              </w:rPr>
              <w:drawing>
                <wp:inline distT="0" distB="0" distL="0" distR="0">
                  <wp:extent cx="2705100" cy="2286000"/>
                  <wp:effectExtent l="0" t="0" r="0" b="0"/>
                  <wp:docPr id="59" name="Resim 59" descr="C:\Users\Öztan Family\Desktop\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Öztan Family\Desktop\images (1).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705100" cy="2286000"/>
                          </a:xfrm>
                          <a:prstGeom prst="rect">
                            <a:avLst/>
                          </a:prstGeom>
                          <a:noFill/>
                          <a:ln>
                            <a:noFill/>
                          </a:ln>
                        </pic:spPr>
                      </pic:pic>
                    </a:graphicData>
                  </a:graphic>
                </wp:inline>
              </w:drawing>
            </w:r>
          </w:p>
          <w:p w:rsidR="00F81B03" w:rsidRPr="003F51E9" w:rsidRDefault="00F81B03" w:rsidP="00F81B03">
            <w:pPr>
              <w:rPr>
                <w:rFonts w:ascii="Times New Roman" w:hAnsi="Times New Roman" w:cs="Times New Roman"/>
                <w:b/>
                <w:sz w:val="24"/>
                <w:szCs w:val="24"/>
              </w:rPr>
            </w:pPr>
          </w:p>
        </w:tc>
        <w:tc>
          <w:tcPr>
            <w:tcW w:w="1919" w:type="dxa"/>
          </w:tcPr>
          <w:p w:rsidR="00F81B03" w:rsidRPr="001823EF" w:rsidRDefault="00F81B03" w:rsidP="00F81B03">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F81B03" w:rsidRPr="001823EF" w:rsidRDefault="00F81B03" w:rsidP="00F81B03">
            <w:pPr>
              <w:rPr>
                <w:rFonts w:ascii="Times New Roman" w:hAnsi="Times New Roman" w:cs="Times New Roman"/>
                <w:sz w:val="24"/>
                <w:szCs w:val="24"/>
              </w:rPr>
            </w:pPr>
            <w:r w:rsidRPr="001823EF">
              <w:rPr>
                <w:rFonts w:ascii="Times New Roman" w:hAnsi="Times New Roman" w:cs="Times New Roman"/>
                <w:sz w:val="24"/>
                <w:szCs w:val="24"/>
              </w:rPr>
              <w:t>Özellikle araç içi trafik kazalarında omurga yaralanması şüphesi olan stabil durumdaki hastaların, araç içinden güvenli bir şekilde çıkarılması (ekstrikasyon) amacıyla kullanılan yarı sert bir kurtarma ekipmanıdır.</w:t>
            </w:r>
          </w:p>
        </w:tc>
        <w:tc>
          <w:tcPr>
            <w:tcW w:w="3139" w:type="dxa"/>
          </w:tcPr>
          <w:p w:rsidR="00F81B03" w:rsidRPr="001823EF" w:rsidRDefault="003F51E9" w:rsidP="00F81B03">
            <w:pPr>
              <w:rPr>
                <w:rFonts w:ascii="Times New Roman" w:hAnsi="Times New Roman" w:cs="Times New Roman"/>
                <w:sz w:val="24"/>
                <w:szCs w:val="24"/>
              </w:rPr>
            </w:pPr>
            <w:r>
              <w:rPr>
                <w:rFonts w:ascii="Times New Roman" w:hAnsi="Times New Roman" w:cs="Times New Roman"/>
                <w:sz w:val="24"/>
                <w:szCs w:val="24"/>
              </w:rPr>
              <w:t>A</w:t>
            </w:r>
            <w:r w:rsidR="00F81B03" w:rsidRPr="001823EF">
              <w:rPr>
                <w:rFonts w:ascii="Times New Roman" w:hAnsi="Times New Roman" w:cs="Times New Roman"/>
                <w:sz w:val="24"/>
                <w:szCs w:val="24"/>
              </w:rPr>
              <w:t>raç içi trafik kazaları gibi dar alanlarda omurga yaralanması şüphesi olan hastaların baş, boyun ve gövdesini dikey bir düzlemde sabitlemek için kullanılan yarı sert bir kurtarma ekipmanıdır.</w:t>
            </w:r>
          </w:p>
        </w:tc>
      </w:tr>
      <w:tr w:rsidR="007C3038" w:rsidRPr="001823EF" w:rsidTr="00D16AC7">
        <w:trPr>
          <w:trHeight w:val="3385"/>
        </w:trPr>
        <w:tc>
          <w:tcPr>
            <w:tcW w:w="0" w:type="auto"/>
          </w:tcPr>
          <w:p w:rsidR="000021DE" w:rsidRPr="003F51E9" w:rsidRDefault="000021DE" w:rsidP="000021DE">
            <w:pPr>
              <w:rPr>
                <w:rFonts w:ascii="Times New Roman" w:hAnsi="Times New Roman" w:cs="Times New Roman"/>
                <w:b/>
                <w:sz w:val="24"/>
                <w:szCs w:val="24"/>
              </w:rPr>
            </w:pPr>
            <w:r w:rsidRPr="003F51E9">
              <w:rPr>
                <w:rFonts w:ascii="Times New Roman" w:hAnsi="Times New Roman" w:cs="Times New Roman"/>
                <w:b/>
                <w:sz w:val="24"/>
                <w:szCs w:val="24"/>
              </w:rPr>
              <w:t>33</w:t>
            </w:r>
          </w:p>
        </w:tc>
        <w:tc>
          <w:tcPr>
            <w:tcW w:w="4926" w:type="dxa"/>
          </w:tcPr>
          <w:p w:rsidR="000021DE" w:rsidRPr="003F51E9" w:rsidRDefault="000021DE" w:rsidP="000021DE">
            <w:pPr>
              <w:rPr>
                <w:rFonts w:ascii="Times New Roman" w:hAnsi="Times New Roman" w:cs="Times New Roman"/>
                <w:b/>
                <w:sz w:val="24"/>
                <w:szCs w:val="24"/>
              </w:rPr>
            </w:pPr>
            <w:r w:rsidRPr="003F51E9">
              <w:rPr>
                <w:rFonts w:ascii="Times New Roman" w:hAnsi="Times New Roman" w:cs="Times New Roman"/>
                <w:b/>
                <w:sz w:val="24"/>
                <w:szCs w:val="24"/>
              </w:rPr>
              <w:t xml:space="preserve">Pelvis Kemeri </w:t>
            </w:r>
          </w:p>
          <w:p w:rsidR="000021DE" w:rsidRPr="003F51E9" w:rsidRDefault="000021DE" w:rsidP="000021DE">
            <w:pPr>
              <w:rPr>
                <w:rFonts w:ascii="Times New Roman" w:hAnsi="Times New Roman" w:cs="Times New Roman"/>
                <w:b/>
                <w:sz w:val="24"/>
                <w:szCs w:val="24"/>
              </w:rPr>
            </w:pPr>
            <w:r w:rsidRPr="003F51E9">
              <w:rPr>
                <w:rFonts w:ascii="Times New Roman" w:hAnsi="Times New Roman" w:cs="Times New Roman"/>
                <w:b/>
                <w:noProof/>
                <w:sz w:val="24"/>
                <w:szCs w:val="24"/>
                <w:lang w:eastAsia="tr-TR"/>
              </w:rPr>
              <w:drawing>
                <wp:inline distT="0" distB="0" distL="0" distR="0" wp14:anchorId="4BF65447" wp14:editId="440C0AC6">
                  <wp:extent cx="1644223" cy="1968500"/>
                  <wp:effectExtent l="9208" t="0" r="3492" b="3493"/>
                  <wp:docPr id="8" name="Resim 8" descr="D:\söke shmyo\akreditasyon\komisyon çalışma usul ve esasları\laboratuvar koordinatörlükleri\laboratuvar malzeme fotoğrafları\WhatsApp Image 2026-05-15 at 16.17.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öke shmyo\akreditasyon\komisyon çalışma usul ve esasları\laboratuvar koordinatörlükleri\laboratuvar malzeme fotoğrafları\WhatsApp Image 2026-05-15 at 16.17.47.jpeg"/>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16060" r="5436"/>
                          <a:stretch/>
                        </pic:blipFill>
                        <pic:spPr bwMode="auto">
                          <a:xfrm rot="16200000">
                            <a:off x="0" y="0"/>
                            <a:ext cx="1644808" cy="19692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19" w:type="dxa"/>
          </w:tcPr>
          <w:p w:rsidR="000021DE" w:rsidRPr="001823EF" w:rsidRDefault="000021DE" w:rsidP="000021DE">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0021DE" w:rsidRPr="001823EF" w:rsidRDefault="000021DE" w:rsidP="000021DE">
            <w:pPr>
              <w:rPr>
                <w:rFonts w:ascii="Times New Roman" w:hAnsi="Times New Roman" w:cs="Times New Roman"/>
                <w:sz w:val="24"/>
                <w:szCs w:val="24"/>
              </w:rPr>
            </w:pPr>
            <w:r w:rsidRPr="001823EF">
              <w:rPr>
                <w:rFonts w:ascii="Times New Roman" w:hAnsi="Times New Roman" w:cs="Times New Roman"/>
                <w:sz w:val="24"/>
                <w:szCs w:val="24"/>
              </w:rPr>
              <w:t xml:space="preserve">Pelvis kemeri, özellikle travma vakalarında şüphelenilen pelvis (leğen kemiği) kırıklarını stabilize etmek ve iç kanamayı kontrol altına almak amacıyla kullanılan acil yardım ekipmanıdır. Kemer, kalça çevresine uygulanarak ayrılmış kırık uçlarını birbirine yaklaştırır, bu sayede pelvik hacmi daraltarak hayatı tehdit eden venöz ve arteriyel kanamaların durdurulmasına yardımcı olur. </w:t>
            </w:r>
          </w:p>
        </w:tc>
        <w:tc>
          <w:tcPr>
            <w:tcW w:w="3139" w:type="dxa"/>
          </w:tcPr>
          <w:p w:rsidR="000021DE" w:rsidRPr="001823EF" w:rsidRDefault="00F64A0F" w:rsidP="000021DE">
            <w:pPr>
              <w:rPr>
                <w:rFonts w:ascii="Times New Roman" w:hAnsi="Times New Roman" w:cs="Times New Roman"/>
                <w:sz w:val="24"/>
                <w:szCs w:val="24"/>
              </w:rPr>
            </w:pPr>
            <w:r>
              <w:rPr>
                <w:rFonts w:ascii="Times New Roman" w:hAnsi="Times New Roman" w:cs="Times New Roman"/>
                <w:sz w:val="24"/>
                <w:szCs w:val="24"/>
              </w:rPr>
              <w:t>k</w:t>
            </w:r>
            <w:r w:rsidR="000021DE" w:rsidRPr="001823EF">
              <w:rPr>
                <w:rFonts w:ascii="Times New Roman" w:hAnsi="Times New Roman" w:cs="Times New Roman"/>
                <w:sz w:val="24"/>
                <w:szCs w:val="24"/>
              </w:rPr>
              <w:t xml:space="preserve">alça çevresinde dengeli ve kontrollü bir kompresyon sağlayan yüksek mukavemetli ayarlanabilir bir bant mekanizmasına sahiptir. Tasarımı, </w:t>
            </w:r>
            <w:r w:rsidR="000021DE" w:rsidRPr="001823EF">
              <w:rPr>
                <w:rFonts w:ascii="Times New Roman" w:hAnsi="Times New Roman" w:cs="Times New Roman"/>
                <w:b/>
                <w:bCs/>
                <w:sz w:val="24"/>
                <w:szCs w:val="24"/>
              </w:rPr>
              <w:t>simfizis pubis</w:t>
            </w:r>
            <w:r w:rsidR="000021DE" w:rsidRPr="001823EF">
              <w:rPr>
                <w:rFonts w:ascii="Times New Roman" w:hAnsi="Times New Roman" w:cs="Times New Roman"/>
                <w:sz w:val="24"/>
                <w:szCs w:val="24"/>
              </w:rPr>
              <w:t xml:space="preserve"> üzerine aşırı yük bindirmeden büyük trokanterler seviyesinde doğru basıncı uygulayacak şekilde optimize edilmiştir.</w:t>
            </w:r>
          </w:p>
        </w:tc>
      </w:tr>
      <w:tr w:rsidR="007C3038" w:rsidRPr="001823EF" w:rsidTr="00D16AC7">
        <w:trPr>
          <w:trHeight w:val="3385"/>
        </w:trPr>
        <w:tc>
          <w:tcPr>
            <w:tcW w:w="0" w:type="auto"/>
          </w:tcPr>
          <w:p w:rsidR="00E52692" w:rsidRPr="003F51E9" w:rsidRDefault="00E52692" w:rsidP="00E52692">
            <w:pPr>
              <w:rPr>
                <w:rFonts w:ascii="Times New Roman" w:hAnsi="Times New Roman" w:cs="Times New Roman"/>
                <w:b/>
                <w:sz w:val="24"/>
                <w:szCs w:val="24"/>
              </w:rPr>
            </w:pPr>
            <w:r w:rsidRPr="003F51E9">
              <w:rPr>
                <w:rFonts w:ascii="Times New Roman" w:hAnsi="Times New Roman" w:cs="Times New Roman"/>
                <w:b/>
                <w:sz w:val="24"/>
                <w:szCs w:val="24"/>
              </w:rPr>
              <w:lastRenderedPageBreak/>
              <w:t>34</w:t>
            </w:r>
          </w:p>
        </w:tc>
        <w:tc>
          <w:tcPr>
            <w:tcW w:w="4926" w:type="dxa"/>
          </w:tcPr>
          <w:p w:rsidR="00E52692" w:rsidRPr="003F51E9" w:rsidRDefault="00E52692" w:rsidP="00E52692">
            <w:pPr>
              <w:rPr>
                <w:rFonts w:ascii="Times New Roman" w:hAnsi="Times New Roman" w:cs="Times New Roman"/>
                <w:b/>
                <w:sz w:val="24"/>
                <w:szCs w:val="24"/>
              </w:rPr>
            </w:pPr>
            <w:r w:rsidRPr="003F51E9">
              <w:rPr>
                <w:rFonts w:ascii="Times New Roman" w:hAnsi="Times New Roman" w:cs="Times New Roman"/>
                <w:b/>
                <w:sz w:val="24"/>
                <w:szCs w:val="24"/>
              </w:rPr>
              <w:t>Çubuk Traksiyon Ateli</w:t>
            </w:r>
          </w:p>
          <w:p w:rsidR="00E52692" w:rsidRPr="003F51E9" w:rsidRDefault="00E52692" w:rsidP="00E52692">
            <w:pPr>
              <w:rPr>
                <w:rFonts w:ascii="Times New Roman" w:hAnsi="Times New Roman" w:cs="Times New Roman"/>
                <w:b/>
                <w:sz w:val="24"/>
                <w:szCs w:val="24"/>
              </w:rPr>
            </w:pPr>
            <w:r w:rsidRPr="003F51E9">
              <w:rPr>
                <w:rFonts w:ascii="Times New Roman" w:hAnsi="Times New Roman" w:cs="Times New Roman"/>
                <w:b/>
                <w:noProof/>
                <w:sz w:val="24"/>
                <w:szCs w:val="24"/>
                <w:lang w:eastAsia="tr-TR"/>
                <w14:ligatures w14:val="none"/>
              </w:rPr>
              <w:drawing>
                <wp:inline distT="0" distB="0" distL="0" distR="0" wp14:anchorId="5156A778" wp14:editId="04637845">
                  <wp:extent cx="1876425" cy="1685925"/>
                  <wp:effectExtent l="0" t="0" r="9525" b="9525"/>
                  <wp:docPr id="53" name="Resim 53" descr="C:\Users\Q\Downloads\WhatsApp Image 2026-05-12 at 11.35.30 (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Q\Downloads\WhatsApp Image 2026-05-12 at 11.35.30 (13).jpe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911679" cy="1717600"/>
                          </a:xfrm>
                          <a:prstGeom prst="rect">
                            <a:avLst/>
                          </a:prstGeom>
                          <a:noFill/>
                          <a:ln>
                            <a:noFill/>
                          </a:ln>
                        </pic:spPr>
                      </pic:pic>
                    </a:graphicData>
                  </a:graphic>
                </wp:inline>
              </w:drawing>
            </w:r>
          </w:p>
        </w:tc>
        <w:tc>
          <w:tcPr>
            <w:tcW w:w="1919" w:type="dxa"/>
          </w:tcPr>
          <w:p w:rsidR="00E52692" w:rsidRPr="001823EF" w:rsidRDefault="00E52692" w:rsidP="00E52692">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E52692" w:rsidRPr="001823EF" w:rsidRDefault="00E73736" w:rsidP="00E52692">
            <w:pPr>
              <w:rPr>
                <w:rFonts w:ascii="Times New Roman" w:hAnsi="Times New Roman" w:cs="Times New Roman"/>
                <w:sz w:val="24"/>
                <w:szCs w:val="24"/>
              </w:rPr>
            </w:pPr>
            <w:r w:rsidRPr="001823EF">
              <w:rPr>
                <w:rStyle w:val="Gl"/>
                <w:rFonts w:ascii="Times New Roman" w:hAnsi="Times New Roman" w:cs="Times New Roman"/>
                <w:sz w:val="24"/>
                <w:szCs w:val="24"/>
              </w:rPr>
              <w:t>Femur diafiz kırıklarında</w:t>
            </w:r>
            <w:r w:rsidRPr="001823EF">
              <w:rPr>
                <w:rFonts w:ascii="Times New Roman" w:hAnsi="Times New Roman" w:cs="Times New Roman"/>
                <w:sz w:val="24"/>
                <w:szCs w:val="24"/>
              </w:rPr>
              <w:t xml:space="preserve"> kırık uçlarını hizalamak, kas spazmını azaltmak ve ağrıyı kontrol altına almak amacıyla kullanılan bir immobilizasyon aracıdır.</w:t>
            </w:r>
          </w:p>
        </w:tc>
        <w:tc>
          <w:tcPr>
            <w:tcW w:w="3139" w:type="dxa"/>
          </w:tcPr>
          <w:p w:rsidR="00C11CAC" w:rsidRPr="00F64A0F" w:rsidRDefault="00C11CAC" w:rsidP="00F64A0F">
            <w:pPr>
              <w:pStyle w:val="ListeParagraf"/>
              <w:numPr>
                <w:ilvl w:val="0"/>
                <w:numId w:val="16"/>
              </w:numPr>
              <w:spacing w:after="0" w:line="240" w:lineRule="auto"/>
              <w:rPr>
                <w:rFonts w:ascii="Times New Roman" w:eastAsia="Times New Roman" w:hAnsi="Times New Roman" w:cs="Times New Roman"/>
                <w:kern w:val="0"/>
                <w:sz w:val="24"/>
                <w:szCs w:val="24"/>
                <w:lang w:eastAsia="tr-TR"/>
                <w14:ligatures w14:val="none"/>
              </w:rPr>
            </w:pPr>
            <w:r w:rsidRPr="00F64A0F">
              <w:rPr>
                <w:rFonts w:ascii="Times New Roman" w:eastAsia="Times New Roman" w:hAnsi="Times New Roman" w:cs="Times New Roman"/>
                <w:kern w:val="0"/>
                <w:sz w:val="24"/>
                <w:szCs w:val="24"/>
                <w:lang w:eastAsia="tr-TR"/>
                <w14:ligatures w14:val="none"/>
              </w:rPr>
              <w:t xml:space="preserve">Hafif ve dayanıklı alüminyum veya kompozit malzemeden üretilmiştir. </w:t>
            </w:r>
          </w:p>
          <w:p w:rsidR="00C11CAC" w:rsidRPr="00F64A0F" w:rsidRDefault="00C11CAC" w:rsidP="00F64A0F">
            <w:pPr>
              <w:pStyle w:val="ListeParagraf"/>
              <w:numPr>
                <w:ilvl w:val="0"/>
                <w:numId w:val="16"/>
              </w:numPr>
              <w:spacing w:after="0" w:line="240" w:lineRule="auto"/>
              <w:rPr>
                <w:rFonts w:ascii="Times New Roman" w:eastAsia="Times New Roman" w:hAnsi="Times New Roman" w:cs="Times New Roman"/>
                <w:kern w:val="0"/>
                <w:sz w:val="24"/>
                <w:szCs w:val="24"/>
                <w:lang w:eastAsia="tr-TR"/>
                <w14:ligatures w14:val="none"/>
              </w:rPr>
            </w:pPr>
            <w:r w:rsidRPr="00F64A0F">
              <w:rPr>
                <w:rFonts w:ascii="Times New Roman" w:eastAsia="Times New Roman" w:hAnsi="Times New Roman" w:cs="Times New Roman"/>
                <w:kern w:val="0"/>
                <w:sz w:val="24"/>
                <w:szCs w:val="24"/>
                <w:lang w:eastAsia="tr-TR"/>
                <w14:ligatures w14:val="none"/>
              </w:rPr>
              <w:t xml:space="preserve">Ayarlanabilir teleskopik çubuk yapısına sahiptir. </w:t>
            </w:r>
          </w:p>
          <w:p w:rsidR="00C11CAC" w:rsidRPr="00F64A0F" w:rsidRDefault="00C11CAC" w:rsidP="00F64A0F">
            <w:pPr>
              <w:pStyle w:val="ListeParagraf"/>
              <w:numPr>
                <w:ilvl w:val="0"/>
                <w:numId w:val="16"/>
              </w:numPr>
              <w:spacing w:after="0" w:line="240" w:lineRule="auto"/>
              <w:rPr>
                <w:rFonts w:ascii="Times New Roman" w:eastAsia="Times New Roman" w:hAnsi="Times New Roman" w:cs="Times New Roman"/>
                <w:kern w:val="0"/>
                <w:sz w:val="24"/>
                <w:szCs w:val="24"/>
                <w:lang w:eastAsia="tr-TR"/>
                <w14:ligatures w14:val="none"/>
              </w:rPr>
            </w:pPr>
            <w:r w:rsidRPr="00F64A0F">
              <w:rPr>
                <w:rFonts w:ascii="Times New Roman" w:eastAsia="Times New Roman" w:hAnsi="Times New Roman" w:cs="Times New Roman"/>
                <w:kern w:val="0"/>
                <w:sz w:val="24"/>
                <w:szCs w:val="24"/>
                <w:lang w:eastAsia="tr-TR"/>
                <w14:ligatures w14:val="none"/>
              </w:rPr>
              <w:t xml:space="preserve">Erişkin ve pediatrik hastalarda kullanılabilecek şekilde boy ayarı yapılabilir. </w:t>
            </w:r>
          </w:p>
          <w:p w:rsidR="00C11CAC" w:rsidRPr="00F64A0F" w:rsidRDefault="00C11CAC" w:rsidP="00F64A0F">
            <w:pPr>
              <w:pStyle w:val="ListeParagraf"/>
              <w:numPr>
                <w:ilvl w:val="0"/>
                <w:numId w:val="16"/>
              </w:numPr>
              <w:spacing w:after="0" w:line="240" w:lineRule="auto"/>
              <w:rPr>
                <w:rFonts w:ascii="Times New Roman" w:eastAsia="Times New Roman" w:hAnsi="Times New Roman" w:cs="Times New Roman"/>
                <w:kern w:val="0"/>
                <w:sz w:val="24"/>
                <w:szCs w:val="24"/>
                <w:lang w:eastAsia="tr-TR"/>
                <w14:ligatures w14:val="none"/>
              </w:rPr>
            </w:pPr>
            <w:r w:rsidRPr="00F64A0F">
              <w:rPr>
                <w:rFonts w:ascii="Times New Roman" w:eastAsia="Times New Roman" w:hAnsi="Times New Roman" w:cs="Times New Roman"/>
                <w:kern w:val="0"/>
                <w:sz w:val="24"/>
                <w:szCs w:val="24"/>
                <w:lang w:eastAsia="tr-TR"/>
                <w14:ligatures w14:val="none"/>
              </w:rPr>
              <w:t xml:space="preserve">Ayak bileğine bağlanan traksiyon sistemi bulunur. </w:t>
            </w:r>
          </w:p>
          <w:p w:rsidR="00C11CAC" w:rsidRPr="00F64A0F" w:rsidRDefault="00C11CAC" w:rsidP="00F64A0F">
            <w:pPr>
              <w:pStyle w:val="ListeParagraf"/>
              <w:numPr>
                <w:ilvl w:val="0"/>
                <w:numId w:val="16"/>
              </w:numPr>
              <w:spacing w:after="0" w:line="240" w:lineRule="auto"/>
              <w:rPr>
                <w:rFonts w:ascii="Times New Roman" w:eastAsia="Times New Roman" w:hAnsi="Times New Roman" w:cs="Times New Roman"/>
                <w:kern w:val="0"/>
                <w:sz w:val="24"/>
                <w:szCs w:val="24"/>
                <w:lang w:eastAsia="tr-TR"/>
                <w14:ligatures w14:val="none"/>
              </w:rPr>
            </w:pPr>
            <w:r w:rsidRPr="00F64A0F">
              <w:rPr>
                <w:rFonts w:ascii="Times New Roman" w:eastAsia="Times New Roman" w:hAnsi="Times New Roman" w:cs="Times New Roman"/>
                <w:kern w:val="0"/>
                <w:sz w:val="24"/>
                <w:szCs w:val="24"/>
                <w:lang w:eastAsia="tr-TR"/>
                <w14:ligatures w14:val="none"/>
              </w:rPr>
              <w:t xml:space="preserve">Kasık desteği (ischial pad) ile karşı kuvvet oluşturur. </w:t>
            </w:r>
          </w:p>
          <w:p w:rsidR="00F64A0F" w:rsidRDefault="00C11CAC" w:rsidP="00F64A0F">
            <w:pPr>
              <w:pStyle w:val="ListeParagraf"/>
              <w:numPr>
                <w:ilvl w:val="0"/>
                <w:numId w:val="16"/>
              </w:numPr>
              <w:spacing w:after="0" w:line="240" w:lineRule="auto"/>
              <w:rPr>
                <w:rFonts w:ascii="Times New Roman" w:eastAsia="Times New Roman" w:hAnsi="Times New Roman" w:cs="Times New Roman"/>
                <w:kern w:val="0"/>
                <w:sz w:val="24"/>
                <w:szCs w:val="24"/>
                <w:lang w:eastAsia="tr-TR"/>
                <w14:ligatures w14:val="none"/>
              </w:rPr>
            </w:pPr>
            <w:r w:rsidRPr="00F64A0F">
              <w:rPr>
                <w:rFonts w:ascii="Times New Roman" w:eastAsia="Times New Roman" w:hAnsi="Times New Roman" w:cs="Times New Roman"/>
                <w:kern w:val="0"/>
                <w:sz w:val="24"/>
                <w:szCs w:val="24"/>
                <w:lang w:eastAsia="tr-TR"/>
                <w14:ligatures w14:val="none"/>
              </w:rPr>
              <w:t xml:space="preserve">Bacak boyunca sabitleme kayışları içerir. </w:t>
            </w:r>
          </w:p>
          <w:p w:rsidR="00F64A0F" w:rsidRDefault="00C11CAC" w:rsidP="00F64A0F">
            <w:pPr>
              <w:pStyle w:val="ListeParagraf"/>
              <w:numPr>
                <w:ilvl w:val="0"/>
                <w:numId w:val="16"/>
              </w:numPr>
              <w:spacing w:after="0" w:line="240" w:lineRule="auto"/>
              <w:rPr>
                <w:rFonts w:ascii="Times New Roman" w:eastAsia="Times New Roman" w:hAnsi="Times New Roman" w:cs="Times New Roman"/>
                <w:kern w:val="0"/>
                <w:sz w:val="24"/>
                <w:szCs w:val="24"/>
                <w:lang w:eastAsia="tr-TR"/>
                <w14:ligatures w14:val="none"/>
              </w:rPr>
            </w:pPr>
            <w:r w:rsidRPr="00F64A0F">
              <w:rPr>
                <w:rFonts w:ascii="Times New Roman" w:eastAsia="Times New Roman" w:hAnsi="Times New Roman" w:cs="Times New Roman"/>
                <w:kern w:val="0"/>
                <w:sz w:val="24"/>
                <w:szCs w:val="24"/>
                <w:lang w:eastAsia="tr-TR"/>
                <w14:ligatures w14:val="none"/>
              </w:rPr>
              <w:t>Hızlı uygulanabilen kilitleme mekanizmasına sahiptir.</w:t>
            </w:r>
          </w:p>
          <w:p w:rsidR="00C11CAC" w:rsidRPr="00F64A0F" w:rsidRDefault="00AA7F12" w:rsidP="00F64A0F">
            <w:pPr>
              <w:pStyle w:val="ListeParagraf"/>
              <w:numPr>
                <w:ilvl w:val="0"/>
                <w:numId w:val="16"/>
              </w:numPr>
              <w:spacing w:after="0" w:line="240" w:lineRule="auto"/>
              <w:rPr>
                <w:rFonts w:ascii="Times New Roman" w:eastAsia="Times New Roman" w:hAnsi="Times New Roman" w:cs="Times New Roman"/>
                <w:kern w:val="0"/>
                <w:sz w:val="24"/>
                <w:szCs w:val="24"/>
                <w:lang w:eastAsia="tr-TR"/>
                <w14:ligatures w14:val="none"/>
              </w:rPr>
            </w:pPr>
            <w:r w:rsidRPr="00F64A0F">
              <w:rPr>
                <w:rFonts w:ascii="Times New Roman" w:hAnsi="Times New Roman" w:cs="Times New Roman"/>
                <w:sz w:val="24"/>
                <w:szCs w:val="24"/>
              </w:rPr>
              <w:t>Temizlenebilir ve dezenfekte edilebilir yapıdadır.</w:t>
            </w:r>
          </w:p>
        </w:tc>
      </w:tr>
      <w:tr w:rsidR="007C3038" w:rsidRPr="001823EF" w:rsidTr="00D16AC7">
        <w:trPr>
          <w:trHeight w:val="3385"/>
        </w:trPr>
        <w:tc>
          <w:tcPr>
            <w:tcW w:w="0" w:type="auto"/>
          </w:tcPr>
          <w:p w:rsidR="006C013F" w:rsidRPr="003F51E9" w:rsidRDefault="006C013F" w:rsidP="006C013F">
            <w:pPr>
              <w:rPr>
                <w:rFonts w:ascii="Times New Roman" w:hAnsi="Times New Roman" w:cs="Times New Roman"/>
                <w:b/>
                <w:sz w:val="24"/>
                <w:szCs w:val="24"/>
              </w:rPr>
            </w:pPr>
            <w:r w:rsidRPr="003F51E9">
              <w:rPr>
                <w:rFonts w:ascii="Times New Roman" w:hAnsi="Times New Roman" w:cs="Times New Roman"/>
                <w:b/>
                <w:sz w:val="24"/>
                <w:szCs w:val="24"/>
              </w:rPr>
              <w:lastRenderedPageBreak/>
              <w:t>35</w:t>
            </w:r>
          </w:p>
        </w:tc>
        <w:tc>
          <w:tcPr>
            <w:tcW w:w="4926" w:type="dxa"/>
          </w:tcPr>
          <w:p w:rsidR="006C013F" w:rsidRPr="003F51E9" w:rsidRDefault="006C013F" w:rsidP="006C013F">
            <w:pPr>
              <w:rPr>
                <w:rFonts w:ascii="Times New Roman" w:hAnsi="Times New Roman" w:cs="Times New Roman"/>
                <w:b/>
                <w:sz w:val="24"/>
                <w:szCs w:val="24"/>
              </w:rPr>
            </w:pPr>
            <w:r w:rsidRPr="003F51E9">
              <w:rPr>
                <w:rFonts w:ascii="Times New Roman" w:hAnsi="Times New Roman" w:cs="Times New Roman"/>
                <w:b/>
                <w:sz w:val="24"/>
                <w:szCs w:val="24"/>
              </w:rPr>
              <w:t xml:space="preserve"> Vakum Atel </w:t>
            </w:r>
          </w:p>
          <w:p w:rsidR="006C013F" w:rsidRPr="003F51E9" w:rsidRDefault="006C013F" w:rsidP="006C013F">
            <w:pPr>
              <w:rPr>
                <w:rFonts w:ascii="Times New Roman" w:hAnsi="Times New Roman" w:cs="Times New Roman"/>
                <w:b/>
                <w:sz w:val="24"/>
                <w:szCs w:val="24"/>
              </w:rPr>
            </w:pPr>
            <w:r w:rsidRPr="003F51E9">
              <w:rPr>
                <w:rFonts w:ascii="Times New Roman" w:hAnsi="Times New Roman" w:cs="Times New Roman"/>
                <w:b/>
                <w:noProof/>
                <w:sz w:val="24"/>
                <w:szCs w:val="24"/>
                <w:lang w:eastAsia="tr-TR"/>
              </w:rPr>
              <w:drawing>
                <wp:inline distT="0" distB="0" distL="0" distR="0" wp14:anchorId="0A7FDFC5" wp14:editId="66B84329">
                  <wp:extent cx="1276350" cy="1209675"/>
                  <wp:effectExtent l="0" t="0" r="0" b="9525"/>
                  <wp:docPr id="54" name="Resim 54" descr="D:\söke shmyo\akreditasyon\komisyon çalışma usul ve esasları\laboratuvar koordinatörlükleri\laboratuvar malzeme fotoğrafları\WhatsApp Image 2026-05-15 at 16.17.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öke shmyo\akreditasyon\komisyon çalışma usul ve esasları\laboratuvar koordinatörlükleri\laboratuvar malzeme fotoğrafları\WhatsApp Image 2026-05-15 at 16.17.12.jpe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276350" cy="1209675"/>
                          </a:xfrm>
                          <a:prstGeom prst="rect">
                            <a:avLst/>
                          </a:prstGeom>
                          <a:noFill/>
                          <a:ln>
                            <a:noFill/>
                          </a:ln>
                        </pic:spPr>
                      </pic:pic>
                    </a:graphicData>
                  </a:graphic>
                </wp:inline>
              </w:drawing>
            </w:r>
            <w:r w:rsidR="00E358D0" w:rsidRPr="003F51E9">
              <w:rPr>
                <w:rFonts w:ascii="Times New Roman" w:hAnsi="Times New Roman" w:cs="Times New Roman"/>
                <w:b/>
                <w:noProof/>
                <w:sz w:val="24"/>
                <w:szCs w:val="24"/>
                <w:lang w:eastAsia="tr-TR"/>
              </w:rPr>
              <w:drawing>
                <wp:inline distT="0" distB="0" distL="0" distR="0">
                  <wp:extent cx="1495425" cy="1295400"/>
                  <wp:effectExtent l="0" t="0" r="9525" b="0"/>
                  <wp:docPr id="58" name="Resim 58" descr="C:\Users\Öztan Family\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Öztan Family\Desktop\images.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425" cy="1295400"/>
                          </a:xfrm>
                          <a:prstGeom prst="rect">
                            <a:avLst/>
                          </a:prstGeom>
                          <a:noFill/>
                          <a:ln>
                            <a:noFill/>
                          </a:ln>
                        </pic:spPr>
                      </pic:pic>
                    </a:graphicData>
                  </a:graphic>
                </wp:inline>
              </w:drawing>
            </w:r>
          </w:p>
        </w:tc>
        <w:tc>
          <w:tcPr>
            <w:tcW w:w="1919" w:type="dxa"/>
          </w:tcPr>
          <w:p w:rsidR="006C013F" w:rsidRPr="001823EF" w:rsidRDefault="006C013F" w:rsidP="006C013F">
            <w:pPr>
              <w:rPr>
                <w:rFonts w:ascii="Times New Roman" w:hAnsi="Times New Roman" w:cs="Times New Roman"/>
                <w:sz w:val="24"/>
                <w:szCs w:val="24"/>
              </w:rPr>
            </w:pPr>
          </w:p>
          <w:p w:rsidR="006C013F" w:rsidRPr="001823EF" w:rsidRDefault="006C013F" w:rsidP="006C013F">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6C013F" w:rsidRPr="001823EF" w:rsidRDefault="006C013F" w:rsidP="006C013F">
            <w:pPr>
              <w:rPr>
                <w:rFonts w:ascii="Times New Roman" w:hAnsi="Times New Roman" w:cs="Times New Roman"/>
                <w:sz w:val="24"/>
                <w:szCs w:val="24"/>
              </w:rPr>
            </w:pPr>
            <w:r w:rsidRPr="001823EF">
              <w:rPr>
                <w:rFonts w:ascii="Times New Roman" w:hAnsi="Times New Roman" w:cs="Times New Roman"/>
                <w:sz w:val="24"/>
                <w:szCs w:val="24"/>
              </w:rPr>
              <w:t>Vakum atel, özellikle kırık, çıkık veya yumuşak doku yaralanmalarından şüphelenilen ekstremitelerin (kol ve bacaklar) hızlı ve güvenli bir şekilde sabitlenmesi amacıyla kullanılan acil yardım ekipmanıdır. İçerisindeki hava boşaltıldığında, atel hastanın yaralı uzvunun anatomik şeklini tam olarak sararak sertleşir ve ekstremiteyi mevcut pozisyonunda (as it is) sabit tutar.</w:t>
            </w:r>
          </w:p>
        </w:tc>
        <w:tc>
          <w:tcPr>
            <w:tcW w:w="3139" w:type="dxa"/>
          </w:tcPr>
          <w:p w:rsidR="006C013F" w:rsidRPr="001823EF" w:rsidRDefault="006C013F" w:rsidP="006C013F">
            <w:pPr>
              <w:rPr>
                <w:rFonts w:ascii="Times New Roman" w:hAnsi="Times New Roman" w:cs="Times New Roman"/>
                <w:sz w:val="24"/>
                <w:szCs w:val="24"/>
              </w:rPr>
            </w:pPr>
            <w:r w:rsidRPr="001823EF">
              <w:rPr>
                <w:rFonts w:ascii="Times New Roman" w:hAnsi="Times New Roman" w:cs="Times New Roman"/>
                <w:sz w:val="24"/>
                <w:szCs w:val="24"/>
              </w:rPr>
              <w:t xml:space="preserve">Ekstremite stabilizasyonunda üstün uyum sağlayan ve radyolojik görüntülemeye engel teşkil etmeyen </w:t>
            </w:r>
            <w:r w:rsidRPr="001823EF">
              <w:rPr>
                <w:rFonts w:ascii="Times New Roman" w:hAnsi="Times New Roman" w:cs="Times New Roman"/>
                <w:b/>
                <w:bCs/>
                <w:sz w:val="24"/>
                <w:szCs w:val="24"/>
              </w:rPr>
              <w:t>radyolüsent</w:t>
            </w:r>
            <w:r w:rsidRPr="001823EF">
              <w:rPr>
                <w:rFonts w:ascii="Times New Roman" w:hAnsi="Times New Roman" w:cs="Times New Roman"/>
                <w:sz w:val="24"/>
                <w:szCs w:val="24"/>
              </w:rPr>
              <w:t xml:space="preserve"> materyallerden üretilmiş teknik donanımlardır. Dış katmanı genellikle sürtünmeye ve delinmeye dayanıklı polimer kumaştan yapılırken, iç haznesi havayı tahliye eden bir valf sistemi ve basınç uygulandığında birbirine kenetlenerek sertleşen binlerce küçük polistiren boncuk ile doludur.</w:t>
            </w:r>
          </w:p>
        </w:tc>
      </w:tr>
      <w:tr w:rsidR="007C3038" w:rsidRPr="001823EF" w:rsidTr="00D16AC7">
        <w:trPr>
          <w:trHeight w:val="3385"/>
        </w:trPr>
        <w:tc>
          <w:tcPr>
            <w:tcW w:w="0" w:type="auto"/>
          </w:tcPr>
          <w:p w:rsidR="00366D81" w:rsidRPr="00673510" w:rsidRDefault="00366D81" w:rsidP="00366D81">
            <w:pPr>
              <w:rPr>
                <w:rFonts w:ascii="Times New Roman" w:hAnsi="Times New Roman" w:cs="Times New Roman"/>
                <w:b/>
                <w:sz w:val="24"/>
                <w:szCs w:val="24"/>
              </w:rPr>
            </w:pPr>
            <w:r w:rsidRPr="00673510">
              <w:rPr>
                <w:rFonts w:ascii="Times New Roman" w:hAnsi="Times New Roman" w:cs="Times New Roman"/>
                <w:b/>
                <w:sz w:val="24"/>
                <w:szCs w:val="24"/>
              </w:rPr>
              <w:t>36</w:t>
            </w:r>
          </w:p>
        </w:tc>
        <w:tc>
          <w:tcPr>
            <w:tcW w:w="4926" w:type="dxa"/>
          </w:tcPr>
          <w:p w:rsidR="00366D81" w:rsidRPr="00673510" w:rsidRDefault="00366D81" w:rsidP="00366D81">
            <w:pPr>
              <w:rPr>
                <w:rFonts w:ascii="Times New Roman" w:hAnsi="Times New Roman" w:cs="Times New Roman"/>
                <w:b/>
                <w:sz w:val="24"/>
                <w:szCs w:val="24"/>
              </w:rPr>
            </w:pPr>
            <w:r w:rsidRPr="00673510">
              <w:rPr>
                <w:rFonts w:ascii="Times New Roman" w:hAnsi="Times New Roman" w:cs="Times New Roman"/>
                <w:b/>
                <w:sz w:val="24"/>
                <w:szCs w:val="24"/>
              </w:rPr>
              <w:t>Şişme Atel</w:t>
            </w:r>
          </w:p>
          <w:p w:rsidR="00366D81" w:rsidRPr="00673510" w:rsidRDefault="00366D81" w:rsidP="00366D81">
            <w:pPr>
              <w:rPr>
                <w:rFonts w:ascii="Times New Roman" w:hAnsi="Times New Roman" w:cs="Times New Roman"/>
                <w:b/>
                <w:sz w:val="24"/>
                <w:szCs w:val="24"/>
              </w:rPr>
            </w:pPr>
            <w:r w:rsidRPr="00673510">
              <w:rPr>
                <w:rFonts w:ascii="Times New Roman" w:hAnsi="Times New Roman" w:cs="Times New Roman"/>
                <w:b/>
                <w:noProof/>
                <w:sz w:val="24"/>
                <w:szCs w:val="24"/>
                <w:lang w:eastAsia="tr-TR"/>
              </w:rPr>
              <w:drawing>
                <wp:inline distT="0" distB="0" distL="0" distR="0" wp14:anchorId="704B59B1" wp14:editId="15BCDE94">
                  <wp:extent cx="2037600" cy="2620800"/>
                  <wp:effectExtent l="0" t="6033" r="0" b="0"/>
                  <wp:docPr id="55" name="Resim 55" descr="D:\söke shmyo\akreditasyon\komisyon çalışma usul ve esasları\laboratuvar koordinatörlükleri\laboratuvar malzeme fotoğrafları\WhatsApp Image 2026-05-15 at 16.17.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öke shmyo\akreditasyon\komisyon çalışma usul ve esasları\laboratuvar koordinatörlükleri\laboratuvar malzeme fotoğrafları\WhatsApp Image 2026-05-15 at 16.17.45.jpe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rot="16200000">
                            <a:off x="0" y="0"/>
                            <a:ext cx="2037600" cy="2620800"/>
                          </a:xfrm>
                          <a:prstGeom prst="rect">
                            <a:avLst/>
                          </a:prstGeom>
                          <a:noFill/>
                          <a:ln>
                            <a:noFill/>
                          </a:ln>
                        </pic:spPr>
                      </pic:pic>
                    </a:graphicData>
                  </a:graphic>
                </wp:inline>
              </w:drawing>
            </w:r>
          </w:p>
        </w:tc>
        <w:tc>
          <w:tcPr>
            <w:tcW w:w="1919" w:type="dxa"/>
          </w:tcPr>
          <w:p w:rsidR="00366D81" w:rsidRPr="001823EF" w:rsidRDefault="00366D81" w:rsidP="00366D81">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366D81" w:rsidRPr="001823EF" w:rsidRDefault="00366D81" w:rsidP="00366D81">
            <w:pPr>
              <w:rPr>
                <w:rFonts w:ascii="Times New Roman" w:hAnsi="Times New Roman" w:cs="Times New Roman"/>
                <w:sz w:val="24"/>
                <w:szCs w:val="24"/>
              </w:rPr>
            </w:pPr>
            <w:r w:rsidRPr="001823EF">
              <w:rPr>
                <w:rFonts w:ascii="Times New Roman" w:hAnsi="Times New Roman" w:cs="Times New Roman"/>
                <w:sz w:val="24"/>
                <w:szCs w:val="24"/>
              </w:rPr>
              <w:t>Şişme atel, özellikle kırık, çıkık veya yumuşak doku yaralanmalarından şüphelenilen ekstremitelerin (kol ve bacaklar) hızlı ve güvenli bir şekilde sabitlenmesi amacıyla kullanılan acil yardım ekipmanıdır.</w:t>
            </w:r>
          </w:p>
        </w:tc>
        <w:tc>
          <w:tcPr>
            <w:tcW w:w="3139" w:type="dxa"/>
          </w:tcPr>
          <w:p w:rsidR="00366D81" w:rsidRPr="001823EF" w:rsidRDefault="00E53436" w:rsidP="00E53436">
            <w:pPr>
              <w:rPr>
                <w:rFonts w:ascii="Times New Roman" w:hAnsi="Times New Roman" w:cs="Times New Roman"/>
                <w:sz w:val="24"/>
                <w:szCs w:val="24"/>
              </w:rPr>
            </w:pPr>
            <w:r w:rsidRPr="001823EF">
              <w:rPr>
                <w:rFonts w:ascii="Times New Roman" w:hAnsi="Times New Roman" w:cs="Times New Roman"/>
                <w:sz w:val="24"/>
                <w:szCs w:val="24"/>
              </w:rPr>
              <w:t>Ekstremite stabilizasyonunda üstün uyum sağlayan ve radyolojik görüntülemeye engel teşkil etmeyen materyallerden üretilmiş teknik donanımlardır.</w:t>
            </w:r>
          </w:p>
        </w:tc>
      </w:tr>
      <w:tr w:rsidR="007C3038" w:rsidRPr="001823EF" w:rsidTr="00D16AC7">
        <w:trPr>
          <w:trHeight w:val="3385"/>
        </w:trPr>
        <w:tc>
          <w:tcPr>
            <w:tcW w:w="0" w:type="auto"/>
          </w:tcPr>
          <w:p w:rsidR="009E62D4" w:rsidRPr="0024136B" w:rsidRDefault="009E62D4" w:rsidP="009E62D4">
            <w:pPr>
              <w:rPr>
                <w:rFonts w:ascii="Times New Roman" w:hAnsi="Times New Roman" w:cs="Times New Roman"/>
                <w:b/>
                <w:sz w:val="24"/>
                <w:szCs w:val="24"/>
              </w:rPr>
            </w:pPr>
            <w:r w:rsidRPr="0024136B">
              <w:rPr>
                <w:rFonts w:ascii="Times New Roman" w:hAnsi="Times New Roman" w:cs="Times New Roman"/>
                <w:b/>
                <w:sz w:val="24"/>
                <w:szCs w:val="24"/>
              </w:rPr>
              <w:lastRenderedPageBreak/>
              <w:t>37</w:t>
            </w:r>
          </w:p>
        </w:tc>
        <w:tc>
          <w:tcPr>
            <w:tcW w:w="4926" w:type="dxa"/>
          </w:tcPr>
          <w:p w:rsidR="009E62D4" w:rsidRPr="0024136B" w:rsidRDefault="009E62D4" w:rsidP="009E62D4">
            <w:pPr>
              <w:rPr>
                <w:rFonts w:ascii="Times New Roman" w:hAnsi="Times New Roman" w:cs="Times New Roman"/>
                <w:b/>
                <w:sz w:val="24"/>
                <w:szCs w:val="24"/>
              </w:rPr>
            </w:pPr>
            <w:r w:rsidRPr="0024136B">
              <w:rPr>
                <w:rFonts w:ascii="Times New Roman" w:hAnsi="Times New Roman" w:cs="Times New Roman"/>
                <w:b/>
                <w:sz w:val="24"/>
                <w:szCs w:val="24"/>
              </w:rPr>
              <w:t xml:space="preserve">Faraş (Kaşık, Kepçe, Scoop) Sedye </w:t>
            </w:r>
          </w:p>
          <w:p w:rsidR="009E62D4" w:rsidRPr="0024136B" w:rsidRDefault="009E62D4" w:rsidP="009E62D4">
            <w:pPr>
              <w:rPr>
                <w:rFonts w:ascii="Times New Roman" w:hAnsi="Times New Roman" w:cs="Times New Roman"/>
                <w:b/>
                <w:sz w:val="24"/>
                <w:szCs w:val="24"/>
              </w:rPr>
            </w:pPr>
            <w:r w:rsidRPr="0024136B">
              <w:rPr>
                <w:rFonts w:ascii="Times New Roman" w:hAnsi="Times New Roman" w:cs="Times New Roman"/>
                <w:b/>
                <w:noProof/>
                <w:sz w:val="24"/>
                <w:szCs w:val="24"/>
                <w:lang w:eastAsia="tr-TR"/>
              </w:rPr>
              <w:drawing>
                <wp:inline distT="0" distB="0" distL="0" distR="0" wp14:anchorId="428D2D50" wp14:editId="3D102018">
                  <wp:extent cx="1799781" cy="2133600"/>
                  <wp:effectExtent l="0" t="0" r="0" b="0"/>
                  <wp:docPr id="56" name="Resim 56" descr="D:\söke shmyo\akreditasyon\komisyon çalışma usul ve esasları\laboratuvar koordinatörlükleri\laboratuvar malzeme fotoğrafları\WhatsApp Image 2026-05-15 at 16.18.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öke shmyo\akreditasyon\komisyon çalışma usul ve esasları\laboratuvar koordinatörlükleri\laboratuvar malzeme fotoğrafları\WhatsApp Image 2026-05-15 at 16.18.05.jpe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842988" cy="2184820"/>
                          </a:xfrm>
                          <a:prstGeom prst="rect">
                            <a:avLst/>
                          </a:prstGeom>
                          <a:noFill/>
                          <a:ln>
                            <a:noFill/>
                          </a:ln>
                        </pic:spPr>
                      </pic:pic>
                    </a:graphicData>
                  </a:graphic>
                </wp:inline>
              </w:drawing>
            </w:r>
          </w:p>
        </w:tc>
        <w:tc>
          <w:tcPr>
            <w:tcW w:w="1919" w:type="dxa"/>
          </w:tcPr>
          <w:p w:rsidR="009E62D4" w:rsidRPr="001823EF" w:rsidRDefault="00E87C80" w:rsidP="009E62D4">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9E62D4" w:rsidRPr="001823EF" w:rsidRDefault="009E62D4" w:rsidP="009E62D4">
            <w:pPr>
              <w:rPr>
                <w:rFonts w:ascii="Times New Roman" w:hAnsi="Times New Roman" w:cs="Times New Roman"/>
                <w:sz w:val="24"/>
                <w:szCs w:val="24"/>
              </w:rPr>
            </w:pPr>
            <w:r w:rsidRPr="001823EF">
              <w:rPr>
                <w:rFonts w:ascii="Times New Roman" w:hAnsi="Times New Roman" w:cs="Times New Roman"/>
                <w:sz w:val="24"/>
                <w:szCs w:val="24"/>
              </w:rPr>
              <w:t>Faraş Sedye, kırıkları, ağır yaraları ve özellikle omurilik zedelenmeleri olan hastaları hiç hareket ettirmeden taşımak için ideal bir sedyedir. Travma geçiren bir hastanın güç bir konumda sarsılmadan ve yaralanmış kısımlarının daha fazla zarar görmeden alınmasına olanak sağlar, hastanın durumuna göre dikeysel olarak sağa ve sola ayrılabilir.</w:t>
            </w:r>
          </w:p>
        </w:tc>
        <w:tc>
          <w:tcPr>
            <w:tcW w:w="3139" w:type="dxa"/>
          </w:tcPr>
          <w:p w:rsidR="009E62D4" w:rsidRPr="001823EF" w:rsidRDefault="009E62D4" w:rsidP="009E62D4">
            <w:pPr>
              <w:rPr>
                <w:rFonts w:ascii="Times New Roman" w:hAnsi="Times New Roman" w:cs="Times New Roman"/>
                <w:sz w:val="24"/>
                <w:szCs w:val="24"/>
              </w:rPr>
            </w:pPr>
            <w:r w:rsidRPr="001823EF">
              <w:rPr>
                <w:rFonts w:ascii="Times New Roman" w:hAnsi="Times New Roman" w:cs="Times New Roman"/>
                <w:sz w:val="24"/>
                <w:szCs w:val="24"/>
              </w:rPr>
              <w:t>Uzunluk: 200 cm Minimum: 160 cm Genişlik(Baş kısmı ): 46cm + 5 cm Genişlik(Ayak kısmı ): 34 cm + 5 cm Yükseklik: 8.5 cm Ağırlığı: 9 kg + 2 kg Taşıma kapasitesi : 160 kg + 10 kg</w:t>
            </w:r>
          </w:p>
        </w:tc>
      </w:tr>
      <w:tr w:rsidR="007C3038" w:rsidRPr="001823EF" w:rsidTr="00D16AC7">
        <w:trPr>
          <w:trHeight w:val="3385"/>
        </w:trPr>
        <w:tc>
          <w:tcPr>
            <w:tcW w:w="0" w:type="auto"/>
          </w:tcPr>
          <w:p w:rsidR="00314064" w:rsidRPr="0024136B" w:rsidRDefault="00314064" w:rsidP="00314064">
            <w:pPr>
              <w:rPr>
                <w:rFonts w:ascii="Times New Roman" w:hAnsi="Times New Roman" w:cs="Times New Roman"/>
                <w:b/>
                <w:sz w:val="24"/>
                <w:szCs w:val="24"/>
              </w:rPr>
            </w:pPr>
            <w:r w:rsidRPr="0024136B">
              <w:rPr>
                <w:rFonts w:ascii="Times New Roman" w:hAnsi="Times New Roman" w:cs="Times New Roman"/>
                <w:b/>
                <w:sz w:val="24"/>
                <w:szCs w:val="24"/>
              </w:rPr>
              <w:t>38</w:t>
            </w:r>
          </w:p>
        </w:tc>
        <w:tc>
          <w:tcPr>
            <w:tcW w:w="4926" w:type="dxa"/>
          </w:tcPr>
          <w:p w:rsidR="00314064" w:rsidRPr="0024136B" w:rsidRDefault="00314064" w:rsidP="00314064">
            <w:pPr>
              <w:rPr>
                <w:rFonts w:ascii="Times New Roman" w:hAnsi="Times New Roman" w:cs="Times New Roman"/>
                <w:b/>
                <w:sz w:val="24"/>
                <w:szCs w:val="24"/>
              </w:rPr>
            </w:pPr>
            <w:r w:rsidRPr="0024136B">
              <w:rPr>
                <w:rFonts w:ascii="Times New Roman" w:hAnsi="Times New Roman" w:cs="Times New Roman"/>
                <w:b/>
                <w:sz w:val="24"/>
                <w:szCs w:val="24"/>
              </w:rPr>
              <w:t xml:space="preserve">Kombinasyon Sedye </w:t>
            </w:r>
          </w:p>
          <w:p w:rsidR="00B46887" w:rsidRPr="0024136B" w:rsidRDefault="00B46887" w:rsidP="00314064">
            <w:pPr>
              <w:rPr>
                <w:rFonts w:ascii="Times New Roman" w:hAnsi="Times New Roman" w:cs="Times New Roman"/>
                <w:b/>
                <w:sz w:val="24"/>
                <w:szCs w:val="24"/>
              </w:rPr>
            </w:pPr>
            <w:r w:rsidRPr="0024136B">
              <w:rPr>
                <w:rFonts w:ascii="Times New Roman" w:hAnsi="Times New Roman" w:cs="Times New Roman"/>
                <w:b/>
                <w:noProof/>
                <w:sz w:val="24"/>
                <w:szCs w:val="24"/>
                <w:lang w:eastAsia="tr-TR"/>
              </w:rPr>
              <w:drawing>
                <wp:inline distT="0" distB="0" distL="0" distR="0">
                  <wp:extent cx="2371725" cy="2286000"/>
                  <wp:effectExtent l="0" t="0" r="9525" b="0"/>
                  <wp:docPr id="14" name="Resim 14" descr="C:\Users\Asus\Desktop\ind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esktop\indir.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71725" cy="2286000"/>
                          </a:xfrm>
                          <a:prstGeom prst="rect">
                            <a:avLst/>
                          </a:prstGeom>
                          <a:noFill/>
                          <a:ln>
                            <a:noFill/>
                          </a:ln>
                        </pic:spPr>
                      </pic:pic>
                    </a:graphicData>
                  </a:graphic>
                </wp:inline>
              </w:drawing>
            </w:r>
          </w:p>
        </w:tc>
        <w:tc>
          <w:tcPr>
            <w:tcW w:w="1919" w:type="dxa"/>
          </w:tcPr>
          <w:p w:rsidR="00314064" w:rsidRPr="001823EF" w:rsidRDefault="00C066A9" w:rsidP="00314064">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314064" w:rsidRPr="001823EF" w:rsidRDefault="00314064" w:rsidP="00314064">
            <w:pPr>
              <w:rPr>
                <w:rFonts w:ascii="Times New Roman" w:hAnsi="Times New Roman" w:cs="Times New Roman"/>
                <w:sz w:val="24"/>
                <w:szCs w:val="24"/>
              </w:rPr>
            </w:pPr>
            <w:r w:rsidRPr="001823EF">
              <w:rPr>
                <w:rFonts w:ascii="Times New Roman" w:hAnsi="Times New Roman" w:cs="Times New Roman"/>
                <w:sz w:val="24"/>
                <w:szCs w:val="24"/>
              </w:rPr>
              <w:t>Kombinasyon Sedye, hareket etmekte kısıtlı hastanın, güvenli bir şekilde naklini sağlamak için kullanılan sedyedir. Ambulanslarda kullanılan kombinasyon sedyeler, ambulansa uygun olması gerektiği gibi aynı zamanda; hasta sedye üzerindeyken kaldırmadan hastayı düz konuma getirebilmek için mekanizma olması gereklidir</w:t>
            </w:r>
          </w:p>
        </w:tc>
        <w:tc>
          <w:tcPr>
            <w:tcW w:w="3139" w:type="dxa"/>
          </w:tcPr>
          <w:p w:rsidR="00314064" w:rsidRPr="001823EF" w:rsidRDefault="00314064" w:rsidP="00314064">
            <w:pPr>
              <w:rPr>
                <w:rFonts w:ascii="Times New Roman" w:hAnsi="Times New Roman" w:cs="Times New Roman"/>
                <w:sz w:val="24"/>
                <w:szCs w:val="24"/>
              </w:rPr>
            </w:pPr>
            <w:r w:rsidRPr="001823EF">
              <w:rPr>
                <w:rFonts w:ascii="Times New Roman" w:hAnsi="Times New Roman" w:cs="Times New Roman"/>
                <w:sz w:val="24"/>
                <w:szCs w:val="24"/>
              </w:rPr>
              <w:t>Maksimum kaldırma kapasitesi: 150 kg Materyal: Hafif alaşımlı alüminyum Net sedye ağırlığı: 8 kg Antibakteriyel özellikli vinil kaplı naylon kılıflı Ebatlar 190 x 50 x 12(cm)</w:t>
            </w:r>
          </w:p>
        </w:tc>
      </w:tr>
      <w:tr w:rsidR="00AA7F12" w:rsidRPr="001823EF" w:rsidTr="00D16AC7">
        <w:trPr>
          <w:trHeight w:val="3385"/>
        </w:trPr>
        <w:tc>
          <w:tcPr>
            <w:tcW w:w="0" w:type="auto"/>
          </w:tcPr>
          <w:p w:rsidR="00BE51E4" w:rsidRPr="0024136B" w:rsidRDefault="00BE51E4" w:rsidP="00314064">
            <w:pPr>
              <w:rPr>
                <w:rFonts w:ascii="Times New Roman" w:hAnsi="Times New Roman" w:cs="Times New Roman"/>
                <w:b/>
                <w:sz w:val="24"/>
                <w:szCs w:val="24"/>
              </w:rPr>
            </w:pPr>
            <w:r w:rsidRPr="0024136B">
              <w:rPr>
                <w:rFonts w:ascii="Times New Roman" w:hAnsi="Times New Roman" w:cs="Times New Roman"/>
                <w:b/>
                <w:sz w:val="24"/>
                <w:szCs w:val="24"/>
              </w:rPr>
              <w:lastRenderedPageBreak/>
              <w:t>39</w:t>
            </w:r>
          </w:p>
        </w:tc>
        <w:tc>
          <w:tcPr>
            <w:tcW w:w="4926" w:type="dxa"/>
          </w:tcPr>
          <w:p w:rsidR="00BE51E4" w:rsidRPr="0024136B" w:rsidRDefault="00BE51E4" w:rsidP="00314064">
            <w:pPr>
              <w:rPr>
                <w:rFonts w:ascii="Times New Roman" w:hAnsi="Times New Roman" w:cs="Times New Roman"/>
                <w:b/>
                <w:sz w:val="24"/>
                <w:szCs w:val="24"/>
              </w:rPr>
            </w:pPr>
            <w:r w:rsidRPr="0024136B">
              <w:rPr>
                <w:rFonts w:ascii="Times New Roman" w:hAnsi="Times New Roman" w:cs="Times New Roman"/>
                <w:b/>
                <w:sz w:val="24"/>
                <w:szCs w:val="24"/>
              </w:rPr>
              <w:t>Vakum Sedye</w:t>
            </w:r>
          </w:p>
          <w:p w:rsidR="00654AE9" w:rsidRPr="0024136B" w:rsidRDefault="00654AE9" w:rsidP="00314064">
            <w:pPr>
              <w:rPr>
                <w:rFonts w:ascii="Times New Roman" w:hAnsi="Times New Roman" w:cs="Times New Roman"/>
                <w:b/>
                <w:sz w:val="24"/>
                <w:szCs w:val="24"/>
              </w:rPr>
            </w:pPr>
            <w:r w:rsidRPr="0024136B">
              <w:rPr>
                <w:rFonts w:ascii="Times New Roman" w:hAnsi="Times New Roman" w:cs="Times New Roman"/>
                <w:b/>
                <w:noProof/>
                <w:sz w:val="24"/>
                <w:szCs w:val="24"/>
                <w:lang w:eastAsia="tr-TR"/>
              </w:rPr>
              <w:drawing>
                <wp:inline distT="0" distB="0" distL="0" distR="0">
                  <wp:extent cx="2143125" cy="2143125"/>
                  <wp:effectExtent l="0" t="0" r="9525" b="9525"/>
                  <wp:docPr id="15" name="Resim 15" descr="C:\Users\Asus\Desktop\indi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indir (1).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p>
        </w:tc>
        <w:tc>
          <w:tcPr>
            <w:tcW w:w="1919" w:type="dxa"/>
          </w:tcPr>
          <w:p w:rsidR="00BE51E4" w:rsidRPr="001823EF" w:rsidRDefault="00C066A9" w:rsidP="00314064">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966041" w:rsidRPr="001823EF" w:rsidRDefault="004F7B69" w:rsidP="00966041">
            <w:pPr>
              <w:pStyle w:val="ListeParagraf"/>
              <w:numPr>
                <w:ilvl w:val="0"/>
                <w:numId w:val="1"/>
              </w:numPr>
              <w:rPr>
                <w:rFonts w:ascii="Times New Roman" w:hAnsi="Times New Roman" w:cs="Times New Roman"/>
                <w:sz w:val="24"/>
                <w:szCs w:val="24"/>
              </w:rPr>
            </w:pPr>
            <w:r w:rsidRPr="001823EF">
              <w:rPr>
                <w:rFonts w:ascii="Times New Roman" w:hAnsi="Times New Roman" w:cs="Times New Roman"/>
                <w:sz w:val="24"/>
                <w:szCs w:val="24"/>
              </w:rPr>
              <w:t xml:space="preserve">Vakum sedye, travma veya ciddi yaralanma geçirmiş hastaların güvenli bir şekilde immobilizasyonunu sağlamak ve nakil sırasında oluşabilecek ek yaralanmaları önlemek amacıyla kullanılan bir taşıma ekipmanıdır. </w:t>
            </w:r>
          </w:p>
          <w:p w:rsidR="00BE51E4" w:rsidRPr="001823EF" w:rsidRDefault="004F7B69" w:rsidP="00966041">
            <w:pPr>
              <w:pStyle w:val="ListeParagraf"/>
              <w:numPr>
                <w:ilvl w:val="0"/>
                <w:numId w:val="1"/>
              </w:numPr>
              <w:rPr>
                <w:rFonts w:ascii="Times New Roman" w:hAnsi="Times New Roman" w:cs="Times New Roman"/>
                <w:sz w:val="24"/>
                <w:szCs w:val="24"/>
              </w:rPr>
            </w:pPr>
            <w:r w:rsidRPr="001823EF">
              <w:rPr>
                <w:rFonts w:ascii="Times New Roman" w:hAnsi="Times New Roman" w:cs="Times New Roman"/>
                <w:sz w:val="24"/>
                <w:szCs w:val="24"/>
              </w:rPr>
              <w:t>Sedye içerisindeki küçük boncuklar, vakum uygulanmasıyla sertleşerek hastanın vücut şekline uygun destek sağlar.</w:t>
            </w:r>
          </w:p>
        </w:tc>
        <w:tc>
          <w:tcPr>
            <w:tcW w:w="3139" w:type="dxa"/>
          </w:tcPr>
          <w:p w:rsidR="00F0169B" w:rsidRPr="0024136B" w:rsidRDefault="00F0169B" w:rsidP="0024136B">
            <w:pPr>
              <w:pStyle w:val="ListeParagraf"/>
              <w:numPr>
                <w:ilvl w:val="0"/>
                <w:numId w:val="1"/>
              </w:numPr>
              <w:spacing w:after="0" w:line="240" w:lineRule="auto"/>
              <w:rPr>
                <w:rFonts w:ascii="Times New Roman" w:eastAsia="Times New Roman" w:hAnsi="Times New Roman" w:cs="Times New Roman"/>
                <w:kern w:val="0"/>
                <w:sz w:val="24"/>
                <w:szCs w:val="24"/>
                <w:lang w:eastAsia="tr-TR"/>
                <w14:ligatures w14:val="none"/>
              </w:rPr>
            </w:pPr>
            <w:r w:rsidRPr="0024136B">
              <w:rPr>
                <w:rFonts w:ascii="Times New Roman" w:eastAsia="Times New Roman" w:hAnsi="Times New Roman" w:cs="Times New Roman"/>
                <w:kern w:val="0"/>
                <w:sz w:val="24"/>
                <w:szCs w:val="24"/>
                <w:lang w:eastAsia="tr-TR"/>
                <w14:ligatures w14:val="none"/>
              </w:rPr>
              <w:t xml:space="preserve">Dayanıklı, sıvı geçirmez ve kolay temizlenebilir dış yüzeye sahiptir. </w:t>
            </w:r>
          </w:p>
          <w:p w:rsidR="00F0169B" w:rsidRPr="0024136B" w:rsidRDefault="00F0169B" w:rsidP="0024136B">
            <w:pPr>
              <w:pStyle w:val="ListeParagraf"/>
              <w:numPr>
                <w:ilvl w:val="0"/>
                <w:numId w:val="1"/>
              </w:numPr>
              <w:spacing w:after="0" w:line="240" w:lineRule="auto"/>
              <w:rPr>
                <w:rFonts w:ascii="Times New Roman" w:eastAsia="Times New Roman" w:hAnsi="Times New Roman" w:cs="Times New Roman"/>
                <w:kern w:val="0"/>
                <w:sz w:val="24"/>
                <w:szCs w:val="24"/>
                <w:lang w:eastAsia="tr-TR"/>
                <w14:ligatures w14:val="none"/>
              </w:rPr>
            </w:pPr>
            <w:r w:rsidRPr="0024136B">
              <w:rPr>
                <w:rFonts w:ascii="Times New Roman" w:eastAsia="Times New Roman" w:hAnsi="Times New Roman" w:cs="Times New Roman"/>
                <w:kern w:val="0"/>
                <w:sz w:val="24"/>
                <w:szCs w:val="24"/>
                <w:lang w:eastAsia="tr-TR"/>
                <w14:ligatures w14:val="none"/>
              </w:rPr>
              <w:t xml:space="preserve">İçerisinde polistiren veya benzeri mikro boncuklar bulunur. </w:t>
            </w:r>
          </w:p>
          <w:p w:rsidR="00F0169B" w:rsidRPr="0024136B" w:rsidRDefault="00F0169B" w:rsidP="0024136B">
            <w:pPr>
              <w:pStyle w:val="ListeParagraf"/>
              <w:numPr>
                <w:ilvl w:val="0"/>
                <w:numId w:val="1"/>
              </w:numPr>
              <w:spacing w:after="0" w:line="240" w:lineRule="auto"/>
              <w:rPr>
                <w:rFonts w:ascii="Times New Roman" w:eastAsia="Times New Roman" w:hAnsi="Times New Roman" w:cs="Times New Roman"/>
                <w:kern w:val="0"/>
                <w:sz w:val="24"/>
                <w:szCs w:val="24"/>
                <w:lang w:eastAsia="tr-TR"/>
                <w14:ligatures w14:val="none"/>
              </w:rPr>
            </w:pPr>
            <w:r w:rsidRPr="0024136B">
              <w:rPr>
                <w:rFonts w:ascii="Times New Roman" w:eastAsia="Times New Roman" w:hAnsi="Times New Roman" w:cs="Times New Roman"/>
                <w:kern w:val="0"/>
                <w:sz w:val="24"/>
                <w:szCs w:val="24"/>
                <w:lang w:eastAsia="tr-TR"/>
                <w14:ligatures w14:val="none"/>
              </w:rPr>
              <w:t xml:space="preserve">Vakum pompası ile içerisindeki hava boşaltılarak sertleştirilir. </w:t>
            </w:r>
          </w:p>
          <w:p w:rsidR="00F0169B" w:rsidRPr="0024136B" w:rsidRDefault="00F0169B" w:rsidP="0024136B">
            <w:pPr>
              <w:pStyle w:val="ListeParagraf"/>
              <w:numPr>
                <w:ilvl w:val="0"/>
                <w:numId w:val="1"/>
              </w:numPr>
              <w:spacing w:after="0" w:line="240" w:lineRule="auto"/>
              <w:rPr>
                <w:rFonts w:ascii="Times New Roman" w:eastAsia="Times New Roman" w:hAnsi="Times New Roman" w:cs="Times New Roman"/>
                <w:kern w:val="0"/>
                <w:sz w:val="24"/>
                <w:szCs w:val="24"/>
                <w:lang w:eastAsia="tr-TR"/>
                <w14:ligatures w14:val="none"/>
              </w:rPr>
            </w:pPr>
            <w:r w:rsidRPr="0024136B">
              <w:rPr>
                <w:rFonts w:ascii="Times New Roman" w:eastAsia="Times New Roman" w:hAnsi="Times New Roman" w:cs="Times New Roman"/>
                <w:kern w:val="0"/>
                <w:sz w:val="24"/>
                <w:szCs w:val="24"/>
                <w:lang w:eastAsia="tr-TR"/>
                <w14:ligatures w14:val="none"/>
              </w:rPr>
              <w:t xml:space="preserve">Hastanın anatomik yapısına uygun şekil alabilir. </w:t>
            </w:r>
          </w:p>
          <w:p w:rsidR="00F0169B" w:rsidRPr="0024136B" w:rsidRDefault="00F0169B" w:rsidP="0024136B">
            <w:pPr>
              <w:pStyle w:val="ListeParagraf"/>
              <w:numPr>
                <w:ilvl w:val="0"/>
                <w:numId w:val="1"/>
              </w:numPr>
              <w:spacing w:after="0" w:line="240" w:lineRule="auto"/>
              <w:rPr>
                <w:rFonts w:ascii="Times New Roman" w:eastAsia="Times New Roman" w:hAnsi="Times New Roman" w:cs="Times New Roman"/>
                <w:kern w:val="0"/>
                <w:sz w:val="24"/>
                <w:szCs w:val="24"/>
                <w:lang w:eastAsia="tr-TR"/>
                <w14:ligatures w14:val="none"/>
              </w:rPr>
            </w:pPr>
            <w:r w:rsidRPr="0024136B">
              <w:rPr>
                <w:rFonts w:ascii="Times New Roman" w:eastAsia="Times New Roman" w:hAnsi="Times New Roman" w:cs="Times New Roman"/>
                <w:kern w:val="0"/>
                <w:sz w:val="24"/>
                <w:szCs w:val="24"/>
                <w:lang w:eastAsia="tr-TR"/>
                <w14:ligatures w14:val="none"/>
              </w:rPr>
              <w:t xml:space="preserve">Radyolojik görüntüleme (X-ray, BT vb.) ile uyumlu malzemeden üretilmiştir. </w:t>
            </w:r>
          </w:p>
          <w:p w:rsidR="00F0169B" w:rsidRPr="0024136B" w:rsidRDefault="00F0169B" w:rsidP="0024136B">
            <w:pPr>
              <w:pStyle w:val="ListeParagraf"/>
              <w:numPr>
                <w:ilvl w:val="0"/>
                <w:numId w:val="1"/>
              </w:numPr>
              <w:spacing w:after="0" w:line="240" w:lineRule="auto"/>
              <w:rPr>
                <w:rFonts w:ascii="Times New Roman" w:eastAsia="Times New Roman" w:hAnsi="Times New Roman" w:cs="Times New Roman"/>
                <w:kern w:val="0"/>
                <w:sz w:val="24"/>
                <w:szCs w:val="24"/>
                <w:lang w:eastAsia="tr-TR"/>
                <w14:ligatures w14:val="none"/>
              </w:rPr>
            </w:pPr>
            <w:r w:rsidRPr="0024136B">
              <w:rPr>
                <w:rFonts w:ascii="Times New Roman" w:eastAsia="Times New Roman" w:hAnsi="Times New Roman" w:cs="Times New Roman"/>
                <w:kern w:val="0"/>
                <w:sz w:val="24"/>
                <w:szCs w:val="24"/>
                <w:lang w:eastAsia="tr-TR"/>
                <w14:ligatures w14:val="none"/>
              </w:rPr>
              <w:t xml:space="preserve">Taşıma ve sabitleme için çoklu emniyet kemerlerine sahiptir. </w:t>
            </w:r>
          </w:p>
          <w:p w:rsidR="00F0169B" w:rsidRPr="0024136B" w:rsidRDefault="00F0169B" w:rsidP="0024136B">
            <w:pPr>
              <w:pStyle w:val="ListeParagraf"/>
              <w:numPr>
                <w:ilvl w:val="0"/>
                <w:numId w:val="1"/>
              </w:numPr>
              <w:spacing w:after="0" w:line="240" w:lineRule="auto"/>
              <w:rPr>
                <w:rFonts w:ascii="Times New Roman" w:eastAsia="Times New Roman" w:hAnsi="Times New Roman" w:cs="Times New Roman"/>
                <w:kern w:val="0"/>
                <w:sz w:val="24"/>
                <w:szCs w:val="24"/>
                <w:lang w:eastAsia="tr-TR"/>
                <w14:ligatures w14:val="none"/>
              </w:rPr>
            </w:pPr>
            <w:r w:rsidRPr="0024136B">
              <w:rPr>
                <w:rFonts w:ascii="Times New Roman" w:eastAsia="Times New Roman" w:hAnsi="Times New Roman" w:cs="Times New Roman"/>
                <w:kern w:val="0"/>
                <w:sz w:val="24"/>
                <w:szCs w:val="24"/>
                <w:lang w:eastAsia="tr-TR"/>
                <w14:ligatures w14:val="none"/>
              </w:rPr>
              <w:t xml:space="preserve">Entegre taşıma kulpları bulunur. </w:t>
            </w:r>
          </w:p>
          <w:p w:rsidR="00F0169B" w:rsidRPr="0024136B" w:rsidRDefault="00F0169B" w:rsidP="0024136B">
            <w:pPr>
              <w:pStyle w:val="ListeParagraf"/>
              <w:numPr>
                <w:ilvl w:val="0"/>
                <w:numId w:val="1"/>
              </w:numPr>
              <w:spacing w:after="0" w:line="240" w:lineRule="auto"/>
              <w:rPr>
                <w:rFonts w:ascii="Times New Roman" w:eastAsia="Times New Roman" w:hAnsi="Times New Roman" w:cs="Times New Roman"/>
                <w:kern w:val="0"/>
                <w:sz w:val="24"/>
                <w:szCs w:val="24"/>
                <w:lang w:eastAsia="tr-TR"/>
                <w14:ligatures w14:val="none"/>
              </w:rPr>
            </w:pPr>
            <w:r w:rsidRPr="0024136B">
              <w:rPr>
                <w:rFonts w:ascii="Times New Roman" w:eastAsia="Times New Roman" w:hAnsi="Times New Roman" w:cs="Times New Roman"/>
                <w:kern w:val="0"/>
                <w:sz w:val="24"/>
                <w:szCs w:val="24"/>
                <w:lang w:eastAsia="tr-TR"/>
                <w14:ligatures w14:val="none"/>
              </w:rPr>
              <w:t xml:space="preserve">Katlanabilir ve depolaması kolaydır. </w:t>
            </w:r>
          </w:p>
          <w:p w:rsidR="00F0169B" w:rsidRPr="0024136B" w:rsidRDefault="00F0169B" w:rsidP="0024136B">
            <w:pPr>
              <w:pStyle w:val="ListeParagraf"/>
              <w:numPr>
                <w:ilvl w:val="0"/>
                <w:numId w:val="1"/>
              </w:numPr>
              <w:rPr>
                <w:rFonts w:ascii="Times New Roman" w:eastAsia="Times New Roman" w:hAnsi="Times New Roman" w:cs="Times New Roman"/>
                <w:kern w:val="0"/>
                <w:sz w:val="24"/>
                <w:szCs w:val="24"/>
                <w:lang w:eastAsia="tr-TR"/>
                <w14:ligatures w14:val="none"/>
              </w:rPr>
            </w:pPr>
            <w:r w:rsidRPr="0024136B">
              <w:rPr>
                <w:rFonts w:ascii="Times New Roman" w:eastAsia="Times New Roman" w:hAnsi="Times New Roman" w:cs="Times New Roman"/>
                <w:kern w:val="0"/>
                <w:sz w:val="24"/>
                <w:szCs w:val="24"/>
                <w:lang w:eastAsia="tr-TR"/>
                <w14:ligatures w14:val="none"/>
              </w:rPr>
              <w:t>Manuel veya elektrikli vakum pompası ile kullanılabilir.</w:t>
            </w:r>
          </w:p>
        </w:tc>
      </w:tr>
      <w:tr w:rsidR="007C3038" w:rsidRPr="001823EF" w:rsidTr="00D16AC7">
        <w:trPr>
          <w:trHeight w:val="3385"/>
        </w:trPr>
        <w:tc>
          <w:tcPr>
            <w:tcW w:w="0" w:type="auto"/>
          </w:tcPr>
          <w:p w:rsidR="007175DE" w:rsidRPr="00241A86" w:rsidRDefault="009E44D2" w:rsidP="007175DE">
            <w:pPr>
              <w:rPr>
                <w:rFonts w:ascii="Times New Roman" w:hAnsi="Times New Roman" w:cs="Times New Roman"/>
                <w:b/>
                <w:sz w:val="24"/>
                <w:szCs w:val="24"/>
              </w:rPr>
            </w:pPr>
            <w:r w:rsidRPr="00241A86">
              <w:rPr>
                <w:rFonts w:ascii="Times New Roman" w:hAnsi="Times New Roman" w:cs="Times New Roman"/>
                <w:b/>
                <w:sz w:val="24"/>
                <w:szCs w:val="24"/>
              </w:rPr>
              <w:lastRenderedPageBreak/>
              <w:t>40</w:t>
            </w:r>
          </w:p>
        </w:tc>
        <w:tc>
          <w:tcPr>
            <w:tcW w:w="4926" w:type="dxa"/>
          </w:tcPr>
          <w:p w:rsidR="007175DE" w:rsidRPr="00241A86" w:rsidRDefault="007175DE" w:rsidP="007175DE">
            <w:pPr>
              <w:rPr>
                <w:rFonts w:ascii="Times New Roman" w:hAnsi="Times New Roman" w:cs="Times New Roman"/>
                <w:b/>
                <w:sz w:val="24"/>
                <w:szCs w:val="24"/>
              </w:rPr>
            </w:pPr>
            <w:r w:rsidRPr="00241A86">
              <w:rPr>
                <w:rFonts w:ascii="Times New Roman" w:hAnsi="Times New Roman" w:cs="Times New Roman"/>
                <w:b/>
                <w:sz w:val="24"/>
                <w:szCs w:val="24"/>
              </w:rPr>
              <w:t>Omurga Tahtası</w:t>
            </w:r>
          </w:p>
          <w:p w:rsidR="007F5528" w:rsidRPr="00241A86" w:rsidRDefault="007F5528" w:rsidP="007175DE">
            <w:pPr>
              <w:rPr>
                <w:rFonts w:ascii="Times New Roman" w:hAnsi="Times New Roman" w:cs="Times New Roman"/>
                <w:b/>
                <w:sz w:val="24"/>
                <w:szCs w:val="24"/>
              </w:rPr>
            </w:pPr>
            <w:r w:rsidRPr="00241A86">
              <w:rPr>
                <w:rFonts w:ascii="Times New Roman" w:hAnsi="Times New Roman" w:cs="Times New Roman"/>
                <w:b/>
                <w:noProof/>
                <w:sz w:val="24"/>
                <w:szCs w:val="24"/>
                <w:lang w:eastAsia="tr-TR"/>
              </w:rPr>
              <w:drawing>
                <wp:inline distT="0" distB="0" distL="0" distR="0">
                  <wp:extent cx="2752725" cy="2561590"/>
                  <wp:effectExtent l="0" t="0" r="9525" b="0"/>
                  <wp:docPr id="11" name="Resim 11" descr="D:\söke shmyo\akreditasyon\komisyon çalışma usul ve esasları\laboratuvar koordinatörlükleri\laboratuvar malzeme fotoğrafları\WhatsApp Image 2026-05-15 at 16.17.5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öke shmyo\akreditasyon\komisyon çalışma usul ve esasları\laboratuvar koordinatörlükleri\laboratuvar malzeme fotoğrafları\WhatsApp Image 2026-05-15 at 16.17.50 (2).jpe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754441" cy="2563187"/>
                          </a:xfrm>
                          <a:prstGeom prst="rect">
                            <a:avLst/>
                          </a:prstGeom>
                          <a:noFill/>
                          <a:ln>
                            <a:noFill/>
                          </a:ln>
                        </pic:spPr>
                      </pic:pic>
                    </a:graphicData>
                  </a:graphic>
                </wp:inline>
              </w:drawing>
            </w:r>
          </w:p>
        </w:tc>
        <w:tc>
          <w:tcPr>
            <w:tcW w:w="1919" w:type="dxa"/>
          </w:tcPr>
          <w:p w:rsidR="007175DE" w:rsidRPr="001823EF" w:rsidRDefault="007175DE" w:rsidP="007175DE">
            <w:pPr>
              <w:rPr>
                <w:rFonts w:ascii="Times New Roman" w:hAnsi="Times New Roman" w:cs="Times New Roman"/>
                <w:sz w:val="24"/>
                <w:szCs w:val="24"/>
              </w:rPr>
            </w:pPr>
          </w:p>
          <w:p w:rsidR="007175DE" w:rsidRPr="001823EF" w:rsidRDefault="007175DE" w:rsidP="007175DE">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7175DE" w:rsidRPr="001823EF" w:rsidRDefault="007175DE" w:rsidP="00DC7651">
            <w:pPr>
              <w:rPr>
                <w:rFonts w:ascii="Times New Roman" w:hAnsi="Times New Roman" w:cs="Times New Roman"/>
                <w:sz w:val="24"/>
                <w:szCs w:val="24"/>
              </w:rPr>
            </w:pPr>
            <w:r w:rsidRPr="001823EF">
              <w:rPr>
                <w:rFonts w:ascii="Times New Roman" w:hAnsi="Times New Roman" w:cs="Times New Roman"/>
                <w:sz w:val="24"/>
                <w:szCs w:val="24"/>
              </w:rPr>
              <w:t xml:space="preserve">Omurilik zedelenmesi ve bacak bölgesinde problemleri olan hastalar için tasarlanmıştır, ambulans personeli, </w:t>
            </w:r>
            <w:r w:rsidR="00DC7651" w:rsidRPr="001823EF">
              <w:rPr>
                <w:rFonts w:ascii="Times New Roman" w:hAnsi="Times New Roman" w:cs="Times New Roman"/>
                <w:sz w:val="24"/>
                <w:szCs w:val="24"/>
              </w:rPr>
              <w:t xml:space="preserve">sağlık ekipleri </w:t>
            </w:r>
            <w:r w:rsidRPr="001823EF">
              <w:rPr>
                <w:rFonts w:ascii="Times New Roman" w:hAnsi="Times New Roman" w:cs="Times New Roman"/>
                <w:sz w:val="24"/>
                <w:szCs w:val="24"/>
              </w:rPr>
              <w:t>ve arama kurtarma kuruluşları tarafından kullanılır, omurga tahtası baş sabitleyiciyle birlikte kullanılmalıdır bu sayede hastanın başının yana kayması önlenir. Emniyet kemerleri de aynı zamanda hastanın sıkıca omurga tahtasına sabitlenmesini sağlar.</w:t>
            </w:r>
          </w:p>
        </w:tc>
        <w:tc>
          <w:tcPr>
            <w:tcW w:w="3139" w:type="dxa"/>
          </w:tcPr>
          <w:p w:rsidR="007175DE" w:rsidRPr="001823EF" w:rsidRDefault="007175DE" w:rsidP="007175DE">
            <w:pPr>
              <w:rPr>
                <w:rFonts w:ascii="Times New Roman" w:hAnsi="Times New Roman" w:cs="Times New Roman"/>
                <w:sz w:val="24"/>
                <w:szCs w:val="24"/>
              </w:rPr>
            </w:pPr>
            <w:r w:rsidRPr="001823EF">
              <w:rPr>
                <w:rFonts w:ascii="Times New Roman" w:hAnsi="Times New Roman" w:cs="Times New Roman"/>
                <w:sz w:val="24"/>
                <w:szCs w:val="24"/>
              </w:rPr>
              <w:t>Taşıma kapasitesi 250 kg. Ağırlığı:5 kg. Uzunluk:185 cm Genişlik:43 cm Yükseklik:4 cm</w:t>
            </w:r>
          </w:p>
        </w:tc>
      </w:tr>
      <w:tr w:rsidR="007C3038" w:rsidRPr="001823EF" w:rsidTr="00D16AC7">
        <w:trPr>
          <w:trHeight w:val="3385"/>
        </w:trPr>
        <w:tc>
          <w:tcPr>
            <w:tcW w:w="0" w:type="auto"/>
          </w:tcPr>
          <w:p w:rsidR="0034040C" w:rsidRPr="00375161" w:rsidRDefault="009E44D2" w:rsidP="007175DE">
            <w:pPr>
              <w:rPr>
                <w:rFonts w:ascii="Times New Roman" w:hAnsi="Times New Roman" w:cs="Times New Roman"/>
                <w:b/>
                <w:sz w:val="24"/>
                <w:szCs w:val="24"/>
              </w:rPr>
            </w:pPr>
            <w:r w:rsidRPr="00375161">
              <w:rPr>
                <w:rFonts w:ascii="Times New Roman" w:hAnsi="Times New Roman" w:cs="Times New Roman"/>
                <w:b/>
                <w:sz w:val="24"/>
                <w:szCs w:val="24"/>
              </w:rPr>
              <w:t>41</w:t>
            </w:r>
          </w:p>
        </w:tc>
        <w:tc>
          <w:tcPr>
            <w:tcW w:w="4926" w:type="dxa"/>
          </w:tcPr>
          <w:p w:rsidR="0034040C" w:rsidRPr="00375161" w:rsidRDefault="00C76946" w:rsidP="007175DE">
            <w:pPr>
              <w:rPr>
                <w:rFonts w:ascii="Times New Roman" w:hAnsi="Times New Roman" w:cs="Times New Roman"/>
                <w:b/>
                <w:sz w:val="24"/>
                <w:szCs w:val="24"/>
              </w:rPr>
            </w:pPr>
            <w:r w:rsidRPr="00375161">
              <w:rPr>
                <w:rFonts w:ascii="Times New Roman" w:hAnsi="Times New Roman" w:cs="Times New Roman"/>
                <w:b/>
                <w:sz w:val="24"/>
                <w:szCs w:val="24"/>
              </w:rPr>
              <w:t>Örümcek Kemer</w:t>
            </w:r>
          </w:p>
          <w:p w:rsidR="00C76946" w:rsidRPr="00375161" w:rsidRDefault="00C76946" w:rsidP="007175DE">
            <w:pPr>
              <w:rPr>
                <w:rFonts w:ascii="Times New Roman" w:hAnsi="Times New Roman" w:cs="Times New Roman"/>
                <w:b/>
                <w:sz w:val="24"/>
                <w:szCs w:val="24"/>
              </w:rPr>
            </w:pPr>
            <w:r w:rsidRPr="00375161">
              <w:rPr>
                <w:rFonts w:ascii="Times New Roman" w:hAnsi="Times New Roman" w:cs="Times New Roman"/>
                <w:b/>
                <w:noProof/>
                <w:sz w:val="24"/>
                <w:szCs w:val="24"/>
                <w:lang w:eastAsia="tr-TR"/>
              </w:rPr>
              <w:drawing>
                <wp:inline distT="0" distB="0" distL="0" distR="0">
                  <wp:extent cx="1533525" cy="1409700"/>
                  <wp:effectExtent l="0" t="0" r="9525" b="0"/>
                  <wp:docPr id="57" name="Resim 57" descr="C:\Users\Öztan Family\Desktop\ind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Öztan Family\Desktop\indir.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33525" cy="1409700"/>
                          </a:xfrm>
                          <a:prstGeom prst="rect">
                            <a:avLst/>
                          </a:prstGeom>
                          <a:noFill/>
                          <a:ln>
                            <a:noFill/>
                          </a:ln>
                        </pic:spPr>
                      </pic:pic>
                    </a:graphicData>
                  </a:graphic>
                </wp:inline>
              </w:drawing>
            </w:r>
          </w:p>
        </w:tc>
        <w:tc>
          <w:tcPr>
            <w:tcW w:w="1919" w:type="dxa"/>
          </w:tcPr>
          <w:p w:rsidR="0034040C" w:rsidRPr="001823EF" w:rsidRDefault="006A5A61" w:rsidP="007175DE">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A110D7" w:rsidRPr="001823EF" w:rsidRDefault="00A110D7" w:rsidP="00A110D7">
            <w:pPr>
              <w:pStyle w:val="ListeParagraf"/>
              <w:numPr>
                <w:ilvl w:val="0"/>
                <w:numId w:val="2"/>
              </w:numPr>
              <w:rPr>
                <w:rFonts w:ascii="Times New Roman" w:hAnsi="Times New Roman" w:cs="Times New Roman"/>
                <w:sz w:val="24"/>
                <w:szCs w:val="24"/>
              </w:rPr>
            </w:pPr>
            <w:r w:rsidRPr="001823EF">
              <w:rPr>
                <w:rFonts w:ascii="Times New Roman" w:hAnsi="Times New Roman" w:cs="Times New Roman"/>
                <w:sz w:val="24"/>
                <w:szCs w:val="24"/>
              </w:rPr>
              <w:t xml:space="preserve">Örümcek kemer, travma hastalarının </w:t>
            </w:r>
            <w:r w:rsidRPr="001823EF">
              <w:rPr>
                <w:rStyle w:val="Gl"/>
                <w:rFonts w:ascii="Times New Roman" w:hAnsi="Times New Roman" w:cs="Times New Roman"/>
                <w:sz w:val="24"/>
                <w:szCs w:val="24"/>
              </w:rPr>
              <w:t>omurga tahtası</w:t>
            </w:r>
            <w:r w:rsidRPr="001823EF">
              <w:rPr>
                <w:rFonts w:ascii="Times New Roman" w:hAnsi="Times New Roman" w:cs="Times New Roman"/>
                <w:sz w:val="24"/>
                <w:szCs w:val="24"/>
              </w:rPr>
              <w:t xml:space="preserve"> üzerine güvenli şekilde sabitlenmesini sağlayan bir hasta tespit sistemidir. </w:t>
            </w:r>
          </w:p>
          <w:p w:rsidR="0034040C" w:rsidRPr="001823EF" w:rsidRDefault="00A110D7" w:rsidP="00A110D7">
            <w:pPr>
              <w:pStyle w:val="ListeParagraf"/>
              <w:numPr>
                <w:ilvl w:val="0"/>
                <w:numId w:val="2"/>
              </w:numPr>
              <w:rPr>
                <w:rFonts w:ascii="Times New Roman" w:hAnsi="Times New Roman" w:cs="Times New Roman"/>
                <w:sz w:val="24"/>
                <w:szCs w:val="24"/>
              </w:rPr>
            </w:pPr>
            <w:r w:rsidRPr="001823EF">
              <w:rPr>
                <w:rFonts w:ascii="Times New Roman" w:hAnsi="Times New Roman" w:cs="Times New Roman"/>
                <w:sz w:val="24"/>
                <w:szCs w:val="24"/>
              </w:rPr>
              <w:t>Hastanın nakil sırasında hareket etmesini önleyerek omurga ve diğer yaralanmaların kötüleşmesini engellemeye yardımcı olur.</w:t>
            </w:r>
          </w:p>
        </w:tc>
        <w:tc>
          <w:tcPr>
            <w:tcW w:w="3139" w:type="dxa"/>
          </w:tcPr>
          <w:p w:rsidR="00D73DEB" w:rsidRPr="00744BBE" w:rsidRDefault="00D73DEB" w:rsidP="00744BBE">
            <w:pPr>
              <w:pStyle w:val="ListeParagraf"/>
              <w:numPr>
                <w:ilvl w:val="0"/>
                <w:numId w:val="2"/>
              </w:numPr>
              <w:spacing w:after="0" w:line="240" w:lineRule="auto"/>
              <w:ind w:left="357" w:hanging="357"/>
              <w:rPr>
                <w:rFonts w:ascii="Times New Roman" w:eastAsia="Times New Roman" w:hAnsi="Times New Roman" w:cs="Times New Roman"/>
                <w:kern w:val="0"/>
                <w:sz w:val="24"/>
                <w:szCs w:val="24"/>
                <w:lang w:eastAsia="tr-TR"/>
                <w14:ligatures w14:val="none"/>
              </w:rPr>
            </w:pPr>
            <w:r w:rsidRPr="00744BBE">
              <w:rPr>
                <w:rFonts w:ascii="Times New Roman" w:eastAsia="Times New Roman" w:hAnsi="Times New Roman" w:cs="Times New Roman"/>
                <w:kern w:val="0"/>
                <w:sz w:val="24"/>
                <w:szCs w:val="24"/>
                <w:lang w:eastAsia="tr-TR"/>
                <w14:ligatures w14:val="none"/>
              </w:rPr>
              <w:t xml:space="preserve">Dayanıklı naylon veya polyester malzemeden üretilmiştir. </w:t>
            </w:r>
          </w:p>
          <w:p w:rsidR="00D73DEB" w:rsidRPr="00744BBE" w:rsidRDefault="00D73DEB" w:rsidP="00744BBE">
            <w:pPr>
              <w:pStyle w:val="ListeParagraf"/>
              <w:numPr>
                <w:ilvl w:val="0"/>
                <w:numId w:val="2"/>
              </w:numPr>
              <w:spacing w:after="0" w:line="240" w:lineRule="auto"/>
              <w:ind w:left="357" w:hanging="357"/>
              <w:rPr>
                <w:rFonts w:ascii="Times New Roman" w:eastAsia="Times New Roman" w:hAnsi="Times New Roman" w:cs="Times New Roman"/>
                <w:kern w:val="0"/>
                <w:sz w:val="24"/>
                <w:szCs w:val="24"/>
                <w:lang w:eastAsia="tr-TR"/>
                <w14:ligatures w14:val="none"/>
              </w:rPr>
            </w:pPr>
            <w:r w:rsidRPr="00744BBE">
              <w:rPr>
                <w:rFonts w:ascii="Times New Roman" w:eastAsia="Times New Roman" w:hAnsi="Times New Roman" w:cs="Times New Roman"/>
                <w:kern w:val="0"/>
                <w:sz w:val="24"/>
                <w:szCs w:val="24"/>
                <w:lang w:eastAsia="tr-TR"/>
                <w14:ligatures w14:val="none"/>
              </w:rPr>
              <w:t xml:space="preserve">Omuz, göğüs, karın, pelvis ve bacak bölgelerini sabitleyen çoklu kemer sistemine sahiptir. </w:t>
            </w:r>
          </w:p>
          <w:p w:rsidR="0034040C" w:rsidRPr="00744BBE" w:rsidRDefault="00E8135F" w:rsidP="00744BBE">
            <w:pPr>
              <w:pStyle w:val="ListeParagraf"/>
              <w:numPr>
                <w:ilvl w:val="0"/>
                <w:numId w:val="2"/>
              </w:numPr>
              <w:spacing w:after="0"/>
              <w:ind w:left="357" w:hanging="357"/>
              <w:rPr>
                <w:rFonts w:ascii="Times New Roman" w:hAnsi="Times New Roman" w:cs="Times New Roman"/>
                <w:sz w:val="24"/>
                <w:szCs w:val="24"/>
              </w:rPr>
            </w:pPr>
            <w:r w:rsidRPr="00744BBE">
              <w:rPr>
                <w:rFonts w:ascii="Times New Roman" w:eastAsia="Times New Roman" w:hAnsi="Times New Roman" w:cs="Times New Roman"/>
                <w:kern w:val="0"/>
                <w:sz w:val="24"/>
                <w:szCs w:val="24"/>
                <w:lang w:eastAsia="tr-TR"/>
                <w14:ligatures w14:val="none"/>
              </w:rPr>
              <w:t>F</w:t>
            </w:r>
            <w:r w:rsidRPr="00744BBE">
              <w:rPr>
                <w:rFonts w:ascii="Times New Roman" w:hAnsi="Times New Roman" w:cs="Times New Roman"/>
                <w:sz w:val="24"/>
                <w:szCs w:val="24"/>
              </w:rPr>
              <w:t>arklı hasta boyutlarına uyum sağlayabilecek şekilde ayarlanabilir.</w:t>
            </w:r>
          </w:p>
          <w:p w:rsidR="00DA326A" w:rsidRPr="00744BBE" w:rsidRDefault="00DA326A" w:rsidP="00744BBE">
            <w:pPr>
              <w:pStyle w:val="ListeParagraf"/>
              <w:numPr>
                <w:ilvl w:val="0"/>
                <w:numId w:val="2"/>
              </w:numPr>
              <w:spacing w:after="0" w:line="240" w:lineRule="auto"/>
              <w:ind w:left="357" w:hanging="357"/>
              <w:rPr>
                <w:rFonts w:ascii="Times New Roman" w:eastAsia="Times New Roman" w:hAnsi="Times New Roman" w:cs="Times New Roman"/>
                <w:kern w:val="0"/>
                <w:sz w:val="24"/>
                <w:szCs w:val="24"/>
                <w:lang w:eastAsia="tr-TR"/>
                <w14:ligatures w14:val="none"/>
              </w:rPr>
            </w:pPr>
            <w:r w:rsidRPr="00744BBE">
              <w:rPr>
                <w:rFonts w:ascii="Times New Roman" w:eastAsia="Times New Roman" w:hAnsi="Times New Roman" w:cs="Times New Roman"/>
                <w:kern w:val="0"/>
                <w:sz w:val="24"/>
                <w:szCs w:val="24"/>
                <w:lang w:eastAsia="tr-TR"/>
                <w14:ligatures w14:val="none"/>
              </w:rPr>
              <w:t xml:space="preserve">Kolay temizlenebilir ve dezenfekte edilebilir yapıdadır. </w:t>
            </w:r>
          </w:p>
          <w:p w:rsidR="00DA326A" w:rsidRPr="00744BBE" w:rsidRDefault="00744BBE" w:rsidP="00744BBE">
            <w:pPr>
              <w:pStyle w:val="ListeParagraf"/>
              <w:numPr>
                <w:ilvl w:val="0"/>
                <w:numId w:val="2"/>
              </w:numPr>
              <w:spacing w:after="0"/>
              <w:ind w:left="357" w:hanging="357"/>
              <w:rPr>
                <w:rFonts w:ascii="Times New Roman" w:hAnsi="Times New Roman" w:cs="Times New Roman"/>
                <w:sz w:val="24"/>
                <w:szCs w:val="24"/>
              </w:rPr>
            </w:pPr>
            <w:r>
              <w:rPr>
                <w:rFonts w:ascii="Times New Roman" w:eastAsia="Times New Roman" w:hAnsi="Times New Roman" w:cs="Times New Roman"/>
                <w:kern w:val="0"/>
                <w:sz w:val="24"/>
                <w:szCs w:val="24"/>
                <w:lang w:eastAsia="tr-TR"/>
                <w14:ligatures w14:val="none"/>
              </w:rPr>
              <w:t>Hafif ve taşınabilir.</w:t>
            </w:r>
          </w:p>
        </w:tc>
      </w:tr>
      <w:tr w:rsidR="007C3038" w:rsidRPr="001823EF" w:rsidTr="00D16AC7">
        <w:trPr>
          <w:trHeight w:val="3385"/>
        </w:trPr>
        <w:tc>
          <w:tcPr>
            <w:tcW w:w="0" w:type="auto"/>
          </w:tcPr>
          <w:p w:rsidR="00D435D8" w:rsidRPr="00530548" w:rsidRDefault="009E44D2" w:rsidP="007175DE">
            <w:pPr>
              <w:rPr>
                <w:rFonts w:ascii="Times New Roman" w:hAnsi="Times New Roman" w:cs="Times New Roman"/>
                <w:b/>
                <w:sz w:val="24"/>
                <w:szCs w:val="24"/>
              </w:rPr>
            </w:pPr>
            <w:r w:rsidRPr="00530548">
              <w:rPr>
                <w:rFonts w:ascii="Times New Roman" w:hAnsi="Times New Roman" w:cs="Times New Roman"/>
                <w:b/>
                <w:sz w:val="24"/>
                <w:szCs w:val="24"/>
              </w:rPr>
              <w:lastRenderedPageBreak/>
              <w:t>42</w:t>
            </w:r>
          </w:p>
        </w:tc>
        <w:tc>
          <w:tcPr>
            <w:tcW w:w="4926" w:type="dxa"/>
          </w:tcPr>
          <w:p w:rsidR="00D435D8" w:rsidRPr="00530548" w:rsidRDefault="00D435D8" w:rsidP="007175DE">
            <w:pPr>
              <w:rPr>
                <w:rFonts w:ascii="Times New Roman" w:hAnsi="Times New Roman" w:cs="Times New Roman"/>
                <w:b/>
                <w:sz w:val="24"/>
                <w:szCs w:val="24"/>
              </w:rPr>
            </w:pPr>
            <w:r w:rsidRPr="00530548">
              <w:rPr>
                <w:rFonts w:ascii="Times New Roman" w:hAnsi="Times New Roman" w:cs="Times New Roman"/>
                <w:b/>
                <w:sz w:val="24"/>
                <w:szCs w:val="24"/>
              </w:rPr>
              <w:t>Boyunluk (Servikal Collar)</w:t>
            </w:r>
          </w:p>
          <w:p w:rsidR="00500069" w:rsidRPr="00530548" w:rsidRDefault="00AE08AD" w:rsidP="007175DE">
            <w:pPr>
              <w:rPr>
                <w:rFonts w:ascii="Times New Roman" w:hAnsi="Times New Roman" w:cs="Times New Roman"/>
                <w:b/>
                <w:sz w:val="24"/>
                <w:szCs w:val="24"/>
              </w:rPr>
            </w:pPr>
            <w:r w:rsidRPr="00530548">
              <w:rPr>
                <w:rFonts w:ascii="Times New Roman" w:hAnsi="Times New Roman" w:cs="Times New Roman"/>
                <w:b/>
                <w:noProof/>
                <w:sz w:val="24"/>
                <w:szCs w:val="24"/>
                <w:lang w:eastAsia="tr-TR"/>
              </w:rPr>
              <w:drawing>
                <wp:inline distT="0" distB="0" distL="0" distR="0">
                  <wp:extent cx="2989580" cy="1742795"/>
                  <wp:effectExtent l="0" t="0" r="1270" b="0"/>
                  <wp:docPr id="16" name="Resim 16" descr="D:\söke shmyo\akreditasyon\komisyon çalışma usul ve esasları\laboratuvar koordinatörlükleri\laboratuvar malzeme fotoğrafları\WhatsApp Image 2026-05-15 at 16.17.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öke shmyo\akreditasyon\komisyon çalışma usul ve esasları\laboratuvar koordinatörlükleri\laboratuvar malzeme fotoğrafları\WhatsApp Image 2026-05-15 at 16.17.49.jpeg"/>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4270" t="8540" b="17051"/>
                          <a:stretch/>
                        </pic:blipFill>
                        <pic:spPr bwMode="auto">
                          <a:xfrm>
                            <a:off x="0" y="0"/>
                            <a:ext cx="3001718" cy="174987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19" w:type="dxa"/>
          </w:tcPr>
          <w:p w:rsidR="00D435D8" w:rsidRPr="001823EF" w:rsidRDefault="00D435D8" w:rsidP="007175DE">
            <w:pPr>
              <w:rPr>
                <w:rFonts w:ascii="Times New Roman" w:hAnsi="Times New Roman" w:cs="Times New Roman"/>
                <w:sz w:val="24"/>
                <w:szCs w:val="24"/>
              </w:rPr>
            </w:pPr>
          </w:p>
        </w:tc>
        <w:tc>
          <w:tcPr>
            <w:tcW w:w="4082" w:type="dxa"/>
          </w:tcPr>
          <w:p w:rsidR="00D435D8" w:rsidRPr="001823EF" w:rsidRDefault="00376571" w:rsidP="00376571">
            <w:pPr>
              <w:rPr>
                <w:rFonts w:ascii="Times New Roman" w:hAnsi="Times New Roman" w:cs="Times New Roman"/>
                <w:sz w:val="24"/>
                <w:szCs w:val="24"/>
              </w:rPr>
            </w:pPr>
            <w:r w:rsidRPr="001823EF">
              <w:rPr>
                <w:rFonts w:ascii="Times New Roman" w:hAnsi="Times New Roman" w:cs="Times New Roman"/>
                <w:sz w:val="24"/>
                <w:szCs w:val="24"/>
              </w:rPr>
              <w:t>Servikal omurga yaralanması şüphesi bulunan hastalarda baş ve boyun hareketlerini kısıtlayarak omuriliğin ve çevre dokuların daha fazla zarar görmesini önlemek amacıyla kullanılan immobilizasyon ekipmanıdır.</w:t>
            </w:r>
          </w:p>
        </w:tc>
        <w:tc>
          <w:tcPr>
            <w:tcW w:w="3139" w:type="dxa"/>
          </w:tcPr>
          <w:p w:rsidR="001C2DFF" w:rsidRPr="00D9777E" w:rsidRDefault="001C2DFF" w:rsidP="00D9777E">
            <w:pPr>
              <w:pStyle w:val="ListeParagraf"/>
              <w:numPr>
                <w:ilvl w:val="0"/>
                <w:numId w:val="21"/>
              </w:numPr>
              <w:spacing w:after="0" w:line="240" w:lineRule="auto"/>
              <w:rPr>
                <w:rFonts w:ascii="Times New Roman" w:eastAsia="Times New Roman" w:hAnsi="Times New Roman" w:cs="Times New Roman"/>
                <w:kern w:val="0"/>
                <w:sz w:val="24"/>
                <w:szCs w:val="24"/>
                <w:lang w:eastAsia="tr-TR"/>
                <w14:ligatures w14:val="none"/>
              </w:rPr>
            </w:pPr>
            <w:r w:rsidRPr="00D9777E">
              <w:rPr>
                <w:rFonts w:ascii="Times New Roman" w:eastAsia="Times New Roman" w:hAnsi="Times New Roman" w:cs="Times New Roman"/>
                <w:kern w:val="0"/>
                <w:sz w:val="24"/>
                <w:szCs w:val="24"/>
                <w:lang w:eastAsia="tr-TR"/>
                <w14:ligatures w14:val="none"/>
              </w:rPr>
              <w:t xml:space="preserve">Sert, yarı sert veya yumuşak malzemeden üretilebilir. </w:t>
            </w:r>
          </w:p>
          <w:p w:rsidR="001C2DFF" w:rsidRPr="00D9777E" w:rsidRDefault="001C2DFF" w:rsidP="00D9777E">
            <w:pPr>
              <w:pStyle w:val="ListeParagraf"/>
              <w:numPr>
                <w:ilvl w:val="0"/>
                <w:numId w:val="21"/>
              </w:numPr>
              <w:spacing w:after="0" w:line="240" w:lineRule="auto"/>
              <w:rPr>
                <w:rFonts w:ascii="Times New Roman" w:eastAsia="Times New Roman" w:hAnsi="Times New Roman" w:cs="Times New Roman"/>
                <w:kern w:val="0"/>
                <w:sz w:val="24"/>
                <w:szCs w:val="24"/>
                <w:lang w:eastAsia="tr-TR"/>
                <w14:ligatures w14:val="none"/>
              </w:rPr>
            </w:pPr>
            <w:r w:rsidRPr="00D9777E">
              <w:rPr>
                <w:rFonts w:ascii="Times New Roman" w:eastAsia="Times New Roman" w:hAnsi="Times New Roman" w:cs="Times New Roman"/>
                <w:kern w:val="0"/>
                <w:sz w:val="24"/>
                <w:szCs w:val="24"/>
                <w:lang w:eastAsia="tr-TR"/>
                <w14:ligatures w14:val="none"/>
              </w:rPr>
              <w:t xml:space="preserve">Çene ve oksipital (başın arka kısmı) desteği sağlar. </w:t>
            </w:r>
          </w:p>
          <w:p w:rsidR="001C2DFF" w:rsidRPr="00D9777E" w:rsidRDefault="001C2DFF" w:rsidP="00D9777E">
            <w:pPr>
              <w:pStyle w:val="ListeParagraf"/>
              <w:numPr>
                <w:ilvl w:val="0"/>
                <w:numId w:val="21"/>
              </w:numPr>
              <w:spacing w:after="0" w:line="240" w:lineRule="auto"/>
              <w:rPr>
                <w:rFonts w:ascii="Times New Roman" w:eastAsia="Times New Roman" w:hAnsi="Times New Roman" w:cs="Times New Roman"/>
                <w:kern w:val="0"/>
                <w:sz w:val="24"/>
                <w:szCs w:val="24"/>
                <w:lang w:eastAsia="tr-TR"/>
                <w14:ligatures w14:val="none"/>
              </w:rPr>
            </w:pPr>
            <w:r w:rsidRPr="00D9777E">
              <w:rPr>
                <w:rFonts w:ascii="Times New Roman" w:eastAsia="Times New Roman" w:hAnsi="Times New Roman" w:cs="Times New Roman"/>
                <w:kern w:val="0"/>
                <w:sz w:val="24"/>
                <w:szCs w:val="24"/>
                <w:lang w:eastAsia="tr-TR"/>
                <w14:ligatures w14:val="none"/>
              </w:rPr>
              <w:t xml:space="preserve">Farklı boyutlarda veya ayarlanabilir özellikte olabilir. </w:t>
            </w:r>
          </w:p>
          <w:p w:rsidR="001C2DFF" w:rsidRPr="00D9777E" w:rsidRDefault="001C2DFF" w:rsidP="00D9777E">
            <w:pPr>
              <w:pStyle w:val="ListeParagraf"/>
              <w:numPr>
                <w:ilvl w:val="0"/>
                <w:numId w:val="21"/>
              </w:numPr>
              <w:spacing w:after="0" w:line="240" w:lineRule="auto"/>
              <w:rPr>
                <w:rFonts w:ascii="Times New Roman" w:eastAsia="Times New Roman" w:hAnsi="Times New Roman" w:cs="Times New Roman"/>
                <w:kern w:val="0"/>
                <w:sz w:val="24"/>
                <w:szCs w:val="24"/>
                <w:lang w:eastAsia="tr-TR"/>
                <w14:ligatures w14:val="none"/>
              </w:rPr>
            </w:pPr>
            <w:r w:rsidRPr="00D9777E">
              <w:rPr>
                <w:rFonts w:ascii="Times New Roman" w:eastAsia="Times New Roman" w:hAnsi="Times New Roman" w:cs="Times New Roman"/>
                <w:kern w:val="0"/>
                <w:sz w:val="24"/>
                <w:szCs w:val="24"/>
                <w:lang w:eastAsia="tr-TR"/>
                <w14:ligatures w14:val="none"/>
              </w:rPr>
              <w:t xml:space="preserve">Hafif ve ergonomik tasarıma sahiptir. </w:t>
            </w:r>
          </w:p>
          <w:p w:rsidR="001C2DFF" w:rsidRPr="00D9777E" w:rsidRDefault="001C2DFF" w:rsidP="00D9777E">
            <w:pPr>
              <w:pStyle w:val="ListeParagraf"/>
              <w:numPr>
                <w:ilvl w:val="0"/>
                <w:numId w:val="21"/>
              </w:numPr>
              <w:spacing w:after="0" w:line="240" w:lineRule="auto"/>
              <w:rPr>
                <w:rFonts w:ascii="Times New Roman" w:eastAsia="Times New Roman" w:hAnsi="Times New Roman" w:cs="Times New Roman"/>
                <w:kern w:val="0"/>
                <w:sz w:val="24"/>
                <w:szCs w:val="24"/>
                <w:lang w:eastAsia="tr-TR"/>
                <w14:ligatures w14:val="none"/>
              </w:rPr>
            </w:pPr>
            <w:r w:rsidRPr="00D9777E">
              <w:rPr>
                <w:rFonts w:ascii="Times New Roman" w:eastAsia="Times New Roman" w:hAnsi="Times New Roman" w:cs="Times New Roman"/>
                <w:kern w:val="0"/>
                <w:sz w:val="24"/>
                <w:szCs w:val="24"/>
                <w:lang w:eastAsia="tr-TR"/>
                <w14:ligatures w14:val="none"/>
              </w:rPr>
              <w:t xml:space="preserve">Hava yolu yönetimini ve karotis nabız kontrolünü engellemeyecek şekilde tasarlanmıştır. </w:t>
            </w:r>
          </w:p>
          <w:p w:rsidR="001C2DFF" w:rsidRPr="00D9777E" w:rsidRDefault="001C2DFF" w:rsidP="00D9777E">
            <w:pPr>
              <w:pStyle w:val="ListeParagraf"/>
              <w:numPr>
                <w:ilvl w:val="0"/>
                <w:numId w:val="21"/>
              </w:numPr>
              <w:spacing w:after="0" w:line="240" w:lineRule="auto"/>
              <w:rPr>
                <w:rFonts w:ascii="Times New Roman" w:eastAsia="Times New Roman" w:hAnsi="Times New Roman" w:cs="Times New Roman"/>
                <w:kern w:val="0"/>
                <w:sz w:val="24"/>
                <w:szCs w:val="24"/>
                <w:lang w:eastAsia="tr-TR"/>
                <w14:ligatures w14:val="none"/>
              </w:rPr>
            </w:pPr>
            <w:r w:rsidRPr="00D9777E">
              <w:rPr>
                <w:rFonts w:ascii="Times New Roman" w:eastAsia="Times New Roman" w:hAnsi="Times New Roman" w:cs="Times New Roman"/>
                <w:kern w:val="0"/>
                <w:sz w:val="24"/>
                <w:szCs w:val="24"/>
                <w:lang w:eastAsia="tr-TR"/>
                <w14:ligatures w14:val="none"/>
              </w:rPr>
              <w:t xml:space="preserve">Velcro (cırt cırtlı) veya kilitli sabitleme sistemine sahiptir. </w:t>
            </w:r>
          </w:p>
          <w:p w:rsidR="001C2DFF" w:rsidRPr="00D9777E" w:rsidRDefault="001C2DFF" w:rsidP="00D9777E">
            <w:pPr>
              <w:pStyle w:val="ListeParagraf"/>
              <w:numPr>
                <w:ilvl w:val="0"/>
                <w:numId w:val="21"/>
              </w:numPr>
              <w:spacing w:after="0" w:line="240" w:lineRule="auto"/>
              <w:rPr>
                <w:rFonts w:ascii="Times New Roman" w:eastAsia="Times New Roman" w:hAnsi="Times New Roman" w:cs="Times New Roman"/>
                <w:kern w:val="0"/>
                <w:sz w:val="24"/>
                <w:szCs w:val="24"/>
                <w:lang w:eastAsia="tr-TR"/>
                <w14:ligatures w14:val="none"/>
              </w:rPr>
            </w:pPr>
            <w:r w:rsidRPr="00D9777E">
              <w:rPr>
                <w:rFonts w:ascii="Times New Roman" w:eastAsia="Times New Roman" w:hAnsi="Times New Roman" w:cs="Times New Roman"/>
                <w:kern w:val="0"/>
                <w:sz w:val="24"/>
                <w:szCs w:val="24"/>
                <w:lang w:eastAsia="tr-TR"/>
                <w14:ligatures w14:val="none"/>
              </w:rPr>
              <w:t xml:space="preserve">Radyolojik görüntülemeye (X-ray, BT vb.) uyumlu malzemelerden üretilebilir. </w:t>
            </w:r>
          </w:p>
          <w:p w:rsidR="001C2DFF" w:rsidRPr="00D9777E" w:rsidRDefault="001C2DFF" w:rsidP="00D9777E">
            <w:pPr>
              <w:pStyle w:val="ListeParagraf"/>
              <w:numPr>
                <w:ilvl w:val="0"/>
                <w:numId w:val="21"/>
              </w:numPr>
              <w:spacing w:after="0" w:line="240" w:lineRule="auto"/>
              <w:rPr>
                <w:rFonts w:ascii="Times New Roman" w:eastAsia="Times New Roman" w:hAnsi="Times New Roman" w:cs="Times New Roman"/>
                <w:kern w:val="0"/>
                <w:sz w:val="24"/>
                <w:szCs w:val="24"/>
                <w:lang w:eastAsia="tr-TR"/>
                <w14:ligatures w14:val="none"/>
              </w:rPr>
            </w:pPr>
            <w:r w:rsidRPr="00D9777E">
              <w:rPr>
                <w:rFonts w:ascii="Times New Roman" w:eastAsia="Times New Roman" w:hAnsi="Times New Roman" w:cs="Times New Roman"/>
                <w:kern w:val="0"/>
                <w:sz w:val="24"/>
                <w:szCs w:val="24"/>
                <w:lang w:eastAsia="tr-TR"/>
                <w14:ligatures w14:val="none"/>
              </w:rPr>
              <w:t xml:space="preserve">Kolay temizlenebilir ve dezenfekte edilebilir yapıdadır. </w:t>
            </w:r>
          </w:p>
          <w:p w:rsidR="00D435D8" w:rsidRPr="00D9777E" w:rsidRDefault="001C2DFF" w:rsidP="00D9777E">
            <w:pPr>
              <w:pStyle w:val="ListeParagraf"/>
              <w:numPr>
                <w:ilvl w:val="0"/>
                <w:numId w:val="21"/>
              </w:numPr>
              <w:rPr>
                <w:rFonts w:ascii="Times New Roman" w:hAnsi="Times New Roman" w:cs="Times New Roman"/>
                <w:sz w:val="24"/>
                <w:szCs w:val="24"/>
              </w:rPr>
            </w:pPr>
            <w:r w:rsidRPr="00D9777E">
              <w:rPr>
                <w:rFonts w:ascii="Times New Roman" w:eastAsia="Times New Roman" w:hAnsi="Times New Roman" w:cs="Times New Roman"/>
                <w:kern w:val="0"/>
                <w:sz w:val="24"/>
                <w:szCs w:val="24"/>
                <w:lang w:eastAsia="tr-TR"/>
                <w14:ligatures w14:val="none"/>
              </w:rPr>
              <w:t>Pediatrik ve erişkin kullanım seçenekleri bulunur.</w:t>
            </w:r>
          </w:p>
        </w:tc>
      </w:tr>
      <w:tr w:rsidR="007C3038" w:rsidRPr="001823EF" w:rsidTr="00D16AC7">
        <w:trPr>
          <w:trHeight w:val="3385"/>
        </w:trPr>
        <w:tc>
          <w:tcPr>
            <w:tcW w:w="0" w:type="auto"/>
          </w:tcPr>
          <w:p w:rsidR="001E5F87" w:rsidRPr="00FE06B2" w:rsidRDefault="009E44D2" w:rsidP="001E5F87">
            <w:pPr>
              <w:rPr>
                <w:rFonts w:ascii="Times New Roman" w:hAnsi="Times New Roman" w:cs="Times New Roman"/>
                <w:b/>
                <w:sz w:val="24"/>
                <w:szCs w:val="24"/>
              </w:rPr>
            </w:pPr>
            <w:r w:rsidRPr="00FE06B2">
              <w:rPr>
                <w:rFonts w:ascii="Times New Roman" w:hAnsi="Times New Roman" w:cs="Times New Roman"/>
                <w:b/>
                <w:sz w:val="24"/>
                <w:szCs w:val="24"/>
              </w:rPr>
              <w:lastRenderedPageBreak/>
              <w:t>43</w:t>
            </w:r>
          </w:p>
        </w:tc>
        <w:tc>
          <w:tcPr>
            <w:tcW w:w="4926" w:type="dxa"/>
          </w:tcPr>
          <w:p w:rsidR="001E5F87" w:rsidRPr="00FE06B2" w:rsidRDefault="001E5F87" w:rsidP="001E5F87">
            <w:pPr>
              <w:rPr>
                <w:rFonts w:ascii="Times New Roman" w:hAnsi="Times New Roman" w:cs="Times New Roman"/>
                <w:b/>
                <w:sz w:val="24"/>
                <w:szCs w:val="24"/>
              </w:rPr>
            </w:pPr>
            <w:r w:rsidRPr="00FE06B2">
              <w:rPr>
                <w:rFonts w:ascii="Times New Roman" w:hAnsi="Times New Roman" w:cs="Times New Roman"/>
                <w:b/>
                <w:sz w:val="24"/>
                <w:szCs w:val="24"/>
              </w:rPr>
              <w:t>Laringoskop</w:t>
            </w:r>
          </w:p>
          <w:p w:rsidR="0057016B" w:rsidRPr="00FE06B2" w:rsidRDefault="0057016B" w:rsidP="001E5F87">
            <w:pPr>
              <w:rPr>
                <w:rFonts w:ascii="Times New Roman" w:hAnsi="Times New Roman" w:cs="Times New Roman"/>
                <w:b/>
                <w:sz w:val="24"/>
                <w:szCs w:val="24"/>
              </w:rPr>
            </w:pPr>
            <w:r w:rsidRPr="00FE06B2">
              <w:rPr>
                <w:rFonts w:ascii="Times New Roman" w:hAnsi="Times New Roman" w:cs="Times New Roman"/>
                <w:b/>
                <w:noProof/>
                <w:sz w:val="24"/>
                <w:szCs w:val="24"/>
                <w:lang w:eastAsia="tr-TR"/>
              </w:rPr>
              <w:drawing>
                <wp:inline distT="0" distB="0" distL="0" distR="0">
                  <wp:extent cx="1828800" cy="1876425"/>
                  <wp:effectExtent l="0" t="0" r="0" b="9525"/>
                  <wp:docPr id="24" name="Resim 24" descr="C:\Users\Asus\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sus\Desktop\images.jpg"/>
                          <pic:cNvPicPr>
                            <a:picLocks noChangeAspect="1" noChangeArrowheads="1"/>
                          </pic:cNvPicPr>
                        </pic:nvPicPr>
                        <pic:blipFill rotWithShape="1">
                          <a:blip r:embed="rId53">
                            <a:extLst>
                              <a:ext uri="{28A0092B-C50C-407E-A947-70E740481C1C}">
                                <a14:useLocalDpi xmlns:a14="http://schemas.microsoft.com/office/drawing/2010/main" val="0"/>
                              </a:ext>
                            </a:extLst>
                          </a:blip>
                          <a:srcRect r="53000" b="-1785"/>
                          <a:stretch/>
                        </pic:blipFill>
                        <pic:spPr bwMode="auto">
                          <a:xfrm>
                            <a:off x="0" y="0"/>
                            <a:ext cx="1828800" cy="1876425"/>
                          </a:xfrm>
                          <a:prstGeom prst="rect">
                            <a:avLst/>
                          </a:prstGeom>
                          <a:noFill/>
                          <a:ln>
                            <a:noFill/>
                          </a:ln>
                          <a:extLst>
                            <a:ext uri="{53640926-AAD7-44D8-BBD7-CCE9431645EC}">
                              <a14:shadowObscured xmlns:a14="http://schemas.microsoft.com/office/drawing/2010/main"/>
                            </a:ext>
                          </a:extLst>
                        </pic:spPr>
                      </pic:pic>
                    </a:graphicData>
                  </a:graphic>
                </wp:inline>
              </w:drawing>
            </w:r>
            <w:r w:rsidR="005E02C0" w:rsidRPr="00FE06B2">
              <w:rPr>
                <w:rFonts w:ascii="Times New Roman" w:hAnsi="Times New Roman" w:cs="Times New Roman"/>
                <w:b/>
                <w:noProof/>
                <w:sz w:val="24"/>
                <w:szCs w:val="24"/>
                <w:lang w:eastAsia="tr-TR"/>
              </w:rPr>
              <w:drawing>
                <wp:inline distT="0" distB="0" distL="0" distR="0" wp14:anchorId="56D221D3" wp14:editId="56687A70">
                  <wp:extent cx="1820614" cy="1085850"/>
                  <wp:effectExtent l="5398" t="0" r="0" b="0"/>
                  <wp:docPr id="25" name="Resim 25" descr="D:\söke shmyo\akreditasyon\komisyon çalışma usul ve esasları\laboratuvar koordinatörlükleri\laboratuvar malzeme fotoğrafları\WhatsApp Image 2026-05-15 at 16.17.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öke shmyo\akreditasyon\komisyon çalışma usul ve esasları\laboratuvar koordinatörlükleri\laboratuvar malzeme fotoğrafları\WhatsApp Image 2026-05-15 at 16.17.34.jpe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11464" r="20487" b="61305"/>
                          <a:stretch/>
                        </pic:blipFill>
                        <pic:spPr bwMode="auto">
                          <a:xfrm rot="5400000">
                            <a:off x="0" y="0"/>
                            <a:ext cx="1843841" cy="1099703"/>
                          </a:xfrm>
                          <a:prstGeom prst="rect">
                            <a:avLst/>
                          </a:prstGeom>
                          <a:noFill/>
                          <a:ln>
                            <a:noFill/>
                          </a:ln>
                          <a:extLst>
                            <a:ext uri="{53640926-AAD7-44D8-BBD7-CCE9431645EC}">
                              <a14:shadowObscured xmlns:a14="http://schemas.microsoft.com/office/drawing/2010/main"/>
                            </a:ext>
                          </a:extLst>
                        </pic:spPr>
                      </pic:pic>
                    </a:graphicData>
                  </a:graphic>
                </wp:inline>
              </w:drawing>
            </w:r>
          </w:p>
          <w:p w:rsidR="005E02C0" w:rsidRPr="00FE06B2" w:rsidRDefault="005E02C0" w:rsidP="001E5F87">
            <w:pPr>
              <w:rPr>
                <w:rFonts w:ascii="Times New Roman" w:hAnsi="Times New Roman" w:cs="Times New Roman"/>
                <w:b/>
                <w:sz w:val="24"/>
                <w:szCs w:val="24"/>
              </w:rPr>
            </w:pPr>
          </w:p>
        </w:tc>
        <w:tc>
          <w:tcPr>
            <w:tcW w:w="1919" w:type="dxa"/>
          </w:tcPr>
          <w:p w:rsidR="001E5F87" w:rsidRPr="001823EF" w:rsidRDefault="006A75C5" w:rsidP="001E5F87">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1E5F87" w:rsidRPr="001823EF" w:rsidRDefault="001E5F87" w:rsidP="001E5F87">
            <w:pPr>
              <w:rPr>
                <w:rFonts w:ascii="Times New Roman" w:hAnsi="Times New Roman" w:cs="Times New Roman"/>
                <w:sz w:val="24"/>
                <w:szCs w:val="24"/>
              </w:rPr>
            </w:pPr>
            <w:r w:rsidRPr="001823EF">
              <w:rPr>
                <w:rFonts w:ascii="Times New Roman" w:hAnsi="Times New Roman" w:cs="Times New Roman"/>
                <w:sz w:val="24"/>
                <w:szCs w:val="24"/>
              </w:rPr>
              <w:t>Laringoskop cihazı, entübasyon sırasında trakeanın görüntülenmesine yardımcı olmak için tasarlanmış tıbbi bir cihazdır.</w:t>
            </w:r>
          </w:p>
        </w:tc>
        <w:tc>
          <w:tcPr>
            <w:tcW w:w="3139" w:type="dxa"/>
          </w:tcPr>
          <w:p w:rsidR="001E5F87" w:rsidRPr="001823EF" w:rsidRDefault="001E5F87" w:rsidP="001E5F87">
            <w:pPr>
              <w:rPr>
                <w:rFonts w:ascii="Times New Roman" w:hAnsi="Times New Roman" w:cs="Times New Roman"/>
                <w:sz w:val="24"/>
                <w:szCs w:val="24"/>
              </w:rPr>
            </w:pPr>
            <w:r w:rsidRPr="001823EF">
              <w:rPr>
                <w:rFonts w:ascii="Times New Roman" w:hAnsi="Times New Roman" w:cs="Times New Roman"/>
                <w:sz w:val="24"/>
                <w:szCs w:val="24"/>
              </w:rPr>
              <w:t>Pediatrik form, Mach.Blade No. 1, 2, 3 Standart blade ucunda krypton ampul. Ultra güvenli handle. Yüksek kaliteli paslanmaz çelik.</w:t>
            </w:r>
          </w:p>
        </w:tc>
      </w:tr>
      <w:tr w:rsidR="007C3038" w:rsidRPr="001823EF" w:rsidTr="00D16AC7">
        <w:trPr>
          <w:trHeight w:val="3385"/>
        </w:trPr>
        <w:tc>
          <w:tcPr>
            <w:tcW w:w="0" w:type="auto"/>
          </w:tcPr>
          <w:p w:rsidR="00A614FA" w:rsidRPr="00DB308C" w:rsidRDefault="009E44D2" w:rsidP="00A614FA">
            <w:pPr>
              <w:rPr>
                <w:rFonts w:ascii="Times New Roman" w:hAnsi="Times New Roman" w:cs="Times New Roman"/>
                <w:b/>
                <w:sz w:val="24"/>
                <w:szCs w:val="24"/>
              </w:rPr>
            </w:pPr>
            <w:r w:rsidRPr="00DB308C">
              <w:rPr>
                <w:rFonts w:ascii="Times New Roman" w:hAnsi="Times New Roman" w:cs="Times New Roman"/>
                <w:b/>
                <w:sz w:val="24"/>
                <w:szCs w:val="24"/>
              </w:rPr>
              <w:t>44</w:t>
            </w:r>
          </w:p>
        </w:tc>
        <w:tc>
          <w:tcPr>
            <w:tcW w:w="4926" w:type="dxa"/>
          </w:tcPr>
          <w:p w:rsidR="00A614FA" w:rsidRPr="00DB308C" w:rsidRDefault="00A614FA" w:rsidP="00A614FA">
            <w:pPr>
              <w:rPr>
                <w:rFonts w:ascii="Times New Roman" w:hAnsi="Times New Roman" w:cs="Times New Roman"/>
                <w:b/>
                <w:sz w:val="24"/>
                <w:szCs w:val="24"/>
              </w:rPr>
            </w:pPr>
            <w:r w:rsidRPr="00DB308C">
              <w:rPr>
                <w:rFonts w:ascii="Times New Roman" w:hAnsi="Times New Roman" w:cs="Times New Roman"/>
                <w:b/>
                <w:sz w:val="24"/>
                <w:szCs w:val="24"/>
              </w:rPr>
              <w:t>Entübasyon Tüpü</w:t>
            </w:r>
          </w:p>
          <w:p w:rsidR="00B25C5B" w:rsidRPr="00DB308C" w:rsidRDefault="007E5877" w:rsidP="00A614FA">
            <w:pPr>
              <w:rPr>
                <w:rFonts w:ascii="Times New Roman" w:hAnsi="Times New Roman" w:cs="Times New Roman"/>
                <w:b/>
                <w:sz w:val="24"/>
                <w:szCs w:val="24"/>
              </w:rPr>
            </w:pPr>
            <w:r w:rsidRPr="00DB308C">
              <w:rPr>
                <w:rFonts w:ascii="Times New Roman" w:hAnsi="Times New Roman" w:cs="Times New Roman"/>
                <w:b/>
                <w:noProof/>
                <w:sz w:val="24"/>
                <w:szCs w:val="24"/>
                <w:lang w:eastAsia="tr-TR"/>
              </w:rPr>
              <w:drawing>
                <wp:inline distT="0" distB="0" distL="0" distR="0">
                  <wp:extent cx="2000250" cy="2286000"/>
                  <wp:effectExtent l="0" t="0" r="0" b="0"/>
                  <wp:docPr id="26" name="Resim 26" descr="C:\Users\Asus\Desktop\indi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sus\Desktop\indir (2).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00250" cy="2286000"/>
                          </a:xfrm>
                          <a:prstGeom prst="rect">
                            <a:avLst/>
                          </a:prstGeom>
                          <a:noFill/>
                          <a:ln>
                            <a:noFill/>
                          </a:ln>
                        </pic:spPr>
                      </pic:pic>
                    </a:graphicData>
                  </a:graphic>
                </wp:inline>
              </w:drawing>
            </w:r>
          </w:p>
        </w:tc>
        <w:tc>
          <w:tcPr>
            <w:tcW w:w="1919" w:type="dxa"/>
          </w:tcPr>
          <w:p w:rsidR="00A614FA" w:rsidRPr="001823EF" w:rsidRDefault="006A75C5" w:rsidP="00A614FA">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A614FA" w:rsidRPr="001823EF" w:rsidRDefault="00661DE8" w:rsidP="00302C6D">
            <w:pPr>
              <w:rPr>
                <w:rFonts w:ascii="Times New Roman" w:hAnsi="Times New Roman" w:cs="Times New Roman"/>
                <w:sz w:val="24"/>
                <w:szCs w:val="24"/>
              </w:rPr>
            </w:pPr>
            <w:r w:rsidRPr="001823EF">
              <w:rPr>
                <w:rFonts w:ascii="Times New Roman" w:hAnsi="Times New Roman" w:cs="Times New Roman"/>
                <w:sz w:val="24"/>
                <w:szCs w:val="24"/>
              </w:rPr>
              <w:t>Hastanın hava yolunu güvence altına almak, yeterli ventilasyonu sağlamak ve aspirasyonu önlemek amacıyla ağız (orotrakeal) yoluyla trakeaya yerleştirilen tıbbi bir malzemedir.</w:t>
            </w:r>
          </w:p>
        </w:tc>
        <w:tc>
          <w:tcPr>
            <w:tcW w:w="3139" w:type="dxa"/>
          </w:tcPr>
          <w:p w:rsidR="00F32C3C" w:rsidRPr="006E143D" w:rsidRDefault="00F32C3C" w:rsidP="006E143D">
            <w:pPr>
              <w:pStyle w:val="ListeParagraf"/>
              <w:numPr>
                <w:ilvl w:val="0"/>
                <w:numId w:val="21"/>
              </w:numPr>
              <w:spacing w:after="0" w:line="240" w:lineRule="auto"/>
              <w:ind w:left="414" w:hanging="357"/>
              <w:rPr>
                <w:rFonts w:ascii="Times New Roman" w:eastAsia="Times New Roman" w:hAnsi="Times New Roman" w:cs="Times New Roman"/>
                <w:kern w:val="0"/>
                <w:sz w:val="24"/>
                <w:szCs w:val="24"/>
                <w:lang w:eastAsia="tr-TR"/>
                <w14:ligatures w14:val="none"/>
              </w:rPr>
            </w:pPr>
            <w:r w:rsidRPr="006E143D">
              <w:rPr>
                <w:rFonts w:ascii="Times New Roman" w:eastAsia="Times New Roman" w:hAnsi="Times New Roman" w:cs="Times New Roman"/>
                <w:kern w:val="0"/>
                <w:sz w:val="24"/>
                <w:szCs w:val="24"/>
                <w:lang w:eastAsia="tr-TR"/>
                <w14:ligatures w14:val="none"/>
              </w:rPr>
              <w:t xml:space="preserve">Tıbbi kullanıma uygun, şeffaf ve esnek PVC veya silikon malzemeden üretilmiştir. </w:t>
            </w:r>
          </w:p>
          <w:p w:rsidR="00F32C3C" w:rsidRPr="006E143D" w:rsidRDefault="00F32C3C" w:rsidP="006E143D">
            <w:pPr>
              <w:pStyle w:val="ListeParagraf"/>
              <w:numPr>
                <w:ilvl w:val="0"/>
                <w:numId w:val="21"/>
              </w:numPr>
              <w:spacing w:after="0" w:line="240" w:lineRule="auto"/>
              <w:ind w:left="414" w:hanging="357"/>
              <w:rPr>
                <w:rFonts w:ascii="Times New Roman" w:eastAsia="Times New Roman" w:hAnsi="Times New Roman" w:cs="Times New Roman"/>
                <w:kern w:val="0"/>
                <w:sz w:val="24"/>
                <w:szCs w:val="24"/>
                <w:lang w:eastAsia="tr-TR"/>
                <w14:ligatures w14:val="none"/>
              </w:rPr>
            </w:pPr>
            <w:r w:rsidRPr="006E143D">
              <w:rPr>
                <w:rFonts w:ascii="Times New Roman" w:eastAsia="Times New Roman" w:hAnsi="Times New Roman" w:cs="Times New Roman"/>
                <w:kern w:val="0"/>
                <w:sz w:val="24"/>
                <w:szCs w:val="24"/>
                <w:lang w:eastAsia="tr-TR"/>
                <w14:ligatures w14:val="none"/>
              </w:rPr>
              <w:t xml:space="preserve">Tüp çapı iç çap (ID) cinsinden milimetre (mm) olarak ifade edilir. </w:t>
            </w:r>
          </w:p>
          <w:p w:rsidR="00F32C3C" w:rsidRPr="006E143D" w:rsidRDefault="00F32C3C" w:rsidP="006E143D">
            <w:pPr>
              <w:pStyle w:val="ListeParagraf"/>
              <w:numPr>
                <w:ilvl w:val="0"/>
                <w:numId w:val="21"/>
              </w:numPr>
              <w:spacing w:after="0" w:line="240" w:lineRule="auto"/>
              <w:ind w:left="414" w:hanging="357"/>
              <w:rPr>
                <w:rFonts w:ascii="Times New Roman" w:eastAsia="Times New Roman" w:hAnsi="Times New Roman" w:cs="Times New Roman"/>
                <w:kern w:val="0"/>
                <w:sz w:val="24"/>
                <w:szCs w:val="24"/>
                <w:lang w:eastAsia="tr-TR"/>
                <w14:ligatures w14:val="none"/>
              </w:rPr>
            </w:pPr>
            <w:r w:rsidRPr="006E143D">
              <w:rPr>
                <w:rFonts w:ascii="Times New Roman" w:eastAsia="Times New Roman" w:hAnsi="Times New Roman" w:cs="Times New Roman"/>
                <w:kern w:val="0"/>
                <w:sz w:val="24"/>
                <w:szCs w:val="24"/>
                <w:lang w:eastAsia="tr-TR"/>
                <w14:ligatures w14:val="none"/>
              </w:rPr>
              <w:t xml:space="preserve">Çocuk ve erişkin kullanımına uygun farklı boyutlarda bulunur. </w:t>
            </w:r>
          </w:p>
          <w:p w:rsidR="00F32C3C" w:rsidRPr="006E143D" w:rsidRDefault="00F32C3C" w:rsidP="006E143D">
            <w:pPr>
              <w:pStyle w:val="ListeParagraf"/>
              <w:numPr>
                <w:ilvl w:val="0"/>
                <w:numId w:val="21"/>
              </w:numPr>
              <w:spacing w:after="0" w:line="240" w:lineRule="auto"/>
              <w:ind w:left="414" w:hanging="357"/>
              <w:rPr>
                <w:rFonts w:ascii="Times New Roman" w:eastAsia="Times New Roman" w:hAnsi="Times New Roman" w:cs="Times New Roman"/>
                <w:kern w:val="0"/>
                <w:sz w:val="24"/>
                <w:szCs w:val="24"/>
                <w:lang w:eastAsia="tr-TR"/>
                <w14:ligatures w14:val="none"/>
              </w:rPr>
            </w:pPr>
            <w:r w:rsidRPr="006E143D">
              <w:rPr>
                <w:rFonts w:ascii="Times New Roman" w:eastAsia="Times New Roman" w:hAnsi="Times New Roman" w:cs="Times New Roman"/>
                <w:kern w:val="0"/>
                <w:sz w:val="24"/>
                <w:szCs w:val="24"/>
                <w:lang w:eastAsia="tr-TR"/>
                <w14:ligatures w14:val="none"/>
              </w:rPr>
              <w:t xml:space="preserve">Ucunda trakeal yerleşimi kolaylaştıran eğimli (bevel) uç yapısı vardır. </w:t>
            </w:r>
          </w:p>
          <w:p w:rsidR="00F32C3C" w:rsidRPr="006E143D" w:rsidRDefault="00F32C3C" w:rsidP="006E143D">
            <w:pPr>
              <w:pStyle w:val="ListeParagraf"/>
              <w:numPr>
                <w:ilvl w:val="0"/>
                <w:numId w:val="21"/>
              </w:numPr>
              <w:spacing w:after="0" w:line="240" w:lineRule="auto"/>
              <w:ind w:left="414" w:hanging="357"/>
              <w:rPr>
                <w:rFonts w:ascii="Times New Roman" w:eastAsia="Times New Roman" w:hAnsi="Times New Roman" w:cs="Times New Roman"/>
                <w:kern w:val="0"/>
                <w:sz w:val="24"/>
                <w:szCs w:val="24"/>
                <w:lang w:eastAsia="tr-TR"/>
                <w14:ligatures w14:val="none"/>
              </w:rPr>
            </w:pPr>
            <w:r w:rsidRPr="006E143D">
              <w:rPr>
                <w:rFonts w:ascii="Times New Roman" w:eastAsia="Times New Roman" w:hAnsi="Times New Roman" w:cs="Times New Roman"/>
                <w:kern w:val="0"/>
                <w:sz w:val="24"/>
                <w:szCs w:val="24"/>
                <w:lang w:eastAsia="tr-TR"/>
                <w14:ligatures w14:val="none"/>
              </w:rPr>
              <w:t xml:space="preserve">Radyopak çizgi içerir ve radyolojik görüntülemede görülebilir. </w:t>
            </w:r>
          </w:p>
          <w:p w:rsidR="00F32C3C" w:rsidRPr="006E143D" w:rsidRDefault="00F32C3C" w:rsidP="006E143D">
            <w:pPr>
              <w:pStyle w:val="ListeParagraf"/>
              <w:numPr>
                <w:ilvl w:val="0"/>
                <w:numId w:val="3"/>
              </w:numPr>
              <w:ind w:left="414" w:hanging="357"/>
              <w:rPr>
                <w:rFonts w:ascii="Times New Roman" w:eastAsia="Times New Roman" w:hAnsi="Times New Roman" w:cs="Times New Roman"/>
                <w:kern w:val="0"/>
                <w:sz w:val="24"/>
                <w:szCs w:val="24"/>
                <w:lang w:eastAsia="tr-TR"/>
                <w14:ligatures w14:val="none"/>
              </w:rPr>
            </w:pPr>
            <w:r w:rsidRPr="006E143D">
              <w:rPr>
                <w:rFonts w:ascii="Times New Roman" w:eastAsia="Times New Roman" w:hAnsi="Times New Roman" w:cs="Times New Roman"/>
                <w:kern w:val="0"/>
                <w:sz w:val="24"/>
                <w:szCs w:val="24"/>
                <w:lang w:eastAsia="tr-TR"/>
                <w14:ligatures w14:val="none"/>
              </w:rPr>
              <w:t>Tüp üzerinde santimetre işaretleri bulunur.</w:t>
            </w:r>
          </w:p>
          <w:p w:rsidR="00F32C3C" w:rsidRPr="001823EF" w:rsidRDefault="00F32C3C" w:rsidP="006E143D">
            <w:pPr>
              <w:pStyle w:val="ListeParagraf"/>
              <w:numPr>
                <w:ilvl w:val="0"/>
                <w:numId w:val="22"/>
              </w:numPr>
              <w:ind w:left="414" w:hanging="357"/>
              <w:rPr>
                <w:rFonts w:ascii="Times New Roman" w:eastAsia="Times New Roman" w:hAnsi="Times New Roman" w:cs="Times New Roman"/>
                <w:kern w:val="0"/>
                <w:sz w:val="24"/>
                <w:szCs w:val="24"/>
                <w:lang w:eastAsia="tr-TR"/>
                <w14:ligatures w14:val="none"/>
              </w:rPr>
            </w:pPr>
            <w:r w:rsidRPr="001823EF">
              <w:rPr>
                <w:rFonts w:ascii="Times New Roman" w:hAnsi="Times New Roman" w:cs="Times New Roman"/>
                <w:sz w:val="24"/>
                <w:szCs w:val="24"/>
              </w:rPr>
              <w:lastRenderedPageBreak/>
              <w:t>Kaflı (cuffed) veya kafsız (uncuffed) modelleri mevcuttur.</w:t>
            </w:r>
          </w:p>
          <w:p w:rsidR="00F32C3C" w:rsidRPr="001823EF" w:rsidRDefault="00F32C3C" w:rsidP="006E143D">
            <w:pPr>
              <w:pStyle w:val="ListeParagraf"/>
              <w:numPr>
                <w:ilvl w:val="0"/>
                <w:numId w:val="22"/>
              </w:numPr>
              <w:ind w:left="414" w:hanging="357"/>
              <w:rPr>
                <w:rFonts w:ascii="Times New Roman" w:eastAsia="Times New Roman" w:hAnsi="Times New Roman" w:cs="Times New Roman"/>
                <w:kern w:val="0"/>
                <w:sz w:val="24"/>
                <w:szCs w:val="24"/>
                <w:lang w:eastAsia="tr-TR"/>
                <w14:ligatures w14:val="none"/>
              </w:rPr>
            </w:pPr>
            <w:r w:rsidRPr="001823EF">
              <w:rPr>
                <w:rFonts w:ascii="Times New Roman" w:hAnsi="Times New Roman" w:cs="Times New Roman"/>
                <w:sz w:val="24"/>
                <w:szCs w:val="24"/>
              </w:rPr>
              <w:t>Murphy gözü adı verilen ek ventilasyon açıklığı içerir.</w:t>
            </w:r>
          </w:p>
        </w:tc>
      </w:tr>
      <w:tr w:rsidR="007C3038" w:rsidRPr="001823EF" w:rsidTr="00D16AC7">
        <w:trPr>
          <w:trHeight w:val="3385"/>
        </w:trPr>
        <w:tc>
          <w:tcPr>
            <w:tcW w:w="0" w:type="auto"/>
          </w:tcPr>
          <w:p w:rsidR="004E70BE" w:rsidRPr="000510B0" w:rsidRDefault="009E44D2" w:rsidP="004E70BE">
            <w:pPr>
              <w:rPr>
                <w:rFonts w:ascii="Times New Roman" w:hAnsi="Times New Roman" w:cs="Times New Roman"/>
                <w:b/>
                <w:sz w:val="24"/>
                <w:szCs w:val="24"/>
              </w:rPr>
            </w:pPr>
            <w:r w:rsidRPr="000510B0">
              <w:rPr>
                <w:rFonts w:ascii="Times New Roman" w:hAnsi="Times New Roman" w:cs="Times New Roman"/>
                <w:b/>
                <w:sz w:val="24"/>
                <w:szCs w:val="24"/>
              </w:rPr>
              <w:lastRenderedPageBreak/>
              <w:t>45</w:t>
            </w:r>
          </w:p>
        </w:tc>
        <w:tc>
          <w:tcPr>
            <w:tcW w:w="4926" w:type="dxa"/>
          </w:tcPr>
          <w:p w:rsidR="004E70BE" w:rsidRPr="000510B0" w:rsidRDefault="004E70BE" w:rsidP="004E70BE">
            <w:pPr>
              <w:rPr>
                <w:rFonts w:ascii="Times New Roman" w:hAnsi="Times New Roman" w:cs="Times New Roman"/>
                <w:b/>
                <w:sz w:val="24"/>
                <w:szCs w:val="24"/>
              </w:rPr>
            </w:pPr>
            <w:r w:rsidRPr="000510B0">
              <w:rPr>
                <w:rFonts w:ascii="Times New Roman" w:hAnsi="Times New Roman" w:cs="Times New Roman"/>
                <w:b/>
                <w:sz w:val="24"/>
                <w:szCs w:val="24"/>
              </w:rPr>
              <w:t>Stile (Kılavuz tel)</w:t>
            </w:r>
          </w:p>
          <w:p w:rsidR="00982205" w:rsidRPr="000510B0" w:rsidRDefault="00982205" w:rsidP="004E70BE">
            <w:pPr>
              <w:rPr>
                <w:rFonts w:ascii="Times New Roman" w:hAnsi="Times New Roman" w:cs="Times New Roman"/>
                <w:b/>
                <w:sz w:val="24"/>
                <w:szCs w:val="24"/>
              </w:rPr>
            </w:pPr>
            <w:r w:rsidRPr="000510B0">
              <w:rPr>
                <w:rFonts w:ascii="Times New Roman" w:hAnsi="Times New Roman" w:cs="Times New Roman"/>
                <w:b/>
                <w:noProof/>
                <w:sz w:val="24"/>
                <w:szCs w:val="24"/>
                <w:lang w:eastAsia="tr-TR"/>
              </w:rPr>
              <w:drawing>
                <wp:inline distT="0" distB="0" distL="0" distR="0">
                  <wp:extent cx="1647464" cy="1428750"/>
                  <wp:effectExtent l="0" t="0" r="0" b="0"/>
                  <wp:docPr id="27" name="Resim 27" descr="D:\söke shmyo\akreditasyon\komisyon çalışma usul ve esasları\laboratuvar koordinatörlükleri\laboratuvar malzeme fotoğrafları\WhatsApp Image 2026-05-15 at 16.17.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söke shmyo\akreditasyon\komisyon çalışma usul ve esasları\laboratuvar koordinatörlükleri\laboratuvar malzeme fotoğrafları\WhatsApp Image 2026-05-15 at 16.17.30.jpe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658634" cy="1438437"/>
                          </a:xfrm>
                          <a:prstGeom prst="rect">
                            <a:avLst/>
                          </a:prstGeom>
                          <a:noFill/>
                          <a:ln>
                            <a:noFill/>
                          </a:ln>
                        </pic:spPr>
                      </pic:pic>
                    </a:graphicData>
                  </a:graphic>
                </wp:inline>
              </w:drawing>
            </w:r>
          </w:p>
        </w:tc>
        <w:tc>
          <w:tcPr>
            <w:tcW w:w="1919" w:type="dxa"/>
          </w:tcPr>
          <w:p w:rsidR="004E70BE" w:rsidRPr="001823EF" w:rsidRDefault="00E23601" w:rsidP="004E70BE">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4E70BE" w:rsidRPr="001823EF" w:rsidRDefault="005F47EE" w:rsidP="004E70BE">
            <w:pPr>
              <w:rPr>
                <w:rFonts w:ascii="Times New Roman" w:hAnsi="Times New Roman" w:cs="Times New Roman"/>
                <w:sz w:val="24"/>
                <w:szCs w:val="24"/>
              </w:rPr>
            </w:pPr>
            <w:r w:rsidRPr="001823EF">
              <w:rPr>
                <w:rFonts w:ascii="Times New Roman" w:hAnsi="Times New Roman" w:cs="Times New Roman"/>
                <w:sz w:val="24"/>
                <w:szCs w:val="24"/>
              </w:rPr>
              <w:t>Endotrakeal entübasyon sırasında entübasyon tüpüne şekil vermek ve tüpün hava yoluna daha kolay yönlendirilmesini sağlamak amacıyla kullanılan yardımcı bir ekipmandır. Özellikle zor hava yolu vakalarında, tüpün glottik açıklıktan geçirilmesini kolaylaştırır.</w:t>
            </w:r>
          </w:p>
        </w:tc>
        <w:tc>
          <w:tcPr>
            <w:tcW w:w="3139" w:type="dxa"/>
          </w:tcPr>
          <w:p w:rsidR="005E5AEB" w:rsidRPr="00036B79" w:rsidRDefault="005E5AEB" w:rsidP="00036B79">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036B79">
              <w:rPr>
                <w:rFonts w:ascii="Times New Roman" w:eastAsia="Times New Roman" w:hAnsi="Times New Roman" w:cs="Times New Roman"/>
                <w:kern w:val="0"/>
                <w:sz w:val="24"/>
                <w:szCs w:val="24"/>
                <w:lang w:eastAsia="tr-TR"/>
                <w14:ligatures w14:val="none"/>
              </w:rPr>
              <w:t xml:space="preserve">Esnek ancak şekil verilebilir metal alaşımdan üretilmiştir. </w:t>
            </w:r>
          </w:p>
          <w:p w:rsidR="005E5AEB" w:rsidRPr="00036B79" w:rsidRDefault="005E5AEB" w:rsidP="00036B79">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036B79">
              <w:rPr>
                <w:rFonts w:ascii="Times New Roman" w:eastAsia="Times New Roman" w:hAnsi="Times New Roman" w:cs="Times New Roman"/>
                <w:kern w:val="0"/>
                <w:sz w:val="24"/>
                <w:szCs w:val="24"/>
                <w:lang w:eastAsia="tr-TR"/>
                <w14:ligatures w14:val="none"/>
              </w:rPr>
              <w:t xml:space="preserve">Dış yüzeyi plastik veya PVC kaplama ile kaplıdır. </w:t>
            </w:r>
          </w:p>
          <w:p w:rsidR="005E5AEB" w:rsidRPr="00036B79" w:rsidRDefault="005E5AEB" w:rsidP="00036B79">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036B79">
              <w:rPr>
                <w:rFonts w:ascii="Times New Roman" w:eastAsia="Times New Roman" w:hAnsi="Times New Roman" w:cs="Times New Roman"/>
                <w:kern w:val="0"/>
                <w:sz w:val="24"/>
                <w:szCs w:val="24"/>
                <w:lang w:eastAsia="tr-TR"/>
                <w14:ligatures w14:val="none"/>
              </w:rPr>
              <w:t xml:space="preserve">Entübasyon tüpü içerisine yerleştirilecek şekilde tasarlanmıştır. </w:t>
            </w:r>
          </w:p>
          <w:p w:rsidR="00036B79" w:rsidRDefault="005E5AEB" w:rsidP="00036B79">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036B79">
              <w:rPr>
                <w:rFonts w:ascii="Times New Roman" w:eastAsia="Times New Roman" w:hAnsi="Times New Roman" w:cs="Times New Roman"/>
                <w:kern w:val="0"/>
                <w:sz w:val="24"/>
                <w:szCs w:val="24"/>
                <w:lang w:eastAsia="tr-TR"/>
                <w14:ligatures w14:val="none"/>
              </w:rPr>
              <w:t xml:space="preserve">Farklı boyutlardaki endotrakeal tüplerle uyumludur. </w:t>
            </w:r>
          </w:p>
          <w:p w:rsidR="004E70BE" w:rsidRPr="00036B79" w:rsidRDefault="005E5AEB" w:rsidP="00036B79">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036B79">
              <w:rPr>
                <w:rFonts w:ascii="Times New Roman" w:eastAsia="Times New Roman" w:hAnsi="Times New Roman" w:cs="Times New Roman"/>
                <w:kern w:val="0"/>
                <w:sz w:val="24"/>
                <w:szCs w:val="24"/>
                <w:lang w:eastAsia="tr-TR"/>
                <w14:ligatures w14:val="none"/>
              </w:rPr>
              <w:t>T</w:t>
            </w:r>
            <w:r w:rsidRPr="00036B79">
              <w:rPr>
                <w:rFonts w:ascii="Times New Roman" w:hAnsi="Times New Roman" w:cs="Times New Roman"/>
                <w:sz w:val="24"/>
                <w:szCs w:val="24"/>
              </w:rPr>
              <w:t>üp dışına taşmayacak uzunlukta kullanılmalıdır.</w:t>
            </w:r>
          </w:p>
        </w:tc>
      </w:tr>
      <w:tr w:rsidR="007C3038" w:rsidRPr="001823EF" w:rsidTr="00D16AC7">
        <w:trPr>
          <w:trHeight w:val="3385"/>
        </w:trPr>
        <w:tc>
          <w:tcPr>
            <w:tcW w:w="0" w:type="auto"/>
          </w:tcPr>
          <w:p w:rsidR="002C29A1" w:rsidRPr="003F146D" w:rsidRDefault="009E44D2" w:rsidP="002C29A1">
            <w:pPr>
              <w:rPr>
                <w:rFonts w:ascii="Times New Roman" w:hAnsi="Times New Roman" w:cs="Times New Roman"/>
                <w:b/>
                <w:sz w:val="24"/>
                <w:szCs w:val="24"/>
              </w:rPr>
            </w:pPr>
            <w:r w:rsidRPr="003F146D">
              <w:rPr>
                <w:rFonts w:ascii="Times New Roman" w:hAnsi="Times New Roman" w:cs="Times New Roman"/>
                <w:b/>
                <w:sz w:val="24"/>
                <w:szCs w:val="24"/>
              </w:rPr>
              <w:lastRenderedPageBreak/>
              <w:t>46</w:t>
            </w:r>
          </w:p>
        </w:tc>
        <w:tc>
          <w:tcPr>
            <w:tcW w:w="4926" w:type="dxa"/>
          </w:tcPr>
          <w:p w:rsidR="002C29A1" w:rsidRPr="003F146D" w:rsidRDefault="002C29A1" w:rsidP="002C29A1">
            <w:pPr>
              <w:rPr>
                <w:rFonts w:ascii="Times New Roman" w:hAnsi="Times New Roman" w:cs="Times New Roman"/>
                <w:b/>
                <w:sz w:val="24"/>
                <w:szCs w:val="24"/>
              </w:rPr>
            </w:pPr>
            <w:r w:rsidRPr="003F146D">
              <w:rPr>
                <w:rFonts w:ascii="Times New Roman" w:hAnsi="Times New Roman" w:cs="Times New Roman"/>
                <w:b/>
                <w:sz w:val="24"/>
                <w:szCs w:val="24"/>
              </w:rPr>
              <w:t>Bakteri Filtresi</w:t>
            </w:r>
          </w:p>
          <w:p w:rsidR="004E09F2" w:rsidRPr="003F146D" w:rsidRDefault="004E09F2" w:rsidP="002C29A1">
            <w:pPr>
              <w:rPr>
                <w:rFonts w:ascii="Times New Roman" w:hAnsi="Times New Roman" w:cs="Times New Roman"/>
                <w:b/>
                <w:sz w:val="24"/>
                <w:szCs w:val="24"/>
              </w:rPr>
            </w:pPr>
            <w:r w:rsidRPr="003F146D">
              <w:rPr>
                <w:rFonts w:ascii="Times New Roman" w:hAnsi="Times New Roman" w:cs="Times New Roman"/>
                <w:b/>
                <w:noProof/>
                <w:sz w:val="24"/>
                <w:szCs w:val="24"/>
                <w:lang w:eastAsia="tr-TR"/>
              </w:rPr>
              <w:drawing>
                <wp:inline distT="0" distB="0" distL="0" distR="0">
                  <wp:extent cx="2447925" cy="1895475"/>
                  <wp:effectExtent l="0" t="0" r="9525" b="9525"/>
                  <wp:docPr id="28" name="Resim 28" descr="D:\söke shmyo\akreditasyon\komisyon çalışma usul ve esasları\laboratuvar koordinatörlükleri\laboratuvar malzeme fotoğrafları\WhatsApp Image 2026-05-15 at 16.17.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söke shmyo\akreditasyon\komisyon çalışma usul ve esasları\laboratuvar koordinatörlükleri\laboratuvar malzeme fotoğrafları\WhatsApp Image 2026-05-15 at 16.17.32.jpe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449071" cy="1896362"/>
                          </a:xfrm>
                          <a:prstGeom prst="rect">
                            <a:avLst/>
                          </a:prstGeom>
                          <a:noFill/>
                          <a:ln>
                            <a:noFill/>
                          </a:ln>
                        </pic:spPr>
                      </pic:pic>
                    </a:graphicData>
                  </a:graphic>
                </wp:inline>
              </w:drawing>
            </w:r>
          </w:p>
        </w:tc>
        <w:tc>
          <w:tcPr>
            <w:tcW w:w="1919" w:type="dxa"/>
          </w:tcPr>
          <w:p w:rsidR="002C29A1" w:rsidRPr="001823EF" w:rsidRDefault="00297D88" w:rsidP="002C29A1">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2C29A1" w:rsidRPr="001823EF" w:rsidRDefault="00CC3B71" w:rsidP="002C29A1">
            <w:pPr>
              <w:rPr>
                <w:rFonts w:ascii="Times New Roman" w:hAnsi="Times New Roman" w:cs="Times New Roman"/>
                <w:sz w:val="24"/>
                <w:szCs w:val="24"/>
              </w:rPr>
            </w:pPr>
            <w:r w:rsidRPr="001823EF">
              <w:rPr>
                <w:rFonts w:ascii="Times New Roman" w:hAnsi="Times New Roman" w:cs="Times New Roman"/>
                <w:sz w:val="24"/>
                <w:szCs w:val="24"/>
              </w:rPr>
              <w:t>Bakteri filtresi, solunum devrelerinde kullanılan ve hasta ile ventilasyon ekipmanı arasına yerleştirilen, bakteri ve diğer partiküllerin geçişini engelleyerek çapraz enfeksiyon riskini azaltan bir filtre sistemidir. Özellikle mekanik ventilasyon, anestezi uygulamaları ve balon-valf-maske (BVM) kullanımında enfeksiyon kontrolünü sağlamak amacıyla kullanılır.</w:t>
            </w:r>
          </w:p>
        </w:tc>
        <w:tc>
          <w:tcPr>
            <w:tcW w:w="3139" w:type="dxa"/>
          </w:tcPr>
          <w:p w:rsidR="00F77C4D" w:rsidRPr="00054BD5" w:rsidRDefault="00F77C4D" w:rsidP="00054BD5">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054BD5">
              <w:rPr>
                <w:rFonts w:ascii="Times New Roman" w:eastAsia="Times New Roman" w:hAnsi="Times New Roman" w:cs="Times New Roman"/>
                <w:kern w:val="0"/>
                <w:sz w:val="24"/>
                <w:szCs w:val="24"/>
                <w:lang w:eastAsia="tr-TR"/>
                <w14:ligatures w14:val="none"/>
              </w:rPr>
              <w:t xml:space="preserve">Yüksek filtrasyon verimliliğine sahiptir (genellikle %99,99 ve üzeri). </w:t>
            </w:r>
          </w:p>
          <w:p w:rsidR="00F77C4D" w:rsidRPr="00054BD5" w:rsidRDefault="00F77C4D" w:rsidP="00054BD5">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054BD5">
              <w:rPr>
                <w:rFonts w:ascii="Times New Roman" w:eastAsia="Times New Roman" w:hAnsi="Times New Roman" w:cs="Times New Roman"/>
                <w:kern w:val="0"/>
                <w:sz w:val="24"/>
                <w:szCs w:val="24"/>
                <w:lang w:eastAsia="tr-TR"/>
                <w14:ligatures w14:val="none"/>
              </w:rPr>
              <w:t xml:space="preserve">Bakteri ve virüs partiküllerini filtreleyebilen özel filtre materyalinden üretilmiştir. </w:t>
            </w:r>
          </w:p>
          <w:p w:rsidR="00F77C4D" w:rsidRPr="00054BD5" w:rsidRDefault="00F77C4D" w:rsidP="00054BD5">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054BD5">
              <w:rPr>
                <w:rFonts w:ascii="Times New Roman" w:eastAsia="Times New Roman" w:hAnsi="Times New Roman" w:cs="Times New Roman"/>
                <w:kern w:val="0"/>
                <w:sz w:val="24"/>
                <w:szCs w:val="24"/>
                <w:lang w:eastAsia="tr-TR"/>
                <w14:ligatures w14:val="none"/>
              </w:rPr>
              <w:t xml:space="preserve">Standart 15 mm ve 22 mm bağlantı noktaları ile uyumludur. </w:t>
            </w:r>
          </w:p>
          <w:p w:rsidR="00F77C4D" w:rsidRPr="00054BD5" w:rsidRDefault="00F77C4D" w:rsidP="00054BD5">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054BD5">
              <w:rPr>
                <w:rFonts w:ascii="Times New Roman" w:eastAsia="Times New Roman" w:hAnsi="Times New Roman" w:cs="Times New Roman"/>
                <w:kern w:val="0"/>
                <w:sz w:val="24"/>
                <w:szCs w:val="24"/>
                <w:lang w:eastAsia="tr-TR"/>
                <w14:ligatures w14:val="none"/>
              </w:rPr>
              <w:t xml:space="preserve">Hafif ve kompakt yapıdadır. </w:t>
            </w:r>
          </w:p>
          <w:p w:rsidR="00F77C4D" w:rsidRPr="00054BD5" w:rsidRDefault="00F77C4D" w:rsidP="00054BD5">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054BD5">
              <w:rPr>
                <w:rFonts w:ascii="Times New Roman" w:eastAsia="Times New Roman" w:hAnsi="Times New Roman" w:cs="Times New Roman"/>
                <w:kern w:val="0"/>
                <w:sz w:val="24"/>
                <w:szCs w:val="24"/>
                <w:lang w:eastAsia="tr-TR"/>
                <w14:ligatures w14:val="none"/>
              </w:rPr>
              <w:t xml:space="preserve">Tek kullanımlık veya sınırlı süreli kullanım için üretilir. </w:t>
            </w:r>
          </w:p>
          <w:p w:rsidR="00054BD5" w:rsidRDefault="00F77C4D" w:rsidP="00054BD5">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054BD5">
              <w:rPr>
                <w:rFonts w:ascii="Times New Roman" w:eastAsia="Times New Roman" w:hAnsi="Times New Roman" w:cs="Times New Roman"/>
                <w:kern w:val="0"/>
                <w:sz w:val="24"/>
                <w:szCs w:val="24"/>
                <w:lang w:eastAsia="tr-TR"/>
                <w14:ligatures w14:val="none"/>
              </w:rPr>
              <w:t xml:space="preserve">Şeffaf gövde yapısı sayesinde kontrol edilebilir. </w:t>
            </w:r>
          </w:p>
          <w:p w:rsidR="002C29A1" w:rsidRPr="00054BD5" w:rsidRDefault="00F77C4D" w:rsidP="00054BD5">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054BD5">
              <w:rPr>
                <w:rFonts w:ascii="Times New Roman" w:eastAsia="Times New Roman" w:hAnsi="Times New Roman" w:cs="Times New Roman"/>
                <w:kern w:val="0"/>
                <w:sz w:val="24"/>
                <w:szCs w:val="24"/>
                <w:lang w:eastAsia="tr-TR"/>
                <w14:ligatures w14:val="none"/>
              </w:rPr>
              <w:t>Solunum devreleri ve ventilatör sistemleri ile uyumludur.</w:t>
            </w:r>
          </w:p>
        </w:tc>
      </w:tr>
      <w:tr w:rsidR="00A110D7" w:rsidRPr="001823EF" w:rsidTr="007B0783">
        <w:trPr>
          <w:trHeight w:val="5377"/>
        </w:trPr>
        <w:tc>
          <w:tcPr>
            <w:tcW w:w="0" w:type="auto"/>
          </w:tcPr>
          <w:p w:rsidR="00B04586" w:rsidRPr="007303B9" w:rsidRDefault="00B04586" w:rsidP="002C29A1">
            <w:pPr>
              <w:rPr>
                <w:rFonts w:ascii="Times New Roman" w:hAnsi="Times New Roman" w:cs="Times New Roman"/>
                <w:b/>
                <w:sz w:val="24"/>
                <w:szCs w:val="24"/>
              </w:rPr>
            </w:pPr>
            <w:r w:rsidRPr="007303B9">
              <w:rPr>
                <w:rFonts w:ascii="Times New Roman" w:hAnsi="Times New Roman" w:cs="Times New Roman"/>
                <w:b/>
                <w:sz w:val="24"/>
                <w:szCs w:val="24"/>
              </w:rPr>
              <w:lastRenderedPageBreak/>
              <w:t>47</w:t>
            </w:r>
          </w:p>
        </w:tc>
        <w:tc>
          <w:tcPr>
            <w:tcW w:w="4926" w:type="dxa"/>
          </w:tcPr>
          <w:p w:rsidR="00B04586" w:rsidRPr="007303B9" w:rsidRDefault="00B04586" w:rsidP="002C29A1">
            <w:pPr>
              <w:rPr>
                <w:rFonts w:ascii="Times New Roman" w:hAnsi="Times New Roman" w:cs="Times New Roman"/>
                <w:b/>
                <w:sz w:val="24"/>
                <w:szCs w:val="24"/>
              </w:rPr>
            </w:pPr>
            <w:r w:rsidRPr="007303B9">
              <w:rPr>
                <w:rFonts w:ascii="Times New Roman" w:hAnsi="Times New Roman" w:cs="Times New Roman"/>
                <w:b/>
                <w:sz w:val="24"/>
                <w:szCs w:val="24"/>
              </w:rPr>
              <w:t>Orofarengeal Kanül (Airway)</w:t>
            </w:r>
          </w:p>
          <w:p w:rsidR="00645FB0" w:rsidRPr="007303B9" w:rsidRDefault="00645FB0" w:rsidP="002C29A1">
            <w:pPr>
              <w:rPr>
                <w:rFonts w:ascii="Times New Roman" w:hAnsi="Times New Roman" w:cs="Times New Roman"/>
                <w:b/>
                <w:sz w:val="24"/>
                <w:szCs w:val="24"/>
              </w:rPr>
            </w:pPr>
            <w:r w:rsidRPr="007303B9">
              <w:rPr>
                <w:rFonts w:ascii="Times New Roman" w:hAnsi="Times New Roman" w:cs="Times New Roman"/>
                <w:b/>
                <w:noProof/>
                <w:sz w:val="24"/>
                <w:szCs w:val="24"/>
                <w:lang w:eastAsia="tr-TR"/>
              </w:rPr>
              <w:drawing>
                <wp:inline distT="0" distB="0" distL="0" distR="0">
                  <wp:extent cx="2609850" cy="1362075"/>
                  <wp:effectExtent l="0" t="0" r="0" b="9525"/>
                  <wp:docPr id="30" name="Resim 30" descr="C:\Users\Asus\Desktop\indir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sus\Desktop\indir (3).jpg"/>
                          <pic:cNvPicPr>
                            <a:picLocks noChangeAspect="1" noChangeArrowheads="1"/>
                          </pic:cNvPicPr>
                        </pic:nvPicPr>
                        <pic:blipFill rotWithShape="1">
                          <a:blip r:embed="rId58">
                            <a:extLst>
                              <a:ext uri="{28A0092B-C50C-407E-A947-70E740481C1C}">
                                <a14:useLocalDpi xmlns:a14="http://schemas.microsoft.com/office/drawing/2010/main" val="0"/>
                              </a:ext>
                            </a:extLst>
                          </a:blip>
                          <a:srcRect b="22283"/>
                          <a:stretch/>
                        </pic:blipFill>
                        <pic:spPr bwMode="auto">
                          <a:xfrm>
                            <a:off x="0" y="0"/>
                            <a:ext cx="2609850" cy="13620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19" w:type="dxa"/>
          </w:tcPr>
          <w:p w:rsidR="00B04586" w:rsidRPr="001823EF" w:rsidRDefault="00297D88" w:rsidP="002C29A1">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B04586" w:rsidRPr="001823EF" w:rsidRDefault="00297D88" w:rsidP="002C29A1">
            <w:pPr>
              <w:rPr>
                <w:rFonts w:ascii="Times New Roman" w:hAnsi="Times New Roman" w:cs="Times New Roman"/>
                <w:sz w:val="24"/>
                <w:szCs w:val="24"/>
              </w:rPr>
            </w:pPr>
            <w:r w:rsidRPr="001823EF">
              <w:rPr>
                <w:rFonts w:ascii="Times New Roman" w:hAnsi="Times New Roman" w:cs="Times New Roman"/>
                <w:sz w:val="24"/>
                <w:szCs w:val="24"/>
              </w:rPr>
              <w:t>Bilinci kapalı hastalarda dilin geriye düşerek hava yolunu tıkamasını önlemek amacıyla kullanılan bir hava yolu açıklığı sağlama aracıdır. Ağız yoluyla yerleştirilir ve hava yolunun açık kalmasına yardımcı olur.</w:t>
            </w:r>
          </w:p>
        </w:tc>
        <w:tc>
          <w:tcPr>
            <w:tcW w:w="3139" w:type="dxa"/>
          </w:tcPr>
          <w:p w:rsidR="002C0CC5" w:rsidRPr="00166759" w:rsidRDefault="002C0CC5" w:rsidP="00166759">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166759">
              <w:rPr>
                <w:rFonts w:ascii="Times New Roman" w:eastAsia="Times New Roman" w:hAnsi="Times New Roman" w:cs="Times New Roman"/>
                <w:kern w:val="0"/>
                <w:sz w:val="24"/>
                <w:szCs w:val="24"/>
                <w:lang w:eastAsia="tr-TR"/>
                <w14:ligatures w14:val="none"/>
              </w:rPr>
              <w:t xml:space="preserve">Tıbbi kullanıma uygun sert plastik veya polimer malzemeden üretilmiştir. </w:t>
            </w:r>
          </w:p>
          <w:p w:rsidR="002C0CC5" w:rsidRPr="00166759" w:rsidRDefault="002C0CC5" w:rsidP="00166759">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166759">
              <w:rPr>
                <w:rFonts w:ascii="Times New Roman" w:eastAsia="Times New Roman" w:hAnsi="Times New Roman" w:cs="Times New Roman"/>
                <w:kern w:val="0"/>
                <w:sz w:val="24"/>
                <w:szCs w:val="24"/>
                <w:lang w:eastAsia="tr-TR"/>
                <w14:ligatures w14:val="none"/>
              </w:rPr>
              <w:t xml:space="preserve">Anatomik yapıya uygun eğimli tasarıma sahiptir. </w:t>
            </w:r>
          </w:p>
          <w:p w:rsidR="002C0CC5" w:rsidRPr="00166759" w:rsidRDefault="002C0CC5" w:rsidP="00166759">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166759">
              <w:rPr>
                <w:rFonts w:ascii="Times New Roman" w:eastAsia="Times New Roman" w:hAnsi="Times New Roman" w:cs="Times New Roman"/>
                <w:kern w:val="0"/>
                <w:sz w:val="24"/>
                <w:szCs w:val="24"/>
                <w:lang w:eastAsia="tr-TR"/>
                <w14:ligatures w14:val="none"/>
              </w:rPr>
              <w:t xml:space="preserve">Farklı yaş gruplarına uygun çeşitli boyutlarda üretilir. </w:t>
            </w:r>
          </w:p>
          <w:p w:rsidR="002C0CC5" w:rsidRPr="00166759" w:rsidRDefault="002C0CC5" w:rsidP="00166759">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166759">
              <w:rPr>
                <w:rFonts w:ascii="Times New Roman" w:eastAsia="Times New Roman" w:hAnsi="Times New Roman" w:cs="Times New Roman"/>
                <w:kern w:val="0"/>
                <w:sz w:val="24"/>
                <w:szCs w:val="24"/>
                <w:lang w:eastAsia="tr-TR"/>
                <w14:ligatures w14:val="none"/>
              </w:rPr>
              <w:t xml:space="preserve">Renk kodlu boyutlandırma sistemi bulunabilir. </w:t>
            </w:r>
          </w:p>
          <w:p w:rsidR="002C0CC5" w:rsidRPr="00166759" w:rsidRDefault="002C0CC5" w:rsidP="00166759">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166759">
              <w:rPr>
                <w:rFonts w:ascii="Times New Roman" w:eastAsia="Times New Roman" w:hAnsi="Times New Roman" w:cs="Times New Roman"/>
                <w:kern w:val="0"/>
                <w:sz w:val="24"/>
                <w:szCs w:val="24"/>
                <w:lang w:eastAsia="tr-TR"/>
                <w14:ligatures w14:val="none"/>
              </w:rPr>
              <w:t xml:space="preserve">Tek kullanımlık veya steril olarak temin edilir. </w:t>
            </w:r>
          </w:p>
          <w:p w:rsidR="002C0CC5" w:rsidRPr="00166759" w:rsidRDefault="002C0CC5" w:rsidP="00166759">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166759">
              <w:rPr>
                <w:rFonts w:ascii="Times New Roman" w:eastAsia="Times New Roman" w:hAnsi="Times New Roman" w:cs="Times New Roman"/>
                <w:kern w:val="0"/>
                <w:sz w:val="24"/>
                <w:szCs w:val="24"/>
                <w:lang w:eastAsia="tr-TR"/>
                <w14:ligatures w14:val="none"/>
              </w:rPr>
              <w:t xml:space="preserve">Merkezi açıklık veya yan kanallar sayesinde hava geçişine olanak sağlar. </w:t>
            </w:r>
          </w:p>
          <w:p w:rsidR="002C0CC5" w:rsidRPr="00166759" w:rsidRDefault="002C0CC5" w:rsidP="00166759">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166759">
              <w:rPr>
                <w:rFonts w:ascii="Times New Roman" w:eastAsia="Times New Roman" w:hAnsi="Times New Roman" w:cs="Times New Roman"/>
                <w:kern w:val="0"/>
                <w:sz w:val="24"/>
                <w:szCs w:val="24"/>
                <w:lang w:eastAsia="tr-TR"/>
                <w14:ligatures w14:val="none"/>
              </w:rPr>
              <w:t>Kolay uygulanabilir ve hafif yapıdadır.</w:t>
            </w:r>
            <w:r w:rsidRPr="00166759">
              <w:rPr>
                <w:rFonts w:ascii="Times New Roman" w:hAnsi="Times New Roman" w:cs="Times New Roman"/>
                <w:sz w:val="24"/>
                <w:szCs w:val="24"/>
              </w:rPr>
              <w:t xml:space="preserve"> </w:t>
            </w:r>
          </w:p>
          <w:p w:rsidR="00B04586" w:rsidRPr="001823EF" w:rsidRDefault="00B04586" w:rsidP="002C0CC5">
            <w:pPr>
              <w:rPr>
                <w:rFonts w:ascii="Times New Roman" w:hAnsi="Times New Roman" w:cs="Times New Roman"/>
                <w:sz w:val="24"/>
                <w:szCs w:val="24"/>
              </w:rPr>
            </w:pPr>
          </w:p>
        </w:tc>
      </w:tr>
      <w:tr w:rsidR="007C3038" w:rsidRPr="001823EF" w:rsidTr="00D16AC7">
        <w:trPr>
          <w:trHeight w:val="3385"/>
        </w:trPr>
        <w:tc>
          <w:tcPr>
            <w:tcW w:w="0" w:type="auto"/>
          </w:tcPr>
          <w:p w:rsidR="00465A38" w:rsidRPr="008568D6" w:rsidRDefault="00C73CFC" w:rsidP="00465A38">
            <w:pPr>
              <w:rPr>
                <w:rFonts w:ascii="Times New Roman" w:hAnsi="Times New Roman" w:cs="Times New Roman"/>
                <w:b/>
                <w:sz w:val="24"/>
                <w:szCs w:val="24"/>
              </w:rPr>
            </w:pPr>
            <w:r w:rsidRPr="008568D6">
              <w:rPr>
                <w:rFonts w:ascii="Times New Roman" w:hAnsi="Times New Roman" w:cs="Times New Roman"/>
                <w:b/>
                <w:sz w:val="24"/>
                <w:szCs w:val="24"/>
              </w:rPr>
              <w:t>48</w:t>
            </w:r>
          </w:p>
        </w:tc>
        <w:tc>
          <w:tcPr>
            <w:tcW w:w="4926" w:type="dxa"/>
          </w:tcPr>
          <w:p w:rsidR="00465A38" w:rsidRPr="008568D6" w:rsidRDefault="00465A38" w:rsidP="00465A38">
            <w:pPr>
              <w:rPr>
                <w:rFonts w:ascii="Times New Roman" w:hAnsi="Times New Roman" w:cs="Times New Roman"/>
                <w:b/>
                <w:sz w:val="24"/>
                <w:szCs w:val="24"/>
              </w:rPr>
            </w:pPr>
            <w:r w:rsidRPr="008568D6">
              <w:rPr>
                <w:rFonts w:ascii="Times New Roman" w:hAnsi="Times New Roman" w:cs="Times New Roman"/>
                <w:b/>
                <w:sz w:val="24"/>
                <w:szCs w:val="24"/>
              </w:rPr>
              <w:t>Balon Valf Maske</w:t>
            </w:r>
          </w:p>
          <w:p w:rsidR="00965A1A" w:rsidRPr="008568D6" w:rsidRDefault="00965A1A" w:rsidP="00465A38">
            <w:pPr>
              <w:rPr>
                <w:rFonts w:ascii="Times New Roman" w:hAnsi="Times New Roman" w:cs="Times New Roman"/>
                <w:b/>
                <w:sz w:val="24"/>
                <w:szCs w:val="24"/>
              </w:rPr>
            </w:pPr>
            <w:r w:rsidRPr="008568D6">
              <w:rPr>
                <w:rFonts w:ascii="Times New Roman" w:hAnsi="Times New Roman" w:cs="Times New Roman"/>
                <w:b/>
                <w:noProof/>
                <w:sz w:val="24"/>
                <w:szCs w:val="24"/>
                <w:lang w:eastAsia="tr-TR"/>
              </w:rPr>
              <w:drawing>
                <wp:inline distT="0" distB="0" distL="0" distR="0">
                  <wp:extent cx="1592360" cy="2405820"/>
                  <wp:effectExtent l="0" t="6667" r="1587" b="1588"/>
                  <wp:docPr id="29" name="Resim 29" descr="D:\söke shmyo\akreditasyon\komisyon çalışma usul ve esasları\laboratuvar koordinatörlükleri\laboratuvar malzeme fotoğrafları\WhatsApp Image 2026-05-15 at 16.17.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söke shmyo\akreditasyon\komisyon çalışma usul ve esasları\laboratuvar koordinatörlükleri\laboratuvar malzeme fotoğrafları\WhatsApp Image 2026-05-15 at 16.17.33.jpe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6831" t="4303" r="26342"/>
                          <a:stretch/>
                        </pic:blipFill>
                        <pic:spPr bwMode="auto">
                          <a:xfrm rot="5400000">
                            <a:off x="0" y="0"/>
                            <a:ext cx="1596488" cy="241205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19" w:type="dxa"/>
          </w:tcPr>
          <w:p w:rsidR="00465A38" w:rsidRPr="001823EF" w:rsidRDefault="00C73E22" w:rsidP="00465A38">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465A38" w:rsidRPr="001823EF" w:rsidRDefault="00C73E22" w:rsidP="00465A38">
            <w:pPr>
              <w:rPr>
                <w:rFonts w:ascii="Times New Roman" w:hAnsi="Times New Roman" w:cs="Times New Roman"/>
                <w:sz w:val="24"/>
                <w:szCs w:val="24"/>
              </w:rPr>
            </w:pPr>
            <w:r w:rsidRPr="001823EF">
              <w:rPr>
                <w:rFonts w:ascii="Times New Roman" w:hAnsi="Times New Roman" w:cs="Times New Roman"/>
                <w:sz w:val="24"/>
                <w:szCs w:val="24"/>
              </w:rPr>
              <w:t>Balon Valf Maske (BVM), spontan solunumu olmayan veya yetersiz olan hastalara pozitif basınçlı ventilasyon sağlamak amacıyla kullanılan manuel ventilasyon cihazıdır. Acil durumlarda oksijen desteği ve ventilasyon sağlamak için yaygın olarak kullanılır.</w:t>
            </w:r>
          </w:p>
        </w:tc>
        <w:tc>
          <w:tcPr>
            <w:tcW w:w="3139" w:type="dxa"/>
          </w:tcPr>
          <w:p w:rsidR="00055337" w:rsidRPr="007B0783" w:rsidRDefault="00055337" w:rsidP="007B0783">
            <w:pPr>
              <w:pStyle w:val="ListeParagraf"/>
              <w:numPr>
                <w:ilvl w:val="0"/>
                <w:numId w:val="22"/>
              </w:numPr>
              <w:spacing w:after="0" w:line="240" w:lineRule="auto"/>
              <w:ind w:left="357" w:hanging="357"/>
              <w:rPr>
                <w:rFonts w:ascii="Times New Roman" w:eastAsia="Times New Roman" w:hAnsi="Times New Roman" w:cs="Times New Roman"/>
                <w:kern w:val="0"/>
                <w:sz w:val="24"/>
                <w:szCs w:val="24"/>
                <w:lang w:eastAsia="tr-TR"/>
                <w14:ligatures w14:val="none"/>
              </w:rPr>
            </w:pPr>
            <w:r w:rsidRPr="007B0783">
              <w:rPr>
                <w:rFonts w:ascii="Times New Roman" w:eastAsia="Times New Roman" w:hAnsi="Times New Roman" w:cs="Times New Roman"/>
                <w:kern w:val="0"/>
                <w:sz w:val="24"/>
                <w:szCs w:val="24"/>
                <w:lang w:eastAsia="tr-TR"/>
                <w14:ligatures w14:val="none"/>
              </w:rPr>
              <w:t xml:space="preserve">Kendiliğinden şişebilen (self-inflating) ventilasyon balonuna sahiptir. </w:t>
            </w:r>
          </w:p>
          <w:p w:rsidR="00055337" w:rsidRPr="007B0783" w:rsidRDefault="00055337" w:rsidP="007B0783">
            <w:pPr>
              <w:pStyle w:val="ListeParagraf"/>
              <w:numPr>
                <w:ilvl w:val="0"/>
                <w:numId w:val="22"/>
              </w:numPr>
              <w:spacing w:after="0" w:line="240" w:lineRule="auto"/>
              <w:ind w:left="357" w:hanging="357"/>
              <w:rPr>
                <w:rFonts w:ascii="Times New Roman" w:eastAsia="Times New Roman" w:hAnsi="Times New Roman" w:cs="Times New Roman"/>
                <w:kern w:val="0"/>
                <w:sz w:val="24"/>
                <w:szCs w:val="24"/>
                <w:lang w:eastAsia="tr-TR"/>
                <w14:ligatures w14:val="none"/>
              </w:rPr>
            </w:pPr>
            <w:r w:rsidRPr="007B0783">
              <w:rPr>
                <w:rFonts w:ascii="Times New Roman" w:eastAsia="Times New Roman" w:hAnsi="Times New Roman" w:cs="Times New Roman"/>
                <w:kern w:val="0"/>
                <w:sz w:val="24"/>
                <w:szCs w:val="24"/>
                <w:lang w:eastAsia="tr-TR"/>
                <w14:ligatures w14:val="none"/>
              </w:rPr>
              <w:t xml:space="preserve">Erişkin, çocuk ve yenidoğan boyutlarında üretilir. </w:t>
            </w:r>
          </w:p>
          <w:p w:rsidR="00055337" w:rsidRPr="007B0783" w:rsidRDefault="00055337" w:rsidP="007B0783">
            <w:pPr>
              <w:pStyle w:val="ListeParagraf"/>
              <w:numPr>
                <w:ilvl w:val="0"/>
                <w:numId w:val="22"/>
              </w:numPr>
              <w:spacing w:after="0" w:line="240" w:lineRule="auto"/>
              <w:ind w:left="357" w:hanging="357"/>
              <w:rPr>
                <w:rFonts w:ascii="Times New Roman" w:eastAsia="Times New Roman" w:hAnsi="Times New Roman" w:cs="Times New Roman"/>
                <w:kern w:val="0"/>
                <w:sz w:val="24"/>
                <w:szCs w:val="24"/>
                <w:lang w:eastAsia="tr-TR"/>
                <w14:ligatures w14:val="none"/>
              </w:rPr>
            </w:pPr>
            <w:r w:rsidRPr="007B0783">
              <w:rPr>
                <w:rFonts w:ascii="Times New Roman" w:eastAsia="Times New Roman" w:hAnsi="Times New Roman" w:cs="Times New Roman"/>
                <w:kern w:val="0"/>
                <w:sz w:val="24"/>
                <w:szCs w:val="24"/>
                <w:lang w:eastAsia="tr-TR"/>
                <w14:ligatures w14:val="none"/>
              </w:rPr>
              <w:t xml:space="preserve">Oksijen bağlantı girişine sahiptir. </w:t>
            </w:r>
          </w:p>
          <w:p w:rsidR="00055337" w:rsidRPr="007B0783" w:rsidRDefault="00055337" w:rsidP="007B0783">
            <w:pPr>
              <w:pStyle w:val="ListeParagraf"/>
              <w:numPr>
                <w:ilvl w:val="0"/>
                <w:numId w:val="22"/>
              </w:numPr>
              <w:spacing w:after="0" w:line="240" w:lineRule="auto"/>
              <w:ind w:left="357" w:hanging="357"/>
              <w:rPr>
                <w:rFonts w:ascii="Times New Roman" w:eastAsia="Times New Roman" w:hAnsi="Times New Roman" w:cs="Times New Roman"/>
                <w:kern w:val="0"/>
                <w:sz w:val="24"/>
                <w:szCs w:val="24"/>
                <w:lang w:eastAsia="tr-TR"/>
                <w14:ligatures w14:val="none"/>
              </w:rPr>
            </w:pPr>
            <w:r w:rsidRPr="007B0783">
              <w:rPr>
                <w:rFonts w:ascii="Times New Roman" w:eastAsia="Times New Roman" w:hAnsi="Times New Roman" w:cs="Times New Roman"/>
                <w:kern w:val="0"/>
                <w:sz w:val="24"/>
                <w:szCs w:val="24"/>
                <w:lang w:eastAsia="tr-TR"/>
                <w14:ligatures w14:val="none"/>
              </w:rPr>
              <w:t xml:space="preserve">Tek yönlü valf sistemi içerir. </w:t>
            </w:r>
          </w:p>
          <w:p w:rsidR="00055337" w:rsidRPr="007B0783" w:rsidRDefault="00055337" w:rsidP="007B0783">
            <w:pPr>
              <w:pStyle w:val="ListeParagraf"/>
              <w:numPr>
                <w:ilvl w:val="0"/>
                <w:numId w:val="22"/>
              </w:numPr>
              <w:spacing w:after="0" w:line="240" w:lineRule="auto"/>
              <w:ind w:left="357" w:hanging="357"/>
              <w:rPr>
                <w:rFonts w:ascii="Times New Roman" w:eastAsia="Times New Roman" w:hAnsi="Times New Roman" w:cs="Times New Roman"/>
                <w:kern w:val="0"/>
                <w:sz w:val="24"/>
                <w:szCs w:val="24"/>
                <w:lang w:eastAsia="tr-TR"/>
                <w14:ligatures w14:val="none"/>
              </w:rPr>
            </w:pPr>
            <w:r w:rsidRPr="007B0783">
              <w:rPr>
                <w:rFonts w:ascii="Times New Roman" w:eastAsia="Times New Roman" w:hAnsi="Times New Roman" w:cs="Times New Roman"/>
                <w:kern w:val="0"/>
                <w:sz w:val="24"/>
                <w:szCs w:val="24"/>
                <w:lang w:eastAsia="tr-TR"/>
                <w14:ligatures w14:val="none"/>
              </w:rPr>
              <w:t xml:space="preserve">Standart maske ve hava yolu ekipmanları ile uyumludur. </w:t>
            </w:r>
          </w:p>
          <w:p w:rsidR="00465A38" w:rsidRPr="007B0783" w:rsidRDefault="00055337" w:rsidP="007B0783">
            <w:pPr>
              <w:pStyle w:val="ListeParagraf"/>
              <w:numPr>
                <w:ilvl w:val="0"/>
                <w:numId w:val="22"/>
              </w:numPr>
              <w:spacing w:after="0" w:line="240" w:lineRule="auto"/>
              <w:ind w:left="357" w:hanging="357"/>
              <w:rPr>
                <w:rFonts w:ascii="Times New Roman" w:eastAsia="Times New Roman" w:hAnsi="Times New Roman" w:cs="Times New Roman"/>
                <w:kern w:val="0"/>
                <w:sz w:val="24"/>
                <w:szCs w:val="24"/>
                <w:lang w:eastAsia="tr-TR"/>
                <w14:ligatures w14:val="none"/>
              </w:rPr>
            </w:pPr>
            <w:r w:rsidRPr="007B0783">
              <w:rPr>
                <w:rFonts w:ascii="Times New Roman" w:eastAsia="Times New Roman" w:hAnsi="Times New Roman" w:cs="Times New Roman"/>
                <w:kern w:val="0"/>
                <w:sz w:val="24"/>
                <w:szCs w:val="24"/>
                <w:lang w:eastAsia="tr-TR"/>
                <w14:ligatures w14:val="none"/>
              </w:rPr>
              <w:lastRenderedPageBreak/>
              <w:t>Yüksek konsantrasyonda oksijen verilmesine olanak sağlar. Bakteri filtresi ve rezervuar torbası ile kullanılabilir.</w:t>
            </w:r>
          </w:p>
        </w:tc>
      </w:tr>
      <w:tr w:rsidR="007C3038" w:rsidRPr="001823EF" w:rsidTr="00D16AC7">
        <w:trPr>
          <w:trHeight w:val="3385"/>
        </w:trPr>
        <w:tc>
          <w:tcPr>
            <w:tcW w:w="0" w:type="auto"/>
          </w:tcPr>
          <w:p w:rsidR="00F27DBB" w:rsidRPr="00C1576C" w:rsidRDefault="00C73CFC" w:rsidP="00F27DBB">
            <w:pPr>
              <w:rPr>
                <w:rFonts w:ascii="Times New Roman" w:hAnsi="Times New Roman" w:cs="Times New Roman"/>
                <w:b/>
                <w:sz w:val="24"/>
                <w:szCs w:val="24"/>
              </w:rPr>
            </w:pPr>
            <w:r w:rsidRPr="00C1576C">
              <w:rPr>
                <w:rFonts w:ascii="Times New Roman" w:hAnsi="Times New Roman" w:cs="Times New Roman"/>
                <w:b/>
                <w:sz w:val="24"/>
                <w:szCs w:val="24"/>
              </w:rPr>
              <w:lastRenderedPageBreak/>
              <w:t>49</w:t>
            </w:r>
          </w:p>
        </w:tc>
        <w:tc>
          <w:tcPr>
            <w:tcW w:w="4926" w:type="dxa"/>
          </w:tcPr>
          <w:p w:rsidR="00F27DBB" w:rsidRPr="00C1576C" w:rsidRDefault="00F27DBB" w:rsidP="00F27DBB">
            <w:pPr>
              <w:rPr>
                <w:rFonts w:ascii="Times New Roman" w:hAnsi="Times New Roman" w:cs="Times New Roman"/>
                <w:b/>
                <w:sz w:val="24"/>
                <w:szCs w:val="24"/>
              </w:rPr>
            </w:pPr>
            <w:r w:rsidRPr="00C1576C">
              <w:rPr>
                <w:rFonts w:ascii="Times New Roman" w:hAnsi="Times New Roman" w:cs="Times New Roman"/>
                <w:b/>
                <w:sz w:val="24"/>
                <w:szCs w:val="24"/>
              </w:rPr>
              <w:t xml:space="preserve">Larengeal Mask Airway </w:t>
            </w:r>
            <w:r w:rsidR="00CE13BF" w:rsidRPr="00C1576C">
              <w:rPr>
                <w:rFonts w:ascii="Times New Roman" w:hAnsi="Times New Roman" w:cs="Times New Roman"/>
                <w:b/>
                <w:sz w:val="24"/>
                <w:szCs w:val="24"/>
              </w:rPr>
              <w:t xml:space="preserve"> (LMA)</w:t>
            </w:r>
          </w:p>
          <w:p w:rsidR="007C3038" w:rsidRPr="00C1576C" w:rsidRDefault="007C3038" w:rsidP="00F27DBB">
            <w:pPr>
              <w:rPr>
                <w:rFonts w:ascii="Times New Roman" w:hAnsi="Times New Roman" w:cs="Times New Roman"/>
                <w:b/>
                <w:sz w:val="24"/>
                <w:szCs w:val="24"/>
              </w:rPr>
            </w:pPr>
            <w:r w:rsidRPr="00C1576C">
              <w:rPr>
                <w:rFonts w:ascii="Times New Roman" w:hAnsi="Times New Roman" w:cs="Times New Roman"/>
                <w:b/>
                <w:noProof/>
                <w:sz w:val="24"/>
                <w:szCs w:val="24"/>
                <w:lang w:eastAsia="tr-TR"/>
              </w:rPr>
              <w:drawing>
                <wp:inline distT="0" distB="0" distL="0" distR="0">
                  <wp:extent cx="1547084" cy="1990277"/>
                  <wp:effectExtent l="6985" t="0" r="3175" b="3175"/>
                  <wp:docPr id="31" name="Resim 31" descr="D:\söke shmyo\akreditasyon\komisyon çalışma usul ve esasları\laboratuvar koordinatörlükleri\laboratuvar malzeme fotoğrafları\WhatsApp Image 2026-05-15 at 16.17.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öke shmyo\akreditasyon\komisyon çalışma usul ve esasları\laboratuvar koordinatörlükleri\laboratuvar malzeme fotoğrafları\WhatsApp Image 2026-05-15 at 16.17.04.jpe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rot="5400000">
                            <a:off x="0" y="0"/>
                            <a:ext cx="1548507" cy="1992108"/>
                          </a:xfrm>
                          <a:prstGeom prst="rect">
                            <a:avLst/>
                          </a:prstGeom>
                          <a:noFill/>
                          <a:ln>
                            <a:noFill/>
                          </a:ln>
                        </pic:spPr>
                      </pic:pic>
                    </a:graphicData>
                  </a:graphic>
                </wp:inline>
              </w:drawing>
            </w:r>
          </w:p>
          <w:p w:rsidR="006C4E24" w:rsidRPr="00C1576C" w:rsidRDefault="006C4E24" w:rsidP="00F27DBB">
            <w:pPr>
              <w:rPr>
                <w:rFonts w:ascii="Times New Roman" w:hAnsi="Times New Roman" w:cs="Times New Roman"/>
                <w:b/>
                <w:sz w:val="24"/>
                <w:szCs w:val="24"/>
              </w:rPr>
            </w:pPr>
          </w:p>
        </w:tc>
        <w:tc>
          <w:tcPr>
            <w:tcW w:w="1919" w:type="dxa"/>
          </w:tcPr>
          <w:p w:rsidR="00F27DBB" w:rsidRPr="001823EF" w:rsidRDefault="00594108" w:rsidP="00F27DBB">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F27DBB" w:rsidRPr="001823EF" w:rsidRDefault="00A71B73" w:rsidP="00F27DBB">
            <w:pPr>
              <w:rPr>
                <w:rFonts w:ascii="Times New Roman" w:hAnsi="Times New Roman" w:cs="Times New Roman"/>
                <w:sz w:val="24"/>
                <w:szCs w:val="24"/>
              </w:rPr>
            </w:pPr>
            <w:r w:rsidRPr="001823EF">
              <w:rPr>
                <w:rFonts w:ascii="Times New Roman" w:hAnsi="Times New Roman" w:cs="Times New Roman"/>
                <w:sz w:val="24"/>
                <w:szCs w:val="24"/>
              </w:rPr>
              <w:t>Larengeal Maske Airway (LMA), endotrakeal entübasyona alternatif olarak kullanılan supraglottik hava yolu aracıdır. Maske kısmı larenks girişine yerleşerek hava yolunun açık kalmasını sağlar ve ventilasyona olanak tanır. Özellikle zor hava yolu yönetiminde, kardiyopulmoner resüsitasyonda (KPR) ve kısa süreli anestezi uygulamalarında tercih edilir.</w:t>
            </w:r>
          </w:p>
        </w:tc>
        <w:tc>
          <w:tcPr>
            <w:tcW w:w="3139" w:type="dxa"/>
          </w:tcPr>
          <w:p w:rsidR="00594108" w:rsidRPr="00C1576C" w:rsidRDefault="00594108" w:rsidP="00C1576C">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C1576C">
              <w:rPr>
                <w:rFonts w:ascii="Times New Roman" w:eastAsia="Times New Roman" w:hAnsi="Times New Roman" w:cs="Times New Roman"/>
                <w:kern w:val="0"/>
                <w:sz w:val="24"/>
                <w:szCs w:val="24"/>
                <w:lang w:eastAsia="tr-TR"/>
                <w14:ligatures w14:val="none"/>
              </w:rPr>
              <w:t xml:space="preserve">Tıbbi silikon veya PVC malzemeden üretilmiştir. </w:t>
            </w:r>
          </w:p>
          <w:p w:rsidR="00594108" w:rsidRPr="00C1576C" w:rsidRDefault="00594108" w:rsidP="00C1576C">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C1576C">
              <w:rPr>
                <w:rFonts w:ascii="Times New Roman" w:eastAsia="Times New Roman" w:hAnsi="Times New Roman" w:cs="Times New Roman"/>
                <w:kern w:val="0"/>
                <w:sz w:val="24"/>
                <w:szCs w:val="24"/>
                <w:lang w:eastAsia="tr-TR"/>
                <w14:ligatures w14:val="none"/>
              </w:rPr>
              <w:t xml:space="preserve">Larenks girişine oturan eliptik maske yapısına sahiptir. </w:t>
            </w:r>
          </w:p>
          <w:p w:rsidR="00594108" w:rsidRPr="00C1576C" w:rsidRDefault="00594108" w:rsidP="00C1576C">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C1576C">
              <w:rPr>
                <w:rFonts w:ascii="Times New Roman" w:eastAsia="Times New Roman" w:hAnsi="Times New Roman" w:cs="Times New Roman"/>
                <w:kern w:val="0"/>
                <w:sz w:val="24"/>
                <w:szCs w:val="24"/>
                <w:lang w:eastAsia="tr-TR"/>
                <w14:ligatures w14:val="none"/>
              </w:rPr>
              <w:t xml:space="preserve">Hava yolu tüpü ve şişirilebilir kaf (cuff) içerir. </w:t>
            </w:r>
          </w:p>
          <w:p w:rsidR="00594108" w:rsidRPr="00C1576C" w:rsidRDefault="00594108" w:rsidP="00C1576C">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C1576C">
              <w:rPr>
                <w:rFonts w:ascii="Times New Roman" w:eastAsia="Times New Roman" w:hAnsi="Times New Roman" w:cs="Times New Roman"/>
                <w:kern w:val="0"/>
                <w:sz w:val="24"/>
                <w:szCs w:val="24"/>
                <w:lang w:eastAsia="tr-TR"/>
                <w14:ligatures w14:val="none"/>
              </w:rPr>
              <w:t xml:space="preserve">Farklı yaş ve kilo gruplarına uygun boyutlarda üretilir. </w:t>
            </w:r>
          </w:p>
          <w:p w:rsidR="00594108" w:rsidRPr="00C1576C" w:rsidRDefault="00594108" w:rsidP="00C1576C">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C1576C">
              <w:rPr>
                <w:rFonts w:ascii="Times New Roman" w:eastAsia="Times New Roman" w:hAnsi="Times New Roman" w:cs="Times New Roman"/>
                <w:kern w:val="0"/>
                <w:sz w:val="24"/>
                <w:szCs w:val="24"/>
                <w:lang w:eastAsia="tr-TR"/>
                <w14:ligatures w14:val="none"/>
              </w:rPr>
              <w:t xml:space="preserve">Standart 15 mm bağlantı adaptörüne sahiptir. </w:t>
            </w:r>
          </w:p>
          <w:p w:rsidR="00594108" w:rsidRPr="00C1576C" w:rsidRDefault="00594108" w:rsidP="00C1576C">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C1576C">
              <w:rPr>
                <w:rFonts w:ascii="Times New Roman" w:eastAsia="Times New Roman" w:hAnsi="Times New Roman" w:cs="Times New Roman"/>
                <w:kern w:val="0"/>
                <w:sz w:val="24"/>
                <w:szCs w:val="24"/>
                <w:lang w:eastAsia="tr-TR"/>
                <w14:ligatures w14:val="none"/>
              </w:rPr>
              <w:t xml:space="preserve">Hızlı uygulanabilir ve özel ekipman gerektirmez. </w:t>
            </w:r>
          </w:p>
          <w:p w:rsidR="00C1576C" w:rsidRDefault="00594108" w:rsidP="00C1576C">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C1576C">
              <w:rPr>
                <w:rFonts w:ascii="Times New Roman" w:eastAsia="Times New Roman" w:hAnsi="Times New Roman" w:cs="Times New Roman"/>
                <w:kern w:val="0"/>
                <w:sz w:val="24"/>
                <w:szCs w:val="24"/>
                <w:lang w:eastAsia="tr-TR"/>
                <w14:ligatures w14:val="none"/>
              </w:rPr>
              <w:t xml:space="preserve">Tek kullanımlık veya tekrar kullanılabilir modelleri bulunmaktadır. </w:t>
            </w:r>
          </w:p>
          <w:p w:rsidR="00F27DBB" w:rsidRPr="00C1576C" w:rsidRDefault="00594108" w:rsidP="00C1576C">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C1576C">
              <w:rPr>
                <w:rFonts w:ascii="Times New Roman" w:eastAsia="Times New Roman" w:hAnsi="Times New Roman" w:cs="Times New Roman"/>
                <w:kern w:val="0"/>
                <w:sz w:val="24"/>
                <w:szCs w:val="24"/>
                <w:lang w:eastAsia="tr-TR"/>
                <w14:ligatures w14:val="none"/>
              </w:rPr>
              <w:t>Bazı modellerde gastrik drenaj kanalı bulunur</w:t>
            </w:r>
          </w:p>
        </w:tc>
      </w:tr>
      <w:tr w:rsidR="007C3038" w:rsidRPr="001823EF" w:rsidTr="00D16AC7">
        <w:trPr>
          <w:trHeight w:val="3385"/>
        </w:trPr>
        <w:tc>
          <w:tcPr>
            <w:tcW w:w="0" w:type="auto"/>
          </w:tcPr>
          <w:p w:rsidR="0011076B" w:rsidRPr="00C1576C" w:rsidRDefault="00C73CFC" w:rsidP="0011076B">
            <w:pPr>
              <w:rPr>
                <w:rFonts w:ascii="Times New Roman" w:hAnsi="Times New Roman" w:cs="Times New Roman"/>
                <w:b/>
                <w:sz w:val="24"/>
                <w:szCs w:val="24"/>
              </w:rPr>
            </w:pPr>
            <w:r w:rsidRPr="00C1576C">
              <w:rPr>
                <w:rFonts w:ascii="Times New Roman" w:hAnsi="Times New Roman" w:cs="Times New Roman"/>
                <w:b/>
                <w:sz w:val="24"/>
                <w:szCs w:val="24"/>
              </w:rPr>
              <w:lastRenderedPageBreak/>
              <w:t>50</w:t>
            </w:r>
          </w:p>
        </w:tc>
        <w:tc>
          <w:tcPr>
            <w:tcW w:w="4926" w:type="dxa"/>
          </w:tcPr>
          <w:p w:rsidR="0011076B" w:rsidRPr="00C1576C" w:rsidRDefault="0011076B" w:rsidP="0011076B">
            <w:pPr>
              <w:rPr>
                <w:rFonts w:ascii="Times New Roman" w:hAnsi="Times New Roman" w:cs="Times New Roman"/>
                <w:b/>
                <w:sz w:val="24"/>
                <w:szCs w:val="24"/>
              </w:rPr>
            </w:pPr>
            <w:r w:rsidRPr="00C1576C">
              <w:rPr>
                <w:rFonts w:ascii="Times New Roman" w:hAnsi="Times New Roman" w:cs="Times New Roman"/>
                <w:b/>
                <w:sz w:val="24"/>
                <w:szCs w:val="24"/>
              </w:rPr>
              <w:t>Larengeal Tüp</w:t>
            </w:r>
          </w:p>
          <w:p w:rsidR="00CE13BF" w:rsidRPr="00C1576C" w:rsidRDefault="00B25457" w:rsidP="0011076B">
            <w:pPr>
              <w:rPr>
                <w:rFonts w:ascii="Times New Roman" w:hAnsi="Times New Roman" w:cs="Times New Roman"/>
                <w:b/>
                <w:sz w:val="24"/>
                <w:szCs w:val="24"/>
              </w:rPr>
            </w:pPr>
            <w:r w:rsidRPr="00C1576C">
              <w:rPr>
                <w:rFonts w:ascii="Times New Roman" w:hAnsi="Times New Roman" w:cs="Times New Roman"/>
                <w:b/>
                <w:noProof/>
                <w:sz w:val="24"/>
                <w:szCs w:val="24"/>
                <w:lang w:eastAsia="tr-TR"/>
              </w:rPr>
              <w:drawing>
                <wp:inline distT="0" distB="0" distL="0" distR="0">
                  <wp:extent cx="2143125" cy="2057400"/>
                  <wp:effectExtent l="0" t="0" r="9525" b="0"/>
                  <wp:docPr id="38" name="Resim 38" descr="C:\Users\Asus\Desktop\indir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sus\Desktop\indir (4).jpg"/>
                          <pic:cNvPicPr>
                            <a:picLocks noChangeAspect="1" noChangeArrowheads="1"/>
                          </pic:cNvPicPr>
                        </pic:nvPicPr>
                        <pic:blipFill rotWithShape="1">
                          <a:blip r:embed="rId61">
                            <a:extLst>
                              <a:ext uri="{28A0092B-C50C-407E-A947-70E740481C1C}">
                                <a14:useLocalDpi xmlns:a14="http://schemas.microsoft.com/office/drawing/2010/main" val="0"/>
                              </a:ext>
                            </a:extLst>
                          </a:blip>
                          <a:srcRect b="4000"/>
                          <a:stretch/>
                        </pic:blipFill>
                        <pic:spPr bwMode="auto">
                          <a:xfrm>
                            <a:off x="0" y="0"/>
                            <a:ext cx="2143125" cy="20574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19" w:type="dxa"/>
          </w:tcPr>
          <w:p w:rsidR="0011076B" w:rsidRPr="001823EF" w:rsidRDefault="00594108" w:rsidP="0011076B">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11076B" w:rsidRPr="001823EF" w:rsidRDefault="00353286" w:rsidP="0011076B">
            <w:pPr>
              <w:rPr>
                <w:rFonts w:ascii="Times New Roman" w:hAnsi="Times New Roman" w:cs="Times New Roman"/>
                <w:sz w:val="24"/>
                <w:szCs w:val="24"/>
              </w:rPr>
            </w:pPr>
            <w:r w:rsidRPr="001823EF">
              <w:rPr>
                <w:rFonts w:ascii="Times New Roman" w:hAnsi="Times New Roman" w:cs="Times New Roman"/>
                <w:sz w:val="24"/>
                <w:szCs w:val="24"/>
              </w:rPr>
              <w:t>Larengeal Tüp (LT), endotrakeal entübasyona alternatif olarak kullanılan supraglottik hava yolu aracıdır. Özellikle kardiyopulmoner resüsitasyon (KPR), zor hava yolu yönetimi ve hastane öncesi acil sağlık hizmetlerinde hızlı ve etkili ventilasyon sağlamak amacıyla kullanılır. Körlemesine yerleştirilebilmesi nedeniyle ileri hava yolu yönetiminde önemli bir kurtarıcı ekipmandır.</w:t>
            </w:r>
          </w:p>
        </w:tc>
        <w:tc>
          <w:tcPr>
            <w:tcW w:w="3139" w:type="dxa"/>
          </w:tcPr>
          <w:p w:rsidR="00906E54" w:rsidRPr="00F54ABA" w:rsidRDefault="00906E54" w:rsidP="00F54ABA">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F54ABA">
              <w:rPr>
                <w:rFonts w:ascii="Times New Roman" w:eastAsia="Times New Roman" w:hAnsi="Times New Roman" w:cs="Times New Roman"/>
                <w:kern w:val="0"/>
                <w:sz w:val="24"/>
                <w:szCs w:val="24"/>
                <w:lang w:eastAsia="tr-TR"/>
                <w14:ligatures w14:val="none"/>
              </w:rPr>
              <w:t xml:space="preserve">Tıbbi PVC veya silikon malzemeden üretilmiştir. </w:t>
            </w:r>
          </w:p>
          <w:p w:rsidR="00906E54" w:rsidRPr="00F54ABA" w:rsidRDefault="00906E54" w:rsidP="00F54ABA">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F54ABA">
              <w:rPr>
                <w:rFonts w:ascii="Times New Roman" w:eastAsia="Times New Roman" w:hAnsi="Times New Roman" w:cs="Times New Roman"/>
                <w:kern w:val="0"/>
                <w:sz w:val="24"/>
                <w:szCs w:val="24"/>
                <w:lang w:eastAsia="tr-TR"/>
                <w14:ligatures w14:val="none"/>
              </w:rPr>
              <w:t xml:space="preserve">Orofarenks ve özofagusu kapatan çift balon (cuff) sistemine sahiptir. </w:t>
            </w:r>
          </w:p>
          <w:p w:rsidR="00906E54" w:rsidRPr="00F54ABA" w:rsidRDefault="00906E54" w:rsidP="00F54ABA">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F54ABA">
              <w:rPr>
                <w:rFonts w:ascii="Times New Roman" w:eastAsia="Times New Roman" w:hAnsi="Times New Roman" w:cs="Times New Roman"/>
                <w:kern w:val="0"/>
                <w:sz w:val="24"/>
                <w:szCs w:val="24"/>
                <w:lang w:eastAsia="tr-TR"/>
                <w14:ligatures w14:val="none"/>
              </w:rPr>
              <w:t xml:space="preserve">Körlemesine yerleştirilebilir. </w:t>
            </w:r>
          </w:p>
          <w:p w:rsidR="00906E54" w:rsidRPr="00F54ABA" w:rsidRDefault="00906E54" w:rsidP="00F54ABA">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F54ABA">
              <w:rPr>
                <w:rFonts w:ascii="Times New Roman" w:eastAsia="Times New Roman" w:hAnsi="Times New Roman" w:cs="Times New Roman"/>
                <w:kern w:val="0"/>
                <w:sz w:val="24"/>
                <w:szCs w:val="24"/>
                <w:lang w:eastAsia="tr-TR"/>
                <w14:ligatures w14:val="none"/>
              </w:rPr>
              <w:t xml:space="preserve">Standart 15 mm ventilasyon bağlantısına sahiptir. </w:t>
            </w:r>
          </w:p>
          <w:p w:rsidR="00906E54" w:rsidRPr="00F54ABA" w:rsidRDefault="00906E54" w:rsidP="00F54ABA">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F54ABA">
              <w:rPr>
                <w:rFonts w:ascii="Times New Roman" w:eastAsia="Times New Roman" w:hAnsi="Times New Roman" w:cs="Times New Roman"/>
                <w:kern w:val="0"/>
                <w:sz w:val="24"/>
                <w:szCs w:val="24"/>
                <w:lang w:eastAsia="tr-TR"/>
                <w14:ligatures w14:val="none"/>
              </w:rPr>
              <w:t xml:space="preserve">Farklı yaş ve hasta gruplarına uygun boyutlarda üretilir. </w:t>
            </w:r>
          </w:p>
          <w:p w:rsidR="00906E54" w:rsidRPr="00F54ABA" w:rsidRDefault="00906E54" w:rsidP="00F54ABA">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F54ABA">
              <w:rPr>
                <w:rFonts w:ascii="Times New Roman" w:eastAsia="Times New Roman" w:hAnsi="Times New Roman" w:cs="Times New Roman"/>
                <w:kern w:val="0"/>
                <w:sz w:val="24"/>
                <w:szCs w:val="24"/>
                <w:lang w:eastAsia="tr-TR"/>
                <w14:ligatures w14:val="none"/>
              </w:rPr>
              <w:t xml:space="preserve">Hızlı uygulanabilen supraglottik hava yolu aracıdır. </w:t>
            </w:r>
            <w:bookmarkStart w:id="0" w:name="_GoBack"/>
            <w:bookmarkEnd w:id="0"/>
          </w:p>
          <w:p w:rsidR="00F54ABA" w:rsidRDefault="00906E54" w:rsidP="00F54ABA">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F54ABA">
              <w:rPr>
                <w:rFonts w:ascii="Times New Roman" w:eastAsia="Times New Roman" w:hAnsi="Times New Roman" w:cs="Times New Roman"/>
                <w:kern w:val="0"/>
                <w:sz w:val="24"/>
                <w:szCs w:val="24"/>
                <w:lang w:eastAsia="tr-TR"/>
                <w14:ligatures w14:val="none"/>
              </w:rPr>
              <w:t xml:space="preserve">Tek kullanımlık veya steril modelleri bulunmaktadır. </w:t>
            </w:r>
          </w:p>
          <w:p w:rsidR="0011076B" w:rsidRPr="00F54ABA" w:rsidRDefault="00906E54" w:rsidP="00F54ABA">
            <w:pPr>
              <w:pStyle w:val="ListeParagraf"/>
              <w:numPr>
                <w:ilvl w:val="0"/>
                <w:numId w:val="22"/>
              </w:numPr>
              <w:spacing w:after="0" w:line="240" w:lineRule="auto"/>
              <w:rPr>
                <w:rFonts w:ascii="Times New Roman" w:eastAsia="Times New Roman" w:hAnsi="Times New Roman" w:cs="Times New Roman"/>
                <w:kern w:val="0"/>
                <w:sz w:val="24"/>
                <w:szCs w:val="24"/>
                <w:lang w:eastAsia="tr-TR"/>
                <w14:ligatures w14:val="none"/>
              </w:rPr>
            </w:pPr>
            <w:r w:rsidRPr="00F54ABA">
              <w:rPr>
                <w:rFonts w:ascii="Times New Roman" w:eastAsia="Times New Roman" w:hAnsi="Times New Roman" w:cs="Times New Roman"/>
                <w:kern w:val="0"/>
                <w:sz w:val="24"/>
                <w:szCs w:val="24"/>
                <w:lang w:eastAsia="tr-TR"/>
                <w14:ligatures w14:val="none"/>
              </w:rPr>
              <w:t>Bazı modellerde gastrik drenaj kanalı bulunabilir.</w:t>
            </w:r>
          </w:p>
        </w:tc>
      </w:tr>
      <w:tr w:rsidR="00A110D7" w:rsidRPr="001823EF" w:rsidTr="00D16AC7">
        <w:trPr>
          <w:trHeight w:val="3385"/>
        </w:trPr>
        <w:tc>
          <w:tcPr>
            <w:tcW w:w="0" w:type="auto"/>
          </w:tcPr>
          <w:p w:rsidR="00F263E0" w:rsidRPr="001823EF" w:rsidRDefault="00F263E0" w:rsidP="0011076B">
            <w:pPr>
              <w:rPr>
                <w:rFonts w:ascii="Times New Roman" w:hAnsi="Times New Roman" w:cs="Times New Roman"/>
                <w:sz w:val="24"/>
                <w:szCs w:val="24"/>
              </w:rPr>
            </w:pPr>
            <w:r w:rsidRPr="001823EF">
              <w:rPr>
                <w:rFonts w:ascii="Times New Roman" w:hAnsi="Times New Roman" w:cs="Times New Roman"/>
                <w:sz w:val="24"/>
                <w:szCs w:val="24"/>
              </w:rPr>
              <w:t>51</w:t>
            </w:r>
          </w:p>
        </w:tc>
        <w:tc>
          <w:tcPr>
            <w:tcW w:w="4926" w:type="dxa"/>
          </w:tcPr>
          <w:p w:rsidR="00F263E0" w:rsidRPr="001823EF" w:rsidRDefault="00F263E0" w:rsidP="0011076B">
            <w:pPr>
              <w:rPr>
                <w:rFonts w:ascii="Times New Roman" w:hAnsi="Times New Roman" w:cs="Times New Roman"/>
                <w:sz w:val="24"/>
                <w:szCs w:val="24"/>
              </w:rPr>
            </w:pPr>
            <w:r w:rsidRPr="001823EF">
              <w:rPr>
                <w:rFonts w:ascii="Times New Roman" w:hAnsi="Times New Roman" w:cs="Times New Roman"/>
                <w:sz w:val="24"/>
                <w:szCs w:val="24"/>
              </w:rPr>
              <w:t>Oksijen Tüpü</w:t>
            </w:r>
          </w:p>
          <w:p w:rsidR="00922A7F" w:rsidRPr="001823EF" w:rsidRDefault="00922A7F" w:rsidP="0011076B">
            <w:pPr>
              <w:rPr>
                <w:rFonts w:ascii="Times New Roman" w:hAnsi="Times New Roman" w:cs="Times New Roman"/>
                <w:sz w:val="24"/>
                <w:szCs w:val="24"/>
              </w:rPr>
            </w:pPr>
            <w:r w:rsidRPr="001823EF">
              <w:rPr>
                <w:rFonts w:ascii="Times New Roman" w:hAnsi="Times New Roman" w:cs="Times New Roman"/>
                <w:noProof/>
                <w:sz w:val="24"/>
                <w:szCs w:val="24"/>
                <w:lang w:eastAsia="tr-TR"/>
              </w:rPr>
              <w:drawing>
                <wp:inline distT="0" distB="0" distL="0" distR="0">
                  <wp:extent cx="2581275" cy="1600200"/>
                  <wp:effectExtent l="0" t="0" r="9525" b="0"/>
                  <wp:docPr id="41" name="Resim 41" descr="C:\Users\Asus\Desktop\indir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sus\Desktop\indir (5).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581275" cy="1600200"/>
                          </a:xfrm>
                          <a:prstGeom prst="rect">
                            <a:avLst/>
                          </a:prstGeom>
                          <a:noFill/>
                          <a:ln>
                            <a:noFill/>
                          </a:ln>
                        </pic:spPr>
                      </pic:pic>
                    </a:graphicData>
                  </a:graphic>
                </wp:inline>
              </w:drawing>
            </w:r>
          </w:p>
        </w:tc>
        <w:tc>
          <w:tcPr>
            <w:tcW w:w="1919" w:type="dxa"/>
          </w:tcPr>
          <w:p w:rsidR="00F263E0" w:rsidRPr="001823EF" w:rsidRDefault="00AF6A2D" w:rsidP="0011076B">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F263E0" w:rsidRPr="001823EF" w:rsidRDefault="00AF6A2D" w:rsidP="0011076B">
            <w:pPr>
              <w:rPr>
                <w:rFonts w:ascii="Times New Roman" w:hAnsi="Times New Roman" w:cs="Times New Roman"/>
                <w:sz w:val="24"/>
                <w:szCs w:val="24"/>
              </w:rPr>
            </w:pPr>
            <w:r w:rsidRPr="001823EF">
              <w:rPr>
                <w:rFonts w:ascii="Times New Roman" w:hAnsi="Times New Roman" w:cs="Times New Roman"/>
                <w:sz w:val="24"/>
                <w:szCs w:val="24"/>
              </w:rPr>
              <w:t>Oksijen tüpü, tıbbi oksijenin yüksek basınç altında depolanmasını ve ihtiyaç duyulan durumlarda hastaya kontrollü şekilde verilmesini sağlayan basınçlı gaz silindiridir. Acil sağlık hizmetlerinde, hastanelerde ve ambulanslarda hipoksi gelişen veya oksijen desteğine ihtiyaç duyan hastalarda kullanılır.</w:t>
            </w:r>
          </w:p>
        </w:tc>
        <w:tc>
          <w:tcPr>
            <w:tcW w:w="3139" w:type="dxa"/>
          </w:tcPr>
          <w:p w:rsidR="00FA2EB4" w:rsidRPr="001823EF" w:rsidRDefault="00FA2EB4" w:rsidP="00FA2EB4">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823EF">
              <w:rPr>
                <w:rFonts w:ascii="Times New Roman" w:eastAsia="Times New Roman" w:hAnsi="Times New Roman" w:cs="Times New Roman"/>
                <w:kern w:val="0"/>
                <w:sz w:val="24"/>
                <w:szCs w:val="24"/>
                <w:lang w:eastAsia="tr-TR"/>
                <w14:ligatures w14:val="none"/>
              </w:rPr>
              <w:t xml:space="preserve">Çelik veya alüminyum alaşımdan üretilmiştir. </w:t>
            </w:r>
          </w:p>
          <w:p w:rsidR="00FA2EB4" w:rsidRPr="001823EF" w:rsidRDefault="00FA2EB4" w:rsidP="00FA2EB4">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823EF">
              <w:rPr>
                <w:rFonts w:ascii="Times New Roman" w:eastAsia="Times New Roman" w:hAnsi="Times New Roman" w:cs="Times New Roman"/>
                <w:kern w:val="0"/>
                <w:sz w:val="24"/>
                <w:szCs w:val="24"/>
                <w:lang w:eastAsia="tr-TR"/>
                <w14:ligatures w14:val="none"/>
              </w:rPr>
              <w:t xml:space="preserve">Tıbbi saflıkta (%99 ve üzeri) oksijen içerir. </w:t>
            </w:r>
          </w:p>
          <w:p w:rsidR="00FA2EB4" w:rsidRPr="001823EF" w:rsidRDefault="00FA2EB4" w:rsidP="00FA2EB4">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823EF">
              <w:rPr>
                <w:rFonts w:ascii="Times New Roman" w:eastAsia="Times New Roman" w:hAnsi="Times New Roman" w:cs="Times New Roman"/>
                <w:kern w:val="0"/>
                <w:sz w:val="24"/>
                <w:szCs w:val="24"/>
                <w:lang w:eastAsia="tr-TR"/>
                <w14:ligatures w14:val="none"/>
              </w:rPr>
              <w:t xml:space="preserve">Yüksek basınç altında depolanır (genellikle 150–200 bar). </w:t>
            </w:r>
          </w:p>
          <w:p w:rsidR="00FA2EB4" w:rsidRPr="001823EF" w:rsidRDefault="00FA2EB4" w:rsidP="00FA2EB4">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823EF">
              <w:rPr>
                <w:rFonts w:ascii="Times New Roman" w:eastAsia="Times New Roman" w:hAnsi="Times New Roman" w:cs="Times New Roman"/>
                <w:kern w:val="0"/>
                <w:sz w:val="24"/>
                <w:szCs w:val="24"/>
                <w:lang w:eastAsia="tr-TR"/>
                <w14:ligatures w14:val="none"/>
              </w:rPr>
              <w:t xml:space="preserve">Farklı hacimlerde üretilir (2 L, 5 L, 10 L vb.). </w:t>
            </w:r>
          </w:p>
          <w:p w:rsidR="00FA2EB4" w:rsidRPr="001823EF" w:rsidRDefault="00FA2EB4" w:rsidP="00FA2EB4">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823EF">
              <w:rPr>
                <w:rFonts w:ascii="Times New Roman" w:eastAsia="Times New Roman" w:hAnsi="Times New Roman" w:cs="Times New Roman"/>
                <w:kern w:val="0"/>
                <w:sz w:val="24"/>
                <w:szCs w:val="24"/>
                <w:lang w:eastAsia="tr-TR"/>
                <w14:ligatures w14:val="none"/>
              </w:rPr>
              <w:t xml:space="preserve">Basınç göstergesi (manometre) ile gaz miktarı takip edilebilir. </w:t>
            </w:r>
          </w:p>
          <w:p w:rsidR="00FA2EB4" w:rsidRPr="001823EF" w:rsidRDefault="00FA2EB4" w:rsidP="00FA2EB4">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823EF">
              <w:rPr>
                <w:rFonts w:ascii="Times New Roman" w:eastAsia="Times New Roman" w:hAnsi="Times New Roman" w:cs="Times New Roman"/>
                <w:kern w:val="0"/>
                <w:sz w:val="24"/>
                <w:szCs w:val="24"/>
                <w:lang w:eastAsia="tr-TR"/>
                <w14:ligatures w14:val="none"/>
              </w:rPr>
              <w:lastRenderedPageBreak/>
              <w:t xml:space="preserve">Basınç düşürücü (regülatör) ile kullanılır. </w:t>
            </w:r>
          </w:p>
          <w:p w:rsidR="00FA2EB4" w:rsidRPr="001823EF" w:rsidRDefault="00FA2EB4" w:rsidP="00FA2EB4">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823EF">
              <w:rPr>
                <w:rFonts w:ascii="Times New Roman" w:eastAsia="Times New Roman" w:hAnsi="Times New Roman" w:cs="Times New Roman"/>
                <w:kern w:val="0"/>
                <w:sz w:val="24"/>
                <w:szCs w:val="24"/>
                <w:lang w:eastAsia="tr-TR"/>
                <w14:ligatures w14:val="none"/>
              </w:rPr>
              <w:t xml:space="preserve">Oksijen çıkışı flowmetre aracılığıyla ayarlanabilir. </w:t>
            </w:r>
          </w:p>
          <w:p w:rsidR="00FA2EB4" w:rsidRPr="001823EF" w:rsidRDefault="00FA2EB4" w:rsidP="00FA2EB4">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1823EF">
              <w:rPr>
                <w:rFonts w:ascii="Times New Roman" w:eastAsia="Times New Roman" w:hAnsi="Times New Roman" w:cs="Times New Roman"/>
                <w:kern w:val="0"/>
                <w:sz w:val="24"/>
                <w:szCs w:val="24"/>
                <w:lang w:eastAsia="tr-TR"/>
                <w14:ligatures w14:val="none"/>
              </w:rPr>
              <w:t xml:space="preserve">Taşınabilir veya sabit kullanım seçenekleri bulunmaktadır. </w:t>
            </w:r>
          </w:p>
          <w:p w:rsidR="00F263E0" w:rsidRPr="001823EF" w:rsidRDefault="00F263E0" w:rsidP="0011076B">
            <w:pPr>
              <w:rPr>
                <w:rFonts w:ascii="Times New Roman" w:hAnsi="Times New Roman" w:cs="Times New Roman"/>
                <w:sz w:val="24"/>
                <w:szCs w:val="24"/>
              </w:rPr>
            </w:pPr>
          </w:p>
        </w:tc>
      </w:tr>
      <w:tr w:rsidR="00DE4A0D" w:rsidRPr="001823EF" w:rsidTr="00D16AC7">
        <w:trPr>
          <w:trHeight w:val="3385"/>
        </w:trPr>
        <w:tc>
          <w:tcPr>
            <w:tcW w:w="0" w:type="auto"/>
          </w:tcPr>
          <w:p w:rsidR="00DE4A0D" w:rsidRPr="00832FA1" w:rsidRDefault="00DE4A0D" w:rsidP="0011076B">
            <w:pPr>
              <w:rPr>
                <w:rFonts w:ascii="Times New Roman" w:hAnsi="Times New Roman" w:cs="Times New Roman"/>
                <w:b/>
                <w:sz w:val="24"/>
                <w:szCs w:val="24"/>
              </w:rPr>
            </w:pPr>
            <w:r w:rsidRPr="00832FA1">
              <w:rPr>
                <w:rFonts w:ascii="Times New Roman" w:hAnsi="Times New Roman" w:cs="Times New Roman"/>
                <w:b/>
                <w:sz w:val="24"/>
                <w:szCs w:val="24"/>
              </w:rPr>
              <w:lastRenderedPageBreak/>
              <w:t>52</w:t>
            </w:r>
          </w:p>
        </w:tc>
        <w:tc>
          <w:tcPr>
            <w:tcW w:w="4926" w:type="dxa"/>
          </w:tcPr>
          <w:p w:rsidR="00DE4A0D" w:rsidRPr="00832FA1" w:rsidRDefault="00537020" w:rsidP="0011076B">
            <w:pPr>
              <w:rPr>
                <w:rFonts w:ascii="Times New Roman" w:hAnsi="Times New Roman" w:cs="Times New Roman"/>
                <w:b/>
                <w:sz w:val="24"/>
                <w:szCs w:val="24"/>
              </w:rPr>
            </w:pPr>
            <w:r w:rsidRPr="00832FA1">
              <w:rPr>
                <w:rFonts w:ascii="Times New Roman" w:hAnsi="Times New Roman" w:cs="Times New Roman"/>
                <w:b/>
                <w:sz w:val="24"/>
                <w:szCs w:val="24"/>
              </w:rPr>
              <w:t>Oksijen Maskeleri</w:t>
            </w:r>
          </w:p>
          <w:p w:rsidR="00537020" w:rsidRPr="00832FA1" w:rsidRDefault="00537020" w:rsidP="00836CC9">
            <w:pPr>
              <w:rPr>
                <w:rFonts w:ascii="Times New Roman" w:hAnsi="Times New Roman" w:cs="Times New Roman"/>
                <w:b/>
                <w:sz w:val="24"/>
                <w:szCs w:val="24"/>
              </w:rPr>
            </w:pPr>
            <w:r w:rsidRPr="00832FA1">
              <w:rPr>
                <w:rFonts w:ascii="Times New Roman" w:hAnsi="Times New Roman" w:cs="Times New Roman"/>
                <w:b/>
                <w:noProof/>
                <w:sz w:val="24"/>
                <w:szCs w:val="24"/>
                <w:lang w:eastAsia="tr-TR"/>
              </w:rPr>
              <w:drawing>
                <wp:inline distT="0" distB="0" distL="0" distR="0">
                  <wp:extent cx="1800225" cy="2028825"/>
                  <wp:effectExtent l="0" t="0" r="9525" b="9525"/>
                  <wp:docPr id="42" name="Resim 42" descr="C:\Users\Asus\Desktop\indir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sus\Desktop\indir (6).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800225" cy="2028825"/>
                          </a:xfrm>
                          <a:prstGeom prst="rect">
                            <a:avLst/>
                          </a:prstGeom>
                          <a:noFill/>
                          <a:ln>
                            <a:noFill/>
                          </a:ln>
                        </pic:spPr>
                      </pic:pic>
                    </a:graphicData>
                  </a:graphic>
                </wp:inline>
              </w:drawing>
            </w:r>
            <w:r w:rsidR="00836CC9" w:rsidRPr="00832FA1">
              <w:rPr>
                <w:rFonts w:ascii="Times New Roman" w:eastAsia="Times New Roman" w:hAnsi="Times New Roman" w:cs="Times New Roman"/>
                <w:b/>
                <w:snapToGrid w:val="0"/>
                <w:color w:val="000000"/>
                <w:w w:val="0"/>
                <w:sz w:val="24"/>
                <w:szCs w:val="24"/>
                <w:u w:color="000000"/>
                <w:bdr w:val="none" w:sz="0" w:space="0" w:color="000000"/>
                <w:shd w:val="clear" w:color="000000" w:fill="000000"/>
                <w:lang w:val="x-none" w:eastAsia="x-none" w:bidi="x-none"/>
              </w:rPr>
              <w:t xml:space="preserve"> </w:t>
            </w:r>
            <w:r w:rsidR="00836CC9" w:rsidRPr="00832FA1">
              <w:rPr>
                <w:rFonts w:ascii="Times New Roman" w:eastAsia="Times New Roman" w:hAnsi="Times New Roman" w:cs="Times New Roman"/>
                <w:b/>
                <w:snapToGrid w:val="0"/>
                <w:color w:val="000000"/>
                <w:w w:val="0"/>
                <w:sz w:val="24"/>
                <w:szCs w:val="24"/>
                <w:u w:color="000000"/>
                <w:bdr w:val="none" w:sz="0" w:space="0" w:color="000000"/>
                <w:shd w:val="clear" w:color="000000" w:fill="000000"/>
                <w:lang w:eastAsia="x-none" w:bidi="x-none"/>
              </w:rPr>
              <w:t xml:space="preserve"> </w:t>
            </w:r>
          </w:p>
        </w:tc>
        <w:tc>
          <w:tcPr>
            <w:tcW w:w="1919" w:type="dxa"/>
          </w:tcPr>
          <w:p w:rsidR="00DE4A0D" w:rsidRPr="001823EF" w:rsidRDefault="00994FAE" w:rsidP="0011076B">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DE4A0D" w:rsidRPr="001823EF" w:rsidRDefault="00994FAE" w:rsidP="0011076B">
            <w:pPr>
              <w:rPr>
                <w:rFonts w:ascii="Times New Roman" w:hAnsi="Times New Roman" w:cs="Times New Roman"/>
                <w:sz w:val="24"/>
                <w:szCs w:val="24"/>
              </w:rPr>
            </w:pPr>
            <w:r w:rsidRPr="001823EF">
              <w:rPr>
                <w:rFonts w:ascii="Times New Roman" w:hAnsi="Times New Roman" w:cs="Times New Roman"/>
                <w:sz w:val="24"/>
                <w:szCs w:val="24"/>
              </w:rPr>
              <w:t>Oksijen maskeleri, hastalara ihtiyaç duydukları oksijeni belirli konsantrasyonlarda vermek amacıyla kullanılan solunum destek ekipmanlarıdır. Hipoksi, solunum sıkıntısı, travma, kardiyak olaylar ve çeşitli acil durumlarda oksijen tedavisinin uygulanmasını sağlar.</w:t>
            </w:r>
          </w:p>
        </w:tc>
        <w:tc>
          <w:tcPr>
            <w:tcW w:w="3139" w:type="dxa"/>
          </w:tcPr>
          <w:p w:rsidR="00544D36" w:rsidRPr="00832FA1" w:rsidRDefault="00544D36" w:rsidP="00832FA1">
            <w:pPr>
              <w:pStyle w:val="ListeParagraf"/>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832FA1">
              <w:rPr>
                <w:rFonts w:ascii="Times New Roman" w:eastAsia="Times New Roman" w:hAnsi="Times New Roman" w:cs="Times New Roman"/>
                <w:kern w:val="0"/>
                <w:sz w:val="24"/>
                <w:szCs w:val="24"/>
                <w:lang w:eastAsia="tr-TR"/>
                <w14:ligatures w14:val="none"/>
              </w:rPr>
              <w:t xml:space="preserve">Tıbbi kullanıma uygun, şeffaf ve hafif malzemeden üretilmiştir. </w:t>
            </w:r>
          </w:p>
          <w:p w:rsidR="00544D36" w:rsidRPr="00832FA1" w:rsidRDefault="00544D36" w:rsidP="00832FA1">
            <w:pPr>
              <w:pStyle w:val="ListeParagraf"/>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832FA1">
              <w:rPr>
                <w:rFonts w:ascii="Times New Roman" w:eastAsia="Times New Roman" w:hAnsi="Times New Roman" w:cs="Times New Roman"/>
                <w:kern w:val="0"/>
                <w:sz w:val="24"/>
                <w:szCs w:val="24"/>
                <w:lang w:eastAsia="tr-TR"/>
                <w14:ligatures w14:val="none"/>
              </w:rPr>
              <w:t xml:space="preserve">Burun ve ağız bölgesini kaplayacak anatomik tasarıma sahiptir. </w:t>
            </w:r>
          </w:p>
          <w:p w:rsidR="00544D36" w:rsidRPr="00832FA1" w:rsidRDefault="00544D36" w:rsidP="00832FA1">
            <w:pPr>
              <w:pStyle w:val="ListeParagraf"/>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832FA1">
              <w:rPr>
                <w:rFonts w:ascii="Times New Roman" w:eastAsia="Times New Roman" w:hAnsi="Times New Roman" w:cs="Times New Roman"/>
                <w:kern w:val="0"/>
                <w:sz w:val="24"/>
                <w:szCs w:val="24"/>
                <w:lang w:eastAsia="tr-TR"/>
                <w14:ligatures w14:val="none"/>
              </w:rPr>
              <w:t xml:space="preserve">Elastik baş bandı ile sabitlenir. </w:t>
            </w:r>
          </w:p>
          <w:p w:rsidR="00544D36" w:rsidRPr="00832FA1" w:rsidRDefault="00544D36" w:rsidP="00832FA1">
            <w:pPr>
              <w:pStyle w:val="ListeParagraf"/>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832FA1">
              <w:rPr>
                <w:rFonts w:ascii="Times New Roman" w:eastAsia="Times New Roman" w:hAnsi="Times New Roman" w:cs="Times New Roman"/>
                <w:kern w:val="0"/>
                <w:sz w:val="24"/>
                <w:szCs w:val="24"/>
                <w:lang w:eastAsia="tr-TR"/>
                <w14:ligatures w14:val="none"/>
              </w:rPr>
              <w:t xml:space="preserve">Oksijen bağlantı hortumu içerir. </w:t>
            </w:r>
          </w:p>
          <w:p w:rsidR="00544D36" w:rsidRPr="00832FA1" w:rsidRDefault="00544D36" w:rsidP="00832FA1">
            <w:pPr>
              <w:pStyle w:val="ListeParagraf"/>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832FA1">
              <w:rPr>
                <w:rFonts w:ascii="Times New Roman" w:eastAsia="Times New Roman" w:hAnsi="Times New Roman" w:cs="Times New Roman"/>
                <w:kern w:val="0"/>
                <w:sz w:val="24"/>
                <w:szCs w:val="24"/>
                <w:lang w:eastAsia="tr-TR"/>
                <w14:ligatures w14:val="none"/>
              </w:rPr>
              <w:t xml:space="preserve">Farklı oksijen konsantrasyonları sağlayan çeşitleri bulunmaktadır. </w:t>
            </w:r>
          </w:p>
          <w:p w:rsidR="00832FA1" w:rsidRDefault="00544D36" w:rsidP="00832FA1">
            <w:pPr>
              <w:pStyle w:val="ListeParagraf"/>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832FA1">
              <w:rPr>
                <w:rFonts w:ascii="Times New Roman" w:eastAsia="Times New Roman" w:hAnsi="Times New Roman" w:cs="Times New Roman"/>
                <w:kern w:val="0"/>
                <w:sz w:val="24"/>
                <w:szCs w:val="24"/>
                <w:lang w:eastAsia="tr-TR"/>
                <w14:ligatures w14:val="none"/>
              </w:rPr>
              <w:t xml:space="preserve">Tek kullanımlık için tasarlanmıştır. </w:t>
            </w:r>
          </w:p>
          <w:p w:rsidR="00DE4A0D" w:rsidRPr="00832FA1" w:rsidRDefault="00544D36" w:rsidP="00832FA1">
            <w:pPr>
              <w:pStyle w:val="ListeParagraf"/>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832FA1">
              <w:rPr>
                <w:rFonts w:ascii="Times New Roman" w:eastAsia="Times New Roman" w:hAnsi="Times New Roman" w:cs="Times New Roman"/>
                <w:kern w:val="0"/>
                <w:sz w:val="24"/>
                <w:szCs w:val="24"/>
                <w:lang w:eastAsia="tr-TR"/>
                <w14:ligatures w14:val="none"/>
              </w:rPr>
              <w:t>Pediatrik ve erişkin boyutları mevcuttur.</w:t>
            </w:r>
          </w:p>
        </w:tc>
      </w:tr>
      <w:tr w:rsidR="00DE4A0D" w:rsidRPr="001823EF" w:rsidTr="00D16AC7">
        <w:trPr>
          <w:trHeight w:val="3385"/>
        </w:trPr>
        <w:tc>
          <w:tcPr>
            <w:tcW w:w="0" w:type="auto"/>
          </w:tcPr>
          <w:p w:rsidR="00DE4A0D" w:rsidRPr="00783476" w:rsidRDefault="00DE4A0D" w:rsidP="0011076B">
            <w:pPr>
              <w:rPr>
                <w:rFonts w:ascii="Times New Roman" w:hAnsi="Times New Roman" w:cs="Times New Roman"/>
                <w:b/>
                <w:sz w:val="24"/>
                <w:szCs w:val="24"/>
              </w:rPr>
            </w:pPr>
            <w:r w:rsidRPr="00783476">
              <w:rPr>
                <w:rFonts w:ascii="Times New Roman" w:hAnsi="Times New Roman" w:cs="Times New Roman"/>
                <w:b/>
                <w:sz w:val="24"/>
                <w:szCs w:val="24"/>
              </w:rPr>
              <w:lastRenderedPageBreak/>
              <w:t>53</w:t>
            </w:r>
          </w:p>
        </w:tc>
        <w:tc>
          <w:tcPr>
            <w:tcW w:w="4926" w:type="dxa"/>
          </w:tcPr>
          <w:p w:rsidR="00DE4A0D" w:rsidRPr="00783476" w:rsidRDefault="00DE4A0D" w:rsidP="0011076B">
            <w:pPr>
              <w:rPr>
                <w:rFonts w:ascii="Times New Roman" w:hAnsi="Times New Roman" w:cs="Times New Roman"/>
                <w:b/>
                <w:sz w:val="24"/>
                <w:szCs w:val="24"/>
              </w:rPr>
            </w:pPr>
            <w:r w:rsidRPr="00783476">
              <w:rPr>
                <w:rFonts w:ascii="Times New Roman" w:hAnsi="Times New Roman" w:cs="Times New Roman"/>
                <w:b/>
                <w:sz w:val="24"/>
                <w:szCs w:val="24"/>
              </w:rPr>
              <w:t>Nazal Kanül</w:t>
            </w:r>
          </w:p>
          <w:p w:rsidR="00B2106D" w:rsidRPr="00783476" w:rsidRDefault="00B2106D" w:rsidP="0011076B">
            <w:pPr>
              <w:rPr>
                <w:rFonts w:ascii="Times New Roman" w:hAnsi="Times New Roman" w:cs="Times New Roman"/>
                <w:b/>
                <w:sz w:val="24"/>
                <w:szCs w:val="24"/>
              </w:rPr>
            </w:pPr>
            <w:r w:rsidRPr="00783476">
              <w:rPr>
                <w:rFonts w:ascii="Times New Roman" w:hAnsi="Times New Roman" w:cs="Times New Roman"/>
                <w:b/>
                <w:noProof/>
                <w:sz w:val="24"/>
                <w:szCs w:val="24"/>
                <w:lang w:eastAsia="tr-TR"/>
              </w:rPr>
              <w:drawing>
                <wp:inline distT="0" distB="0" distL="0" distR="0">
                  <wp:extent cx="1285875" cy="1285875"/>
                  <wp:effectExtent l="0" t="0" r="9525" b="9525"/>
                  <wp:docPr id="62" name="Resim 62" descr="C:\Users\Asus\Desktop\indir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sus\Desktop\indir (7).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tc>
        <w:tc>
          <w:tcPr>
            <w:tcW w:w="1919" w:type="dxa"/>
          </w:tcPr>
          <w:p w:rsidR="00DE4A0D" w:rsidRPr="001823EF" w:rsidRDefault="004C07E2" w:rsidP="0011076B">
            <w:pPr>
              <w:rPr>
                <w:rFonts w:ascii="Times New Roman" w:hAnsi="Times New Roman" w:cs="Times New Roman"/>
                <w:sz w:val="24"/>
                <w:szCs w:val="24"/>
              </w:rPr>
            </w:pPr>
            <w:r w:rsidRPr="001823EF">
              <w:rPr>
                <w:rFonts w:ascii="Times New Roman" w:hAnsi="Times New Roman" w:cs="Times New Roman"/>
                <w:sz w:val="24"/>
                <w:szCs w:val="24"/>
              </w:rPr>
              <w:t>-</w:t>
            </w:r>
          </w:p>
        </w:tc>
        <w:tc>
          <w:tcPr>
            <w:tcW w:w="4082" w:type="dxa"/>
          </w:tcPr>
          <w:p w:rsidR="002370E8" w:rsidRPr="002370E8" w:rsidRDefault="004C07E2" w:rsidP="002370E8">
            <w:pPr>
              <w:pStyle w:val="ListeParagraf"/>
              <w:numPr>
                <w:ilvl w:val="0"/>
                <w:numId w:val="32"/>
              </w:numPr>
              <w:spacing w:after="0"/>
              <w:rPr>
                <w:rFonts w:ascii="Times New Roman" w:hAnsi="Times New Roman" w:cs="Times New Roman"/>
                <w:sz w:val="24"/>
                <w:szCs w:val="24"/>
              </w:rPr>
            </w:pPr>
            <w:r w:rsidRPr="002370E8">
              <w:rPr>
                <w:rFonts w:ascii="Times New Roman" w:hAnsi="Times New Roman" w:cs="Times New Roman"/>
                <w:sz w:val="24"/>
                <w:szCs w:val="24"/>
              </w:rPr>
              <w:t>Nazal kanül, düşük ve orta düzeyde oksijen desteğine ihtiyaç duyan hastalara oksijen vermek amacıyla kullanılan, burun deliklerine yerleştiri</w:t>
            </w:r>
            <w:r w:rsidR="002370E8" w:rsidRPr="002370E8">
              <w:rPr>
                <w:rFonts w:ascii="Times New Roman" w:hAnsi="Times New Roman" w:cs="Times New Roman"/>
                <w:sz w:val="24"/>
                <w:szCs w:val="24"/>
              </w:rPr>
              <w:t>len oksijen uygulama cihazıdır.</w:t>
            </w:r>
          </w:p>
          <w:p w:rsidR="00DE4A0D" w:rsidRPr="002370E8" w:rsidRDefault="004C07E2" w:rsidP="002370E8">
            <w:pPr>
              <w:pStyle w:val="ListeParagraf"/>
              <w:numPr>
                <w:ilvl w:val="0"/>
                <w:numId w:val="32"/>
              </w:numPr>
              <w:spacing w:after="0"/>
              <w:rPr>
                <w:rFonts w:ascii="Times New Roman" w:hAnsi="Times New Roman" w:cs="Times New Roman"/>
                <w:sz w:val="24"/>
                <w:szCs w:val="24"/>
              </w:rPr>
            </w:pPr>
            <w:r w:rsidRPr="002370E8">
              <w:rPr>
                <w:rFonts w:ascii="Times New Roman" w:hAnsi="Times New Roman" w:cs="Times New Roman"/>
                <w:sz w:val="24"/>
                <w:szCs w:val="24"/>
              </w:rPr>
              <w:t>Hastanın konuşmasına, yemek yemesine ve günlük aktivitelerini sürdürmesine olanak tanıması nedeniyle en yaygın kullanılan oksijen tedavi yöntemlerinden biridir.</w:t>
            </w:r>
          </w:p>
        </w:tc>
        <w:tc>
          <w:tcPr>
            <w:tcW w:w="3139" w:type="dxa"/>
          </w:tcPr>
          <w:p w:rsidR="00FA700E" w:rsidRPr="00783476" w:rsidRDefault="00FA700E" w:rsidP="00783476">
            <w:pPr>
              <w:pStyle w:val="ListeParagraf"/>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783476">
              <w:rPr>
                <w:rFonts w:ascii="Times New Roman" w:eastAsia="Times New Roman" w:hAnsi="Times New Roman" w:cs="Times New Roman"/>
                <w:kern w:val="0"/>
                <w:sz w:val="24"/>
                <w:szCs w:val="24"/>
                <w:lang w:eastAsia="tr-TR"/>
                <w14:ligatures w14:val="none"/>
              </w:rPr>
              <w:t xml:space="preserve">Yumuşak ve esnek tıbbi PVC malzemeden üretilmiştir. </w:t>
            </w:r>
          </w:p>
          <w:p w:rsidR="00FA700E" w:rsidRPr="00783476" w:rsidRDefault="00FA700E" w:rsidP="00783476">
            <w:pPr>
              <w:pStyle w:val="ListeParagraf"/>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783476">
              <w:rPr>
                <w:rFonts w:ascii="Times New Roman" w:eastAsia="Times New Roman" w:hAnsi="Times New Roman" w:cs="Times New Roman"/>
                <w:kern w:val="0"/>
                <w:sz w:val="24"/>
                <w:szCs w:val="24"/>
                <w:lang w:eastAsia="tr-TR"/>
                <w14:ligatures w14:val="none"/>
              </w:rPr>
              <w:t xml:space="preserve">Burun deliklerine yerleşen iki adet nazal prong (uç) içerir. </w:t>
            </w:r>
          </w:p>
          <w:p w:rsidR="00FA700E" w:rsidRPr="00783476" w:rsidRDefault="00FA700E" w:rsidP="00783476">
            <w:pPr>
              <w:pStyle w:val="ListeParagraf"/>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783476">
              <w:rPr>
                <w:rFonts w:ascii="Times New Roman" w:eastAsia="Times New Roman" w:hAnsi="Times New Roman" w:cs="Times New Roman"/>
                <w:kern w:val="0"/>
                <w:sz w:val="24"/>
                <w:szCs w:val="24"/>
                <w:lang w:eastAsia="tr-TR"/>
                <w14:ligatures w14:val="none"/>
              </w:rPr>
              <w:t xml:space="preserve">Kulak arkasından geçen sabitleme sistemi bulunur. </w:t>
            </w:r>
          </w:p>
          <w:p w:rsidR="00FA700E" w:rsidRPr="00783476" w:rsidRDefault="00FA700E" w:rsidP="00783476">
            <w:pPr>
              <w:pStyle w:val="ListeParagraf"/>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783476">
              <w:rPr>
                <w:rFonts w:ascii="Times New Roman" w:eastAsia="Times New Roman" w:hAnsi="Times New Roman" w:cs="Times New Roman"/>
                <w:kern w:val="0"/>
                <w:sz w:val="24"/>
                <w:szCs w:val="24"/>
                <w:lang w:eastAsia="tr-TR"/>
                <w14:ligatures w14:val="none"/>
              </w:rPr>
              <w:t xml:space="preserve">Standart oksijen bağlantı hortumuna sahiptir. </w:t>
            </w:r>
          </w:p>
          <w:p w:rsidR="00FA700E" w:rsidRPr="00783476" w:rsidRDefault="00FA700E" w:rsidP="00783476">
            <w:pPr>
              <w:pStyle w:val="ListeParagraf"/>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783476">
              <w:rPr>
                <w:rFonts w:ascii="Times New Roman" w:eastAsia="Times New Roman" w:hAnsi="Times New Roman" w:cs="Times New Roman"/>
                <w:kern w:val="0"/>
                <w:sz w:val="24"/>
                <w:szCs w:val="24"/>
                <w:lang w:eastAsia="tr-TR"/>
                <w14:ligatures w14:val="none"/>
              </w:rPr>
              <w:t xml:space="preserve">Hafif ve ergonomik yapıdadır. </w:t>
            </w:r>
          </w:p>
          <w:p w:rsidR="00783476" w:rsidRDefault="00FA700E" w:rsidP="00783476">
            <w:pPr>
              <w:pStyle w:val="ListeParagraf"/>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783476">
              <w:rPr>
                <w:rFonts w:ascii="Times New Roman" w:eastAsia="Times New Roman" w:hAnsi="Times New Roman" w:cs="Times New Roman"/>
                <w:kern w:val="0"/>
                <w:sz w:val="24"/>
                <w:szCs w:val="24"/>
                <w:lang w:eastAsia="tr-TR"/>
                <w14:ligatures w14:val="none"/>
              </w:rPr>
              <w:t xml:space="preserve">Tek kullanımlık olarak üretilir. </w:t>
            </w:r>
          </w:p>
          <w:p w:rsidR="00DE4A0D" w:rsidRPr="00783476" w:rsidRDefault="00FA700E" w:rsidP="00783476">
            <w:pPr>
              <w:pStyle w:val="ListeParagraf"/>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783476">
              <w:rPr>
                <w:rFonts w:ascii="Times New Roman" w:eastAsia="Times New Roman" w:hAnsi="Times New Roman" w:cs="Times New Roman"/>
                <w:kern w:val="0"/>
                <w:sz w:val="24"/>
                <w:szCs w:val="24"/>
                <w:lang w:eastAsia="tr-TR"/>
                <w14:ligatures w14:val="none"/>
              </w:rPr>
              <w:t>Pediatrik ve erişkin boyutları mevcuttur.</w:t>
            </w:r>
          </w:p>
        </w:tc>
      </w:tr>
      <w:tr w:rsidR="004204BB" w:rsidRPr="001823EF" w:rsidTr="00D16AC7">
        <w:trPr>
          <w:trHeight w:val="3385"/>
        </w:trPr>
        <w:tc>
          <w:tcPr>
            <w:tcW w:w="0" w:type="auto"/>
          </w:tcPr>
          <w:p w:rsidR="004204BB" w:rsidRPr="00783476" w:rsidRDefault="004204BB" w:rsidP="0011076B">
            <w:pPr>
              <w:rPr>
                <w:rFonts w:ascii="Times New Roman" w:hAnsi="Times New Roman" w:cs="Times New Roman"/>
                <w:b/>
                <w:sz w:val="24"/>
                <w:szCs w:val="24"/>
              </w:rPr>
            </w:pPr>
            <w:r>
              <w:rPr>
                <w:rFonts w:ascii="Times New Roman" w:hAnsi="Times New Roman" w:cs="Times New Roman"/>
                <w:b/>
                <w:sz w:val="24"/>
                <w:szCs w:val="24"/>
              </w:rPr>
              <w:t>54</w:t>
            </w:r>
          </w:p>
        </w:tc>
        <w:tc>
          <w:tcPr>
            <w:tcW w:w="4926" w:type="dxa"/>
          </w:tcPr>
          <w:p w:rsidR="004204BB" w:rsidRDefault="004204BB" w:rsidP="0011076B">
            <w:pPr>
              <w:rPr>
                <w:rFonts w:ascii="Times New Roman" w:hAnsi="Times New Roman" w:cs="Times New Roman"/>
                <w:b/>
                <w:sz w:val="24"/>
                <w:szCs w:val="24"/>
              </w:rPr>
            </w:pPr>
            <w:r>
              <w:rPr>
                <w:rFonts w:ascii="Times New Roman" w:hAnsi="Times New Roman" w:cs="Times New Roman"/>
                <w:b/>
                <w:sz w:val="24"/>
                <w:szCs w:val="24"/>
              </w:rPr>
              <w:t>Mesane Kateteri</w:t>
            </w:r>
          </w:p>
          <w:p w:rsidR="004C686E" w:rsidRPr="00783476" w:rsidRDefault="004C686E" w:rsidP="0011076B">
            <w:pPr>
              <w:rPr>
                <w:rFonts w:ascii="Times New Roman" w:hAnsi="Times New Roman" w:cs="Times New Roman"/>
                <w:b/>
                <w:sz w:val="24"/>
                <w:szCs w:val="24"/>
              </w:rPr>
            </w:pPr>
            <w:r w:rsidRPr="004C686E">
              <w:rPr>
                <w:rFonts w:ascii="Times New Roman" w:hAnsi="Times New Roman" w:cs="Times New Roman"/>
                <w:b/>
                <w:noProof/>
                <w:sz w:val="24"/>
                <w:szCs w:val="24"/>
                <w:lang w:eastAsia="tr-TR"/>
              </w:rPr>
              <w:drawing>
                <wp:inline distT="0" distB="0" distL="0" distR="0">
                  <wp:extent cx="2143125" cy="2143125"/>
                  <wp:effectExtent l="0" t="0" r="9525" b="9525"/>
                  <wp:docPr id="20" name="Resim 20" descr="C:\Users\Asus\Desktop\indi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indir (1).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p>
        </w:tc>
        <w:tc>
          <w:tcPr>
            <w:tcW w:w="1919" w:type="dxa"/>
          </w:tcPr>
          <w:p w:rsidR="004204BB" w:rsidRPr="001823EF" w:rsidRDefault="002370E8" w:rsidP="0011076B">
            <w:pPr>
              <w:rPr>
                <w:rFonts w:ascii="Times New Roman" w:hAnsi="Times New Roman" w:cs="Times New Roman"/>
                <w:sz w:val="24"/>
                <w:szCs w:val="24"/>
              </w:rPr>
            </w:pPr>
            <w:r>
              <w:rPr>
                <w:rFonts w:ascii="Times New Roman" w:hAnsi="Times New Roman" w:cs="Times New Roman"/>
                <w:sz w:val="24"/>
                <w:szCs w:val="24"/>
              </w:rPr>
              <w:t>-</w:t>
            </w:r>
          </w:p>
        </w:tc>
        <w:tc>
          <w:tcPr>
            <w:tcW w:w="4082" w:type="dxa"/>
          </w:tcPr>
          <w:p w:rsidR="002370E8" w:rsidRPr="002370E8" w:rsidRDefault="002370E8" w:rsidP="002370E8">
            <w:pPr>
              <w:spacing w:after="0" w:line="240" w:lineRule="auto"/>
              <w:rPr>
                <w:rFonts w:ascii="Times New Roman" w:eastAsia="Times New Roman" w:hAnsi="Times New Roman" w:cs="Times New Roman"/>
                <w:kern w:val="0"/>
                <w:sz w:val="24"/>
                <w:szCs w:val="24"/>
                <w:lang w:eastAsia="tr-TR"/>
                <w14:ligatures w14:val="none"/>
              </w:rPr>
            </w:pPr>
            <w:r w:rsidRPr="002370E8">
              <w:rPr>
                <w:rFonts w:ascii="Times New Roman" w:eastAsia="Times New Roman" w:hAnsi="Symbol" w:cs="Times New Roman"/>
                <w:kern w:val="0"/>
                <w:sz w:val="24"/>
                <w:szCs w:val="24"/>
                <w:lang w:eastAsia="tr-TR"/>
                <w14:ligatures w14:val="none"/>
              </w:rPr>
              <w:t></w:t>
            </w:r>
            <w:r w:rsidRPr="002370E8">
              <w:rPr>
                <w:rFonts w:ascii="Times New Roman" w:eastAsia="Times New Roman" w:hAnsi="Times New Roman" w:cs="Times New Roman"/>
                <w:kern w:val="0"/>
                <w:sz w:val="24"/>
                <w:szCs w:val="24"/>
                <w:lang w:eastAsia="tr-TR"/>
                <w14:ligatures w14:val="none"/>
              </w:rPr>
              <w:t xml:space="preserve">  Mesanedeki idrarın boşaltılmasını sağlamak.</w:t>
            </w:r>
          </w:p>
          <w:p w:rsidR="002370E8" w:rsidRPr="002370E8" w:rsidRDefault="002370E8" w:rsidP="002370E8">
            <w:pPr>
              <w:spacing w:after="0" w:line="240" w:lineRule="auto"/>
              <w:rPr>
                <w:rFonts w:ascii="Times New Roman" w:eastAsia="Times New Roman" w:hAnsi="Times New Roman" w:cs="Times New Roman"/>
                <w:kern w:val="0"/>
                <w:sz w:val="24"/>
                <w:szCs w:val="24"/>
                <w:lang w:eastAsia="tr-TR"/>
                <w14:ligatures w14:val="none"/>
              </w:rPr>
            </w:pPr>
            <w:r w:rsidRPr="002370E8">
              <w:rPr>
                <w:rFonts w:ascii="Times New Roman" w:eastAsia="Times New Roman" w:hAnsi="Symbol" w:cs="Times New Roman"/>
                <w:kern w:val="0"/>
                <w:sz w:val="24"/>
                <w:szCs w:val="24"/>
                <w:lang w:eastAsia="tr-TR"/>
                <w14:ligatures w14:val="none"/>
              </w:rPr>
              <w:t></w:t>
            </w:r>
            <w:r w:rsidRPr="002370E8">
              <w:rPr>
                <w:rFonts w:ascii="Times New Roman" w:eastAsia="Times New Roman" w:hAnsi="Times New Roman" w:cs="Times New Roman"/>
                <w:kern w:val="0"/>
                <w:sz w:val="24"/>
                <w:szCs w:val="24"/>
                <w:lang w:eastAsia="tr-TR"/>
                <w14:ligatures w14:val="none"/>
              </w:rPr>
              <w:t xml:space="preserve">  İdrar çıkış miktarını izlemek ve kaydetmek.</w:t>
            </w:r>
          </w:p>
          <w:p w:rsidR="002370E8" w:rsidRPr="002370E8" w:rsidRDefault="002370E8" w:rsidP="002370E8">
            <w:pPr>
              <w:spacing w:after="0" w:line="240" w:lineRule="auto"/>
              <w:rPr>
                <w:rFonts w:ascii="Times New Roman" w:eastAsia="Times New Roman" w:hAnsi="Times New Roman" w:cs="Times New Roman"/>
                <w:kern w:val="0"/>
                <w:sz w:val="24"/>
                <w:szCs w:val="24"/>
                <w:lang w:eastAsia="tr-TR"/>
                <w14:ligatures w14:val="none"/>
              </w:rPr>
            </w:pPr>
            <w:r w:rsidRPr="002370E8">
              <w:rPr>
                <w:rFonts w:ascii="Times New Roman" w:eastAsia="Times New Roman" w:hAnsi="Symbol" w:cs="Times New Roman"/>
                <w:kern w:val="0"/>
                <w:sz w:val="24"/>
                <w:szCs w:val="24"/>
                <w:lang w:eastAsia="tr-TR"/>
                <w14:ligatures w14:val="none"/>
              </w:rPr>
              <w:t></w:t>
            </w:r>
            <w:r w:rsidRPr="002370E8">
              <w:rPr>
                <w:rFonts w:ascii="Times New Roman" w:eastAsia="Times New Roman" w:hAnsi="Times New Roman" w:cs="Times New Roman"/>
                <w:kern w:val="0"/>
                <w:sz w:val="24"/>
                <w:szCs w:val="24"/>
                <w:lang w:eastAsia="tr-TR"/>
                <w14:ligatures w14:val="none"/>
              </w:rPr>
              <w:t xml:space="preserve">  İdrar örneği almak.</w:t>
            </w:r>
          </w:p>
          <w:p w:rsidR="002370E8" w:rsidRPr="002370E8" w:rsidRDefault="002370E8" w:rsidP="002370E8">
            <w:pPr>
              <w:spacing w:after="0" w:line="240" w:lineRule="auto"/>
              <w:rPr>
                <w:rFonts w:ascii="Times New Roman" w:eastAsia="Times New Roman" w:hAnsi="Times New Roman" w:cs="Times New Roman"/>
                <w:kern w:val="0"/>
                <w:sz w:val="24"/>
                <w:szCs w:val="24"/>
                <w:lang w:eastAsia="tr-TR"/>
                <w14:ligatures w14:val="none"/>
              </w:rPr>
            </w:pPr>
            <w:r w:rsidRPr="002370E8">
              <w:rPr>
                <w:rFonts w:ascii="Times New Roman" w:eastAsia="Times New Roman" w:hAnsi="Symbol" w:cs="Times New Roman"/>
                <w:kern w:val="0"/>
                <w:sz w:val="24"/>
                <w:szCs w:val="24"/>
                <w:lang w:eastAsia="tr-TR"/>
                <w14:ligatures w14:val="none"/>
              </w:rPr>
              <w:t></w:t>
            </w:r>
            <w:r w:rsidRPr="002370E8">
              <w:rPr>
                <w:rFonts w:ascii="Times New Roman" w:eastAsia="Times New Roman" w:hAnsi="Times New Roman" w:cs="Times New Roman"/>
                <w:kern w:val="0"/>
                <w:sz w:val="24"/>
                <w:szCs w:val="24"/>
                <w:lang w:eastAsia="tr-TR"/>
                <w14:ligatures w14:val="none"/>
              </w:rPr>
              <w:t xml:space="preserve">  Ameliyat öncesi, sırası ve sonrasında mesane drenajını sağlamak.</w:t>
            </w:r>
          </w:p>
          <w:p w:rsidR="002370E8" w:rsidRPr="002370E8" w:rsidRDefault="002370E8" w:rsidP="002370E8">
            <w:pPr>
              <w:spacing w:after="0" w:line="240" w:lineRule="auto"/>
              <w:rPr>
                <w:rFonts w:ascii="Times New Roman" w:eastAsia="Times New Roman" w:hAnsi="Times New Roman" w:cs="Times New Roman"/>
                <w:kern w:val="0"/>
                <w:sz w:val="24"/>
                <w:szCs w:val="24"/>
                <w:lang w:eastAsia="tr-TR"/>
                <w14:ligatures w14:val="none"/>
              </w:rPr>
            </w:pPr>
            <w:r w:rsidRPr="002370E8">
              <w:rPr>
                <w:rFonts w:ascii="Times New Roman" w:eastAsia="Times New Roman" w:hAnsi="Symbol" w:cs="Times New Roman"/>
                <w:kern w:val="0"/>
                <w:sz w:val="24"/>
                <w:szCs w:val="24"/>
                <w:lang w:eastAsia="tr-TR"/>
                <w14:ligatures w14:val="none"/>
              </w:rPr>
              <w:t></w:t>
            </w:r>
            <w:r w:rsidRPr="002370E8">
              <w:rPr>
                <w:rFonts w:ascii="Times New Roman" w:eastAsia="Times New Roman" w:hAnsi="Times New Roman" w:cs="Times New Roman"/>
                <w:kern w:val="0"/>
                <w:sz w:val="24"/>
                <w:szCs w:val="24"/>
                <w:lang w:eastAsia="tr-TR"/>
                <w14:ligatures w14:val="none"/>
              </w:rPr>
              <w:t xml:space="preserve">  İdrar retansiyonu olan hastalarda mesane distansiyonunu önlemek.</w:t>
            </w:r>
          </w:p>
          <w:p w:rsidR="004204BB" w:rsidRPr="001823EF" w:rsidRDefault="002370E8" w:rsidP="002370E8">
            <w:pPr>
              <w:rPr>
                <w:rFonts w:ascii="Times New Roman" w:hAnsi="Times New Roman" w:cs="Times New Roman"/>
                <w:sz w:val="24"/>
                <w:szCs w:val="24"/>
              </w:rPr>
            </w:pPr>
            <w:r w:rsidRPr="002370E8">
              <w:rPr>
                <w:rFonts w:ascii="Times New Roman" w:eastAsia="Times New Roman" w:hAnsi="Symbol" w:cs="Times New Roman"/>
                <w:kern w:val="0"/>
                <w:sz w:val="24"/>
                <w:szCs w:val="24"/>
                <w:lang w:eastAsia="tr-TR"/>
                <w14:ligatures w14:val="none"/>
              </w:rPr>
              <w:t></w:t>
            </w:r>
            <w:r w:rsidRPr="002370E8">
              <w:rPr>
                <w:rFonts w:ascii="Times New Roman" w:eastAsia="Times New Roman" w:hAnsi="Times New Roman" w:cs="Times New Roman"/>
                <w:kern w:val="0"/>
                <w:sz w:val="24"/>
                <w:szCs w:val="24"/>
                <w:lang w:eastAsia="tr-TR"/>
                <w14:ligatures w14:val="none"/>
              </w:rPr>
              <w:t xml:space="preserve">  Üriner sistem uygulamalarının eğitim ve simülasyon çalışmalarında kateterizasyon becerisinin kazandırılmasını sağlamak.</w:t>
            </w:r>
          </w:p>
        </w:tc>
        <w:tc>
          <w:tcPr>
            <w:tcW w:w="3139" w:type="dxa"/>
          </w:tcPr>
          <w:p w:rsidR="005021DA" w:rsidRPr="005021DA" w:rsidRDefault="005021DA" w:rsidP="005021DA">
            <w:pPr>
              <w:spacing w:after="0" w:line="240" w:lineRule="auto"/>
              <w:rPr>
                <w:rFonts w:ascii="Times New Roman" w:eastAsia="Times New Roman" w:hAnsi="Times New Roman" w:cs="Times New Roman"/>
                <w:kern w:val="0"/>
                <w:sz w:val="24"/>
                <w:szCs w:val="24"/>
                <w:lang w:eastAsia="tr-TR"/>
                <w14:ligatures w14:val="none"/>
              </w:rPr>
            </w:pPr>
            <w:r w:rsidRPr="005021DA">
              <w:rPr>
                <w:rFonts w:ascii="Times New Roman" w:eastAsia="Times New Roman" w:hAnsi="Symbol" w:cs="Times New Roman"/>
                <w:kern w:val="0"/>
                <w:sz w:val="24"/>
                <w:szCs w:val="24"/>
                <w:lang w:eastAsia="tr-TR"/>
                <w14:ligatures w14:val="none"/>
              </w:rPr>
              <w:t></w:t>
            </w:r>
            <w:r w:rsidRPr="005021DA">
              <w:rPr>
                <w:rFonts w:ascii="Times New Roman" w:eastAsia="Times New Roman" w:hAnsi="Times New Roman" w:cs="Times New Roman"/>
                <w:kern w:val="0"/>
                <w:sz w:val="24"/>
                <w:szCs w:val="24"/>
                <w:lang w:eastAsia="tr-TR"/>
                <w14:ligatures w14:val="none"/>
              </w:rPr>
              <w:t xml:space="preserve">  Esnek ve lateks, silikon veya silikon ka</w:t>
            </w:r>
            <w:r>
              <w:rPr>
                <w:rFonts w:ascii="Times New Roman" w:eastAsia="Times New Roman" w:hAnsi="Times New Roman" w:cs="Times New Roman"/>
                <w:kern w:val="0"/>
                <w:sz w:val="24"/>
                <w:szCs w:val="24"/>
                <w:lang w:eastAsia="tr-TR"/>
                <w14:ligatures w14:val="none"/>
              </w:rPr>
              <w:t>plı lateks malzemeden</w:t>
            </w:r>
            <w:r w:rsidRPr="005021DA">
              <w:rPr>
                <w:rFonts w:ascii="Times New Roman" w:eastAsia="Times New Roman" w:hAnsi="Times New Roman" w:cs="Times New Roman"/>
                <w:kern w:val="0"/>
                <w:sz w:val="24"/>
                <w:szCs w:val="24"/>
                <w:lang w:eastAsia="tr-TR"/>
                <w14:ligatures w14:val="none"/>
              </w:rPr>
              <w:t xml:space="preserve"> üretilmiştir.</w:t>
            </w:r>
          </w:p>
          <w:p w:rsidR="005021DA" w:rsidRPr="005021DA" w:rsidRDefault="005021DA" w:rsidP="005021DA">
            <w:pPr>
              <w:spacing w:after="0" w:line="240" w:lineRule="auto"/>
              <w:rPr>
                <w:rFonts w:ascii="Times New Roman" w:eastAsia="Times New Roman" w:hAnsi="Times New Roman" w:cs="Times New Roman"/>
                <w:kern w:val="0"/>
                <w:sz w:val="24"/>
                <w:szCs w:val="24"/>
                <w:lang w:eastAsia="tr-TR"/>
                <w14:ligatures w14:val="none"/>
              </w:rPr>
            </w:pPr>
            <w:r w:rsidRPr="005021DA">
              <w:rPr>
                <w:rFonts w:ascii="Times New Roman" w:eastAsia="Times New Roman" w:hAnsi="Symbol" w:cs="Times New Roman"/>
                <w:kern w:val="0"/>
                <w:sz w:val="24"/>
                <w:szCs w:val="24"/>
                <w:lang w:eastAsia="tr-TR"/>
                <w14:ligatures w14:val="none"/>
              </w:rPr>
              <w:t></w:t>
            </w:r>
            <w:r w:rsidRPr="005021DA">
              <w:rPr>
                <w:rFonts w:ascii="Times New Roman" w:eastAsia="Times New Roman" w:hAnsi="Times New Roman" w:cs="Times New Roman"/>
                <w:kern w:val="0"/>
                <w:sz w:val="24"/>
                <w:szCs w:val="24"/>
                <w:lang w:eastAsia="tr-TR"/>
                <w14:ligatures w14:val="none"/>
              </w:rPr>
              <w:t xml:space="preserve">  Steril ve tek kullanımlıktır.</w:t>
            </w:r>
          </w:p>
          <w:p w:rsidR="005021DA" w:rsidRPr="005021DA" w:rsidRDefault="005021DA" w:rsidP="005021DA">
            <w:pPr>
              <w:spacing w:after="0" w:line="240" w:lineRule="auto"/>
              <w:rPr>
                <w:rFonts w:ascii="Times New Roman" w:eastAsia="Times New Roman" w:hAnsi="Times New Roman" w:cs="Times New Roman"/>
                <w:kern w:val="0"/>
                <w:sz w:val="24"/>
                <w:szCs w:val="24"/>
                <w:lang w:eastAsia="tr-TR"/>
                <w14:ligatures w14:val="none"/>
              </w:rPr>
            </w:pPr>
            <w:r w:rsidRPr="005021DA">
              <w:rPr>
                <w:rFonts w:ascii="Times New Roman" w:eastAsia="Times New Roman" w:hAnsi="Symbol" w:cs="Times New Roman"/>
                <w:kern w:val="0"/>
                <w:sz w:val="24"/>
                <w:szCs w:val="24"/>
                <w:lang w:eastAsia="tr-TR"/>
                <w14:ligatures w14:val="none"/>
              </w:rPr>
              <w:t></w:t>
            </w:r>
            <w:r w:rsidRPr="005021DA">
              <w:rPr>
                <w:rFonts w:ascii="Times New Roman" w:eastAsia="Times New Roman" w:hAnsi="Times New Roman" w:cs="Times New Roman"/>
                <w:kern w:val="0"/>
                <w:sz w:val="24"/>
                <w:szCs w:val="24"/>
                <w:lang w:eastAsia="tr-TR"/>
                <w14:ligatures w14:val="none"/>
              </w:rPr>
              <w:t xml:space="preserve">  Farklı yaş grupları ve klinik gereksinimler için çeşitli çaplarda (French/Fr) üretilmektedir.</w:t>
            </w:r>
          </w:p>
          <w:p w:rsidR="005021DA" w:rsidRPr="005021DA" w:rsidRDefault="005021DA" w:rsidP="005021DA">
            <w:pPr>
              <w:spacing w:after="0" w:line="240" w:lineRule="auto"/>
              <w:rPr>
                <w:rFonts w:ascii="Times New Roman" w:eastAsia="Times New Roman" w:hAnsi="Times New Roman" w:cs="Times New Roman"/>
                <w:kern w:val="0"/>
                <w:sz w:val="24"/>
                <w:szCs w:val="24"/>
                <w:lang w:eastAsia="tr-TR"/>
                <w14:ligatures w14:val="none"/>
              </w:rPr>
            </w:pPr>
            <w:r w:rsidRPr="005021DA">
              <w:rPr>
                <w:rFonts w:ascii="Times New Roman" w:eastAsia="Times New Roman" w:hAnsi="Symbol" w:cs="Times New Roman"/>
                <w:kern w:val="0"/>
                <w:sz w:val="24"/>
                <w:szCs w:val="24"/>
                <w:lang w:eastAsia="tr-TR"/>
                <w14:ligatures w14:val="none"/>
              </w:rPr>
              <w:t></w:t>
            </w:r>
            <w:r w:rsidRPr="005021DA">
              <w:rPr>
                <w:rFonts w:ascii="Times New Roman" w:eastAsia="Times New Roman" w:hAnsi="Times New Roman" w:cs="Times New Roman"/>
                <w:kern w:val="0"/>
                <w:sz w:val="24"/>
                <w:szCs w:val="24"/>
                <w:lang w:eastAsia="tr-TR"/>
                <w14:ligatures w14:val="none"/>
              </w:rPr>
              <w:t xml:space="preserve">  İki yollu veya üç yollu seçenekleri bulunmaktadır.</w:t>
            </w:r>
          </w:p>
          <w:p w:rsidR="005021DA" w:rsidRPr="005021DA" w:rsidRDefault="005021DA" w:rsidP="005021DA">
            <w:pPr>
              <w:spacing w:after="0" w:line="240" w:lineRule="auto"/>
              <w:rPr>
                <w:rFonts w:ascii="Times New Roman" w:eastAsia="Times New Roman" w:hAnsi="Times New Roman" w:cs="Times New Roman"/>
                <w:kern w:val="0"/>
                <w:sz w:val="24"/>
                <w:szCs w:val="24"/>
                <w:lang w:eastAsia="tr-TR"/>
                <w14:ligatures w14:val="none"/>
              </w:rPr>
            </w:pPr>
            <w:r w:rsidRPr="005021DA">
              <w:rPr>
                <w:rFonts w:ascii="Times New Roman" w:eastAsia="Times New Roman" w:hAnsi="Symbol" w:cs="Times New Roman"/>
                <w:kern w:val="0"/>
                <w:sz w:val="24"/>
                <w:szCs w:val="24"/>
                <w:lang w:eastAsia="tr-TR"/>
                <w14:ligatures w14:val="none"/>
              </w:rPr>
              <w:t></w:t>
            </w:r>
            <w:r w:rsidRPr="005021DA">
              <w:rPr>
                <w:rFonts w:ascii="Times New Roman" w:eastAsia="Times New Roman" w:hAnsi="Times New Roman" w:cs="Times New Roman"/>
                <w:kern w:val="0"/>
                <w:sz w:val="24"/>
                <w:szCs w:val="24"/>
                <w:lang w:eastAsia="tr-TR"/>
                <w14:ligatures w14:val="none"/>
              </w:rPr>
              <w:t xml:space="preserve">  Balon hacmi kullanım amacına göre farklılık gösterebilir (genellikle 5–30 mL).</w:t>
            </w:r>
          </w:p>
          <w:p w:rsidR="005021DA" w:rsidRPr="005021DA" w:rsidRDefault="005021DA" w:rsidP="005021DA">
            <w:pPr>
              <w:spacing w:after="0" w:line="240" w:lineRule="auto"/>
              <w:rPr>
                <w:rFonts w:ascii="Times New Roman" w:eastAsia="Times New Roman" w:hAnsi="Times New Roman" w:cs="Times New Roman"/>
                <w:kern w:val="0"/>
                <w:sz w:val="24"/>
                <w:szCs w:val="24"/>
                <w:lang w:eastAsia="tr-TR"/>
                <w14:ligatures w14:val="none"/>
              </w:rPr>
            </w:pPr>
            <w:r w:rsidRPr="005021DA">
              <w:rPr>
                <w:rFonts w:ascii="Times New Roman" w:eastAsia="Times New Roman" w:hAnsi="Symbol" w:cs="Times New Roman"/>
                <w:kern w:val="0"/>
                <w:sz w:val="24"/>
                <w:szCs w:val="24"/>
                <w:lang w:eastAsia="tr-TR"/>
                <w14:ligatures w14:val="none"/>
              </w:rPr>
              <w:t></w:t>
            </w:r>
            <w:r w:rsidRPr="005021DA">
              <w:rPr>
                <w:rFonts w:ascii="Times New Roman" w:eastAsia="Times New Roman" w:hAnsi="Times New Roman" w:cs="Times New Roman"/>
                <w:kern w:val="0"/>
                <w:sz w:val="24"/>
                <w:szCs w:val="24"/>
                <w:lang w:eastAsia="tr-TR"/>
                <w14:ligatures w14:val="none"/>
              </w:rPr>
              <w:t xml:space="preserve">  Renk kodlu bağlantı sistemi sayesinde kateter çapı kolayca ayırt edilebilir.</w:t>
            </w:r>
          </w:p>
          <w:p w:rsidR="005021DA" w:rsidRPr="005021DA" w:rsidRDefault="005021DA" w:rsidP="005021DA">
            <w:pPr>
              <w:spacing w:after="0" w:line="240" w:lineRule="auto"/>
              <w:rPr>
                <w:rFonts w:ascii="Times New Roman" w:eastAsia="Times New Roman" w:hAnsi="Times New Roman" w:cs="Times New Roman"/>
                <w:kern w:val="0"/>
                <w:sz w:val="24"/>
                <w:szCs w:val="24"/>
                <w:lang w:eastAsia="tr-TR"/>
                <w14:ligatures w14:val="none"/>
              </w:rPr>
            </w:pPr>
            <w:r w:rsidRPr="005021DA">
              <w:rPr>
                <w:rFonts w:ascii="Times New Roman" w:eastAsia="Times New Roman" w:hAnsi="Symbol" w:cs="Times New Roman"/>
                <w:kern w:val="0"/>
                <w:sz w:val="24"/>
                <w:szCs w:val="24"/>
                <w:lang w:eastAsia="tr-TR"/>
                <w14:ligatures w14:val="none"/>
              </w:rPr>
              <w:lastRenderedPageBreak/>
              <w:t></w:t>
            </w:r>
            <w:r w:rsidRPr="005021DA">
              <w:rPr>
                <w:rFonts w:ascii="Times New Roman" w:eastAsia="Times New Roman" w:hAnsi="Times New Roman" w:cs="Times New Roman"/>
                <w:kern w:val="0"/>
                <w:sz w:val="24"/>
                <w:szCs w:val="24"/>
                <w:lang w:eastAsia="tr-TR"/>
                <w14:ligatures w14:val="none"/>
              </w:rPr>
              <w:t xml:space="preserve">  Drenaj torbasına bağlanabilen standart konektör yapısına sahiptir.</w:t>
            </w:r>
          </w:p>
          <w:p w:rsidR="005021DA" w:rsidRDefault="005021DA" w:rsidP="005021DA">
            <w:pPr>
              <w:spacing w:after="0" w:line="240" w:lineRule="auto"/>
              <w:rPr>
                <w:rFonts w:ascii="Times New Roman" w:eastAsia="Times New Roman" w:hAnsi="Times New Roman" w:cs="Times New Roman"/>
                <w:kern w:val="0"/>
                <w:sz w:val="24"/>
                <w:szCs w:val="24"/>
                <w:lang w:eastAsia="tr-TR"/>
                <w14:ligatures w14:val="none"/>
              </w:rPr>
            </w:pPr>
            <w:r w:rsidRPr="005021DA">
              <w:rPr>
                <w:rFonts w:ascii="Times New Roman" w:eastAsia="Times New Roman" w:hAnsi="Symbol" w:cs="Times New Roman"/>
                <w:kern w:val="0"/>
                <w:sz w:val="24"/>
                <w:szCs w:val="24"/>
                <w:lang w:eastAsia="tr-TR"/>
                <w14:ligatures w14:val="none"/>
              </w:rPr>
              <w:t></w:t>
            </w:r>
            <w:r w:rsidRPr="005021DA">
              <w:rPr>
                <w:rFonts w:ascii="Times New Roman" w:eastAsia="Times New Roman" w:hAnsi="Times New Roman" w:cs="Times New Roman"/>
                <w:kern w:val="0"/>
                <w:sz w:val="24"/>
                <w:szCs w:val="24"/>
                <w:lang w:eastAsia="tr-TR"/>
                <w14:ligatures w14:val="none"/>
              </w:rPr>
              <w:t xml:space="preserve">  Şeffaf veya yarı şeffaf yapısı sayesinde idrar akışı gözlemlenebilir.</w:t>
            </w:r>
          </w:p>
          <w:p w:rsidR="004204BB" w:rsidRPr="005021DA" w:rsidRDefault="005021DA" w:rsidP="005021DA">
            <w:pPr>
              <w:spacing w:after="0" w:line="240" w:lineRule="auto"/>
              <w:rPr>
                <w:rFonts w:ascii="Times New Roman" w:eastAsia="Times New Roman" w:hAnsi="Times New Roman" w:cs="Times New Roman"/>
                <w:kern w:val="0"/>
                <w:sz w:val="24"/>
                <w:szCs w:val="24"/>
                <w:lang w:eastAsia="tr-TR"/>
                <w14:ligatures w14:val="none"/>
              </w:rPr>
            </w:pPr>
            <w:r w:rsidRPr="005021DA">
              <w:rPr>
                <w:rFonts w:ascii="Times New Roman" w:eastAsia="Times New Roman" w:hAnsi="Times New Roman" w:cs="Times New Roman"/>
                <w:kern w:val="0"/>
                <w:sz w:val="24"/>
                <w:szCs w:val="24"/>
                <w:lang w:eastAsia="tr-TR"/>
                <w14:ligatures w14:val="none"/>
              </w:rPr>
              <w:t>Travmayı azaltmak amacıyla yuvarlatılmış ve atraumatik uç tasarımına sahiptir.</w:t>
            </w:r>
          </w:p>
        </w:tc>
      </w:tr>
      <w:tr w:rsidR="004204BB" w:rsidRPr="001823EF" w:rsidTr="00D16AC7">
        <w:trPr>
          <w:trHeight w:val="3385"/>
        </w:trPr>
        <w:tc>
          <w:tcPr>
            <w:tcW w:w="0" w:type="auto"/>
          </w:tcPr>
          <w:p w:rsidR="004204BB" w:rsidRDefault="004204BB" w:rsidP="0011076B">
            <w:pPr>
              <w:rPr>
                <w:rFonts w:ascii="Times New Roman" w:hAnsi="Times New Roman" w:cs="Times New Roman"/>
                <w:b/>
                <w:sz w:val="24"/>
                <w:szCs w:val="24"/>
              </w:rPr>
            </w:pPr>
            <w:r>
              <w:rPr>
                <w:rFonts w:ascii="Times New Roman" w:hAnsi="Times New Roman" w:cs="Times New Roman"/>
                <w:b/>
                <w:sz w:val="24"/>
                <w:szCs w:val="24"/>
              </w:rPr>
              <w:lastRenderedPageBreak/>
              <w:t>55</w:t>
            </w:r>
          </w:p>
        </w:tc>
        <w:tc>
          <w:tcPr>
            <w:tcW w:w="4926" w:type="dxa"/>
          </w:tcPr>
          <w:p w:rsidR="004204BB" w:rsidRDefault="00B84B79" w:rsidP="0011076B">
            <w:pPr>
              <w:rPr>
                <w:rFonts w:ascii="Times New Roman" w:hAnsi="Times New Roman" w:cs="Times New Roman"/>
                <w:b/>
                <w:sz w:val="24"/>
                <w:szCs w:val="24"/>
              </w:rPr>
            </w:pPr>
            <w:r>
              <w:rPr>
                <w:rFonts w:ascii="Times New Roman" w:hAnsi="Times New Roman" w:cs="Times New Roman"/>
                <w:b/>
                <w:sz w:val="24"/>
                <w:szCs w:val="24"/>
              </w:rPr>
              <w:t xml:space="preserve">İntraket </w:t>
            </w:r>
          </w:p>
          <w:p w:rsidR="009F2581" w:rsidRDefault="009F2581" w:rsidP="0011076B">
            <w:pPr>
              <w:rPr>
                <w:rFonts w:ascii="Times New Roman" w:hAnsi="Times New Roman" w:cs="Times New Roman"/>
                <w:b/>
                <w:sz w:val="24"/>
                <w:szCs w:val="24"/>
              </w:rPr>
            </w:pPr>
            <w:r w:rsidRPr="009F2581">
              <w:rPr>
                <w:rFonts w:ascii="Times New Roman" w:hAnsi="Times New Roman" w:cs="Times New Roman"/>
                <w:b/>
                <w:noProof/>
                <w:sz w:val="24"/>
                <w:szCs w:val="24"/>
                <w:lang w:eastAsia="tr-TR"/>
              </w:rPr>
              <w:drawing>
                <wp:inline distT="0" distB="0" distL="0" distR="0">
                  <wp:extent cx="2466975" cy="1847850"/>
                  <wp:effectExtent l="0" t="0" r="9525" b="0"/>
                  <wp:docPr id="23" name="Resim 23" descr="C:\Users\Asus\Desktop\indi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esktop\indir (2).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inline>
              </w:drawing>
            </w:r>
          </w:p>
        </w:tc>
        <w:tc>
          <w:tcPr>
            <w:tcW w:w="1919" w:type="dxa"/>
          </w:tcPr>
          <w:p w:rsidR="004204BB" w:rsidRPr="001823EF" w:rsidRDefault="008344B4" w:rsidP="0011076B">
            <w:pPr>
              <w:rPr>
                <w:rFonts w:ascii="Times New Roman" w:hAnsi="Times New Roman" w:cs="Times New Roman"/>
                <w:sz w:val="24"/>
                <w:szCs w:val="24"/>
              </w:rPr>
            </w:pPr>
            <w:r>
              <w:rPr>
                <w:rFonts w:ascii="Times New Roman" w:hAnsi="Times New Roman" w:cs="Times New Roman"/>
                <w:sz w:val="24"/>
                <w:szCs w:val="24"/>
              </w:rPr>
              <w:t>-</w:t>
            </w:r>
          </w:p>
        </w:tc>
        <w:tc>
          <w:tcPr>
            <w:tcW w:w="4082" w:type="dxa"/>
          </w:tcPr>
          <w:p w:rsidR="008344B4" w:rsidRPr="008344B4" w:rsidRDefault="008344B4" w:rsidP="008344B4">
            <w:pPr>
              <w:spacing w:after="0" w:line="240" w:lineRule="auto"/>
              <w:rPr>
                <w:rFonts w:ascii="Times New Roman" w:eastAsia="Times New Roman" w:hAnsi="Times New Roman" w:cs="Times New Roman"/>
                <w:kern w:val="0"/>
                <w:sz w:val="24"/>
                <w:szCs w:val="24"/>
                <w:lang w:eastAsia="tr-TR"/>
                <w14:ligatures w14:val="none"/>
              </w:rPr>
            </w:pPr>
            <w:r w:rsidRPr="008344B4">
              <w:rPr>
                <w:rFonts w:ascii="Times New Roman" w:eastAsia="Times New Roman" w:hAnsi="Symbol" w:cs="Times New Roman"/>
                <w:kern w:val="0"/>
                <w:sz w:val="24"/>
                <w:szCs w:val="24"/>
                <w:lang w:eastAsia="tr-TR"/>
                <w14:ligatures w14:val="none"/>
              </w:rPr>
              <w:t></w:t>
            </w:r>
            <w:r w:rsidRPr="008344B4">
              <w:rPr>
                <w:rFonts w:ascii="Times New Roman" w:eastAsia="Times New Roman" w:hAnsi="Times New Roman" w:cs="Times New Roman"/>
                <w:kern w:val="0"/>
                <w:sz w:val="24"/>
                <w:szCs w:val="24"/>
                <w:lang w:eastAsia="tr-TR"/>
                <w14:ligatures w14:val="none"/>
              </w:rPr>
              <w:t xml:space="preserve">  Periferik venöz damar yolunun açılmasını sağlamak.</w:t>
            </w:r>
          </w:p>
          <w:p w:rsidR="004204BB" w:rsidRPr="001823EF" w:rsidRDefault="008344B4" w:rsidP="008344B4">
            <w:pPr>
              <w:rPr>
                <w:rFonts w:ascii="Times New Roman" w:hAnsi="Times New Roman" w:cs="Times New Roman"/>
                <w:sz w:val="24"/>
                <w:szCs w:val="24"/>
              </w:rPr>
            </w:pPr>
            <w:r w:rsidRPr="008344B4">
              <w:rPr>
                <w:rFonts w:ascii="Times New Roman" w:eastAsia="Times New Roman" w:hAnsi="Symbol" w:cs="Times New Roman"/>
                <w:kern w:val="0"/>
                <w:sz w:val="24"/>
                <w:szCs w:val="24"/>
                <w:lang w:eastAsia="tr-TR"/>
                <w14:ligatures w14:val="none"/>
              </w:rPr>
              <w:t></w:t>
            </w:r>
            <w:r w:rsidRPr="008344B4">
              <w:rPr>
                <w:rFonts w:ascii="Times New Roman" w:eastAsia="Times New Roman" w:hAnsi="Times New Roman" w:cs="Times New Roman"/>
                <w:kern w:val="0"/>
                <w:sz w:val="24"/>
                <w:szCs w:val="24"/>
                <w:lang w:eastAsia="tr-TR"/>
                <w14:ligatures w14:val="none"/>
              </w:rPr>
              <w:t xml:space="preserve">  Sıvı, ilaç, kan ve kan ürünlerinin intravenöz yolla uygulanmasına olanak tanımak.</w:t>
            </w:r>
          </w:p>
        </w:tc>
        <w:tc>
          <w:tcPr>
            <w:tcW w:w="3139" w:type="dxa"/>
          </w:tcPr>
          <w:p w:rsidR="00E76B1A" w:rsidRPr="00E76B1A" w:rsidRDefault="00E76B1A" w:rsidP="00E76B1A">
            <w:pPr>
              <w:spacing w:after="0" w:line="240" w:lineRule="auto"/>
              <w:rPr>
                <w:rFonts w:ascii="Times New Roman" w:eastAsia="Times New Roman" w:hAnsi="Times New Roman" w:cs="Times New Roman"/>
                <w:kern w:val="0"/>
                <w:sz w:val="24"/>
                <w:szCs w:val="24"/>
                <w:lang w:eastAsia="tr-TR"/>
                <w14:ligatures w14:val="none"/>
              </w:rPr>
            </w:pPr>
            <w:r w:rsidRPr="00E76B1A">
              <w:rPr>
                <w:rFonts w:ascii="Times New Roman" w:eastAsia="Times New Roman" w:hAnsi="Symbol" w:cs="Times New Roman"/>
                <w:kern w:val="0"/>
                <w:sz w:val="24"/>
                <w:szCs w:val="24"/>
                <w:lang w:eastAsia="tr-TR"/>
                <w14:ligatures w14:val="none"/>
              </w:rPr>
              <w:t></w:t>
            </w:r>
            <w:r w:rsidRPr="00E76B1A">
              <w:rPr>
                <w:rFonts w:ascii="Times New Roman" w:eastAsia="Times New Roman" w:hAnsi="Times New Roman" w:cs="Times New Roman"/>
                <w:kern w:val="0"/>
                <w:sz w:val="24"/>
                <w:szCs w:val="24"/>
                <w:lang w:eastAsia="tr-TR"/>
                <w14:ligatures w14:val="none"/>
              </w:rPr>
              <w:t xml:space="preserve">  Biyouyumlu, esnek ve steril poliüretan veya teflon kateterden üretilmiştir.</w:t>
            </w:r>
          </w:p>
          <w:p w:rsidR="00E76B1A" w:rsidRPr="00E76B1A" w:rsidRDefault="00E76B1A" w:rsidP="00E76B1A">
            <w:pPr>
              <w:spacing w:after="0" w:line="240" w:lineRule="auto"/>
              <w:rPr>
                <w:rFonts w:ascii="Times New Roman" w:eastAsia="Times New Roman" w:hAnsi="Times New Roman" w:cs="Times New Roman"/>
                <w:kern w:val="0"/>
                <w:sz w:val="24"/>
                <w:szCs w:val="24"/>
                <w:lang w:eastAsia="tr-TR"/>
                <w14:ligatures w14:val="none"/>
              </w:rPr>
            </w:pPr>
            <w:r w:rsidRPr="00E76B1A">
              <w:rPr>
                <w:rFonts w:ascii="Times New Roman" w:eastAsia="Times New Roman" w:hAnsi="Symbol" w:cs="Times New Roman"/>
                <w:kern w:val="0"/>
                <w:sz w:val="24"/>
                <w:szCs w:val="24"/>
                <w:lang w:eastAsia="tr-TR"/>
                <w14:ligatures w14:val="none"/>
              </w:rPr>
              <w:t></w:t>
            </w:r>
            <w:r w:rsidRPr="00E76B1A">
              <w:rPr>
                <w:rFonts w:ascii="Times New Roman" w:eastAsia="Times New Roman" w:hAnsi="Times New Roman" w:cs="Times New Roman"/>
                <w:kern w:val="0"/>
                <w:sz w:val="24"/>
                <w:szCs w:val="24"/>
                <w:lang w:eastAsia="tr-TR"/>
                <w14:ligatures w14:val="none"/>
              </w:rPr>
              <w:t xml:space="preserve">  Tek kullanımlıktır ve steril ambalaj içerisinde sunulur.</w:t>
            </w:r>
          </w:p>
          <w:p w:rsidR="00E76B1A" w:rsidRPr="00E76B1A" w:rsidRDefault="00E76B1A" w:rsidP="00E76B1A">
            <w:pPr>
              <w:spacing w:after="0" w:line="240" w:lineRule="auto"/>
              <w:rPr>
                <w:rFonts w:ascii="Times New Roman" w:eastAsia="Times New Roman" w:hAnsi="Times New Roman" w:cs="Times New Roman"/>
                <w:kern w:val="0"/>
                <w:sz w:val="24"/>
                <w:szCs w:val="24"/>
                <w:lang w:eastAsia="tr-TR"/>
                <w14:ligatures w14:val="none"/>
              </w:rPr>
            </w:pPr>
            <w:r w:rsidRPr="00E76B1A">
              <w:rPr>
                <w:rFonts w:ascii="Times New Roman" w:eastAsia="Times New Roman" w:hAnsi="Symbol" w:cs="Times New Roman"/>
                <w:kern w:val="0"/>
                <w:sz w:val="24"/>
                <w:szCs w:val="24"/>
                <w:lang w:eastAsia="tr-TR"/>
                <w14:ligatures w14:val="none"/>
              </w:rPr>
              <w:t></w:t>
            </w:r>
            <w:r w:rsidRPr="00E76B1A">
              <w:rPr>
                <w:rFonts w:ascii="Times New Roman" w:eastAsia="Times New Roman" w:hAnsi="Times New Roman" w:cs="Times New Roman"/>
                <w:kern w:val="0"/>
                <w:sz w:val="24"/>
                <w:szCs w:val="24"/>
                <w:lang w:eastAsia="tr-TR"/>
                <w14:ligatures w14:val="none"/>
              </w:rPr>
              <w:t xml:space="preserve">  Paslanmaz çelik introducer (kılavuz) iğne içerir.</w:t>
            </w:r>
          </w:p>
          <w:p w:rsidR="00E76B1A" w:rsidRPr="00E76B1A" w:rsidRDefault="00E76B1A" w:rsidP="00E76B1A">
            <w:pPr>
              <w:spacing w:after="0" w:line="240" w:lineRule="auto"/>
              <w:rPr>
                <w:rFonts w:ascii="Times New Roman" w:eastAsia="Times New Roman" w:hAnsi="Times New Roman" w:cs="Times New Roman"/>
                <w:kern w:val="0"/>
                <w:sz w:val="24"/>
                <w:szCs w:val="24"/>
                <w:lang w:eastAsia="tr-TR"/>
                <w14:ligatures w14:val="none"/>
              </w:rPr>
            </w:pPr>
            <w:r w:rsidRPr="00E76B1A">
              <w:rPr>
                <w:rFonts w:ascii="Times New Roman" w:eastAsia="Times New Roman" w:hAnsi="Symbol" w:cs="Times New Roman"/>
                <w:kern w:val="0"/>
                <w:sz w:val="24"/>
                <w:szCs w:val="24"/>
                <w:lang w:eastAsia="tr-TR"/>
                <w14:ligatures w14:val="none"/>
              </w:rPr>
              <w:t></w:t>
            </w:r>
            <w:r w:rsidRPr="00E76B1A">
              <w:rPr>
                <w:rFonts w:ascii="Times New Roman" w:eastAsia="Times New Roman" w:hAnsi="Times New Roman" w:cs="Times New Roman"/>
                <w:kern w:val="0"/>
                <w:sz w:val="24"/>
                <w:szCs w:val="24"/>
                <w:lang w:eastAsia="tr-TR"/>
                <w14:ligatures w14:val="none"/>
              </w:rPr>
              <w:t xml:space="preserve">  Farklı damar çaplarına uygun çeşitli ölçülerde (14G, 16G, 18G, 20G, 22G, 24G vb.) üretilir.</w:t>
            </w:r>
          </w:p>
          <w:p w:rsidR="00E76B1A" w:rsidRPr="00E76B1A" w:rsidRDefault="00E76B1A" w:rsidP="00E76B1A">
            <w:pPr>
              <w:spacing w:after="0" w:line="240" w:lineRule="auto"/>
              <w:rPr>
                <w:rFonts w:ascii="Times New Roman" w:eastAsia="Times New Roman" w:hAnsi="Times New Roman" w:cs="Times New Roman"/>
                <w:kern w:val="0"/>
                <w:sz w:val="24"/>
                <w:szCs w:val="24"/>
                <w:lang w:eastAsia="tr-TR"/>
                <w14:ligatures w14:val="none"/>
              </w:rPr>
            </w:pPr>
            <w:r w:rsidRPr="00E76B1A">
              <w:rPr>
                <w:rFonts w:ascii="Times New Roman" w:eastAsia="Times New Roman" w:hAnsi="Symbol" w:cs="Times New Roman"/>
                <w:kern w:val="0"/>
                <w:sz w:val="24"/>
                <w:szCs w:val="24"/>
                <w:lang w:eastAsia="tr-TR"/>
                <w14:ligatures w14:val="none"/>
              </w:rPr>
              <w:t></w:t>
            </w:r>
            <w:r w:rsidRPr="00E76B1A">
              <w:rPr>
                <w:rFonts w:ascii="Times New Roman" w:eastAsia="Times New Roman" w:hAnsi="Times New Roman" w:cs="Times New Roman"/>
                <w:kern w:val="0"/>
                <w:sz w:val="24"/>
                <w:szCs w:val="24"/>
                <w:lang w:eastAsia="tr-TR"/>
                <w14:ligatures w14:val="none"/>
              </w:rPr>
              <w:t xml:space="preserve">  Ölçüler uluslararası renk kodlama sistemi ile ayırt edilir.</w:t>
            </w:r>
          </w:p>
          <w:p w:rsidR="00E76B1A" w:rsidRPr="00E76B1A" w:rsidRDefault="00E76B1A" w:rsidP="00E76B1A">
            <w:pPr>
              <w:spacing w:after="0" w:line="240" w:lineRule="auto"/>
              <w:rPr>
                <w:rFonts w:ascii="Times New Roman" w:eastAsia="Times New Roman" w:hAnsi="Times New Roman" w:cs="Times New Roman"/>
                <w:kern w:val="0"/>
                <w:sz w:val="24"/>
                <w:szCs w:val="24"/>
                <w:lang w:eastAsia="tr-TR"/>
                <w14:ligatures w14:val="none"/>
              </w:rPr>
            </w:pPr>
            <w:r w:rsidRPr="00E76B1A">
              <w:rPr>
                <w:rFonts w:ascii="Times New Roman" w:eastAsia="Times New Roman" w:hAnsi="Symbol" w:cs="Times New Roman"/>
                <w:kern w:val="0"/>
                <w:sz w:val="24"/>
                <w:szCs w:val="24"/>
                <w:lang w:eastAsia="tr-TR"/>
                <w14:ligatures w14:val="none"/>
              </w:rPr>
              <w:t></w:t>
            </w:r>
            <w:r w:rsidRPr="00E76B1A">
              <w:rPr>
                <w:rFonts w:ascii="Times New Roman" w:eastAsia="Times New Roman" w:hAnsi="Times New Roman" w:cs="Times New Roman"/>
                <w:kern w:val="0"/>
                <w:sz w:val="24"/>
                <w:szCs w:val="24"/>
                <w:lang w:eastAsia="tr-TR"/>
                <w14:ligatures w14:val="none"/>
              </w:rPr>
              <w:t xml:space="preserve">  Kan geri dönüşünü gösterebilen şeffaf gözlem haznesine sahiptir.</w:t>
            </w:r>
          </w:p>
          <w:p w:rsidR="00E76B1A" w:rsidRPr="00E76B1A" w:rsidRDefault="00E76B1A" w:rsidP="00E76B1A">
            <w:pPr>
              <w:spacing w:after="0" w:line="240" w:lineRule="auto"/>
              <w:rPr>
                <w:rFonts w:ascii="Times New Roman" w:eastAsia="Times New Roman" w:hAnsi="Times New Roman" w:cs="Times New Roman"/>
                <w:kern w:val="0"/>
                <w:sz w:val="24"/>
                <w:szCs w:val="24"/>
                <w:lang w:eastAsia="tr-TR"/>
                <w14:ligatures w14:val="none"/>
              </w:rPr>
            </w:pPr>
            <w:r w:rsidRPr="00E76B1A">
              <w:rPr>
                <w:rFonts w:ascii="Times New Roman" w:eastAsia="Times New Roman" w:hAnsi="Symbol" w:cs="Times New Roman"/>
                <w:kern w:val="0"/>
                <w:sz w:val="24"/>
                <w:szCs w:val="24"/>
                <w:lang w:eastAsia="tr-TR"/>
                <w14:ligatures w14:val="none"/>
              </w:rPr>
              <w:t></w:t>
            </w:r>
            <w:r w:rsidRPr="00E76B1A">
              <w:rPr>
                <w:rFonts w:ascii="Times New Roman" w:eastAsia="Times New Roman" w:hAnsi="Times New Roman" w:cs="Times New Roman"/>
                <w:kern w:val="0"/>
                <w:sz w:val="24"/>
                <w:szCs w:val="24"/>
                <w:lang w:eastAsia="tr-TR"/>
                <w14:ligatures w14:val="none"/>
              </w:rPr>
              <w:t xml:space="preserve">  Enjeksiyon portlu ve portsuz modelleri bulunmaktadır.</w:t>
            </w:r>
          </w:p>
          <w:p w:rsidR="00E76B1A" w:rsidRPr="00E76B1A" w:rsidRDefault="00E76B1A" w:rsidP="00E76B1A">
            <w:pPr>
              <w:spacing w:after="0" w:line="240" w:lineRule="auto"/>
              <w:rPr>
                <w:rFonts w:ascii="Times New Roman" w:eastAsia="Times New Roman" w:hAnsi="Times New Roman" w:cs="Times New Roman"/>
                <w:kern w:val="0"/>
                <w:sz w:val="24"/>
                <w:szCs w:val="24"/>
                <w:lang w:eastAsia="tr-TR"/>
                <w14:ligatures w14:val="none"/>
              </w:rPr>
            </w:pPr>
            <w:r w:rsidRPr="00E76B1A">
              <w:rPr>
                <w:rFonts w:ascii="Times New Roman" w:eastAsia="Times New Roman" w:hAnsi="Symbol" w:cs="Times New Roman"/>
                <w:kern w:val="0"/>
                <w:sz w:val="24"/>
                <w:szCs w:val="24"/>
                <w:lang w:eastAsia="tr-TR"/>
                <w14:ligatures w14:val="none"/>
              </w:rPr>
              <w:t></w:t>
            </w:r>
            <w:r w:rsidRPr="00E76B1A">
              <w:rPr>
                <w:rFonts w:ascii="Times New Roman" w:eastAsia="Times New Roman" w:hAnsi="Times New Roman" w:cs="Times New Roman"/>
                <w:kern w:val="0"/>
                <w:sz w:val="24"/>
                <w:szCs w:val="24"/>
                <w:lang w:eastAsia="tr-TR"/>
                <w14:ligatures w14:val="none"/>
              </w:rPr>
              <w:t xml:space="preserve">  Luer-Lock bağlantı sistemi </w:t>
            </w:r>
            <w:r w:rsidRPr="00E76B1A">
              <w:rPr>
                <w:rFonts w:ascii="Times New Roman" w:eastAsia="Times New Roman" w:hAnsi="Times New Roman" w:cs="Times New Roman"/>
                <w:kern w:val="0"/>
                <w:sz w:val="24"/>
                <w:szCs w:val="24"/>
                <w:lang w:eastAsia="tr-TR"/>
                <w14:ligatures w14:val="none"/>
              </w:rPr>
              <w:lastRenderedPageBreak/>
              <w:t>ile serum seti ve diğer intravenöz ekipmanlarla uyumludur.</w:t>
            </w:r>
          </w:p>
          <w:p w:rsidR="004204BB" w:rsidRPr="00E76B1A" w:rsidRDefault="004204BB" w:rsidP="00E76B1A">
            <w:pPr>
              <w:spacing w:after="0" w:line="240" w:lineRule="auto"/>
              <w:rPr>
                <w:rFonts w:ascii="Times New Roman" w:eastAsia="Times New Roman" w:hAnsi="Times New Roman" w:cs="Times New Roman"/>
                <w:kern w:val="0"/>
                <w:sz w:val="24"/>
                <w:szCs w:val="24"/>
                <w:lang w:eastAsia="tr-TR"/>
                <w14:ligatures w14:val="none"/>
              </w:rPr>
            </w:pPr>
          </w:p>
        </w:tc>
      </w:tr>
    </w:tbl>
    <w:p w:rsidR="00C301EF" w:rsidRPr="00F41A78" w:rsidRDefault="00C301EF">
      <w:pPr>
        <w:rPr>
          <w:rFonts w:ascii="Times New Roman" w:hAnsi="Times New Roman" w:cs="Times New Roman"/>
          <w:sz w:val="24"/>
          <w:szCs w:val="24"/>
        </w:rPr>
      </w:pPr>
    </w:p>
    <w:p w:rsidR="008620BF" w:rsidRPr="00F41A78" w:rsidRDefault="008620BF">
      <w:pPr>
        <w:rPr>
          <w:rFonts w:ascii="Times New Roman" w:hAnsi="Times New Roman" w:cs="Times New Roman"/>
          <w:sz w:val="24"/>
          <w:szCs w:val="24"/>
        </w:rPr>
      </w:pPr>
    </w:p>
    <w:p w:rsidR="008620BF" w:rsidRPr="00F41A78" w:rsidRDefault="008620BF" w:rsidP="008620BF">
      <w:pPr>
        <w:rPr>
          <w:rFonts w:ascii="Times New Roman" w:hAnsi="Times New Roman" w:cs="Times New Roman"/>
          <w:sz w:val="24"/>
          <w:szCs w:val="24"/>
        </w:rPr>
      </w:pPr>
    </w:p>
    <w:p w:rsidR="008620BF" w:rsidRPr="00F41A78" w:rsidRDefault="008620BF" w:rsidP="008620BF">
      <w:pPr>
        <w:rPr>
          <w:rFonts w:ascii="Times New Roman" w:hAnsi="Times New Roman" w:cs="Times New Roman"/>
          <w:sz w:val="24"/>
          <w:szCs w:val="24"/>
        </w:rPr>
      </w:pPr>
    </w:p>
    <w:p w:rsidR="008620BF" w:rsidRPr="00F41A78" w:rsidRDefault="008620BF" w:rsidP="008620BF">
      <w:pPr>
        <w:rPr>
          <w:rFonts w:ascii="Times New Roman" w:hAnsi="Times New Roman" w:cs="Times New Roman"/>
          <w:sz w:val="24"/>
          <w:szCs w:val="24"/>
        </w:rPr>
      </w:pPr>
    </w:p>
    <w:p w:rsidR="008620BF" w:rsidRPr="00F41A78" w:rsidRDefault="008620BF" w:rsidP="008620BF">
      <w:pPr>
        <w:rPr>
          <w:rFonts w:ascii="Times New Roman" w:hAnsi="Times New Roman" w:cs="Times New Roman"/>
          <w:sz w:val="24"/>
          <w:szCs w:val="24"/>
        </w:rPr>
      </w:pPr>
    </w:p>
    <w:p w:rsidR="008620BF" w:rsidRPr="00F41A78" w:rsidRDefault="008620BF" w:rsidP="008620BF">
      <w:pPr>
        <w:rPr>
          <w:rFonts w:ascii="Times New Roman" w:hAnsi="Times New Roman" w:cs="Times New Roman"/>
          <w:sz w:val="24"/>
          <w:szCs w:val="24"/>
        </w:rPr>
      </w:pPr>
    </w:p>
    <w:p w:rsidR="008620BF" w:rsidRPr="00F41A78" w:rsidRDefault="008620BF" w:rsidP="008620BF">
      <w:pPr>
        <w:rPr>
          <w:rFonts w:ascii="Times New Roman" w:hAnsi="Times New Roman" w:cs="Times New Roman"/>
          <w:sz w:val="24"/>
          <w:szCs w:val="24"/>
        </w:rPr>
      </w:pPr>
    </w:p>
    <w:p w:rsidR="008620BF" w:rsidRPr="00F41A78" w:rsidRDefault="008620BF" w:rsidP="008620BF">
      <w:pPr>
        <w:rPr>
          <w:rFonts w:ascii="Times New Roman" w:hAnsi="Times New Roman" w:cs="Times New Roman"/>
          <w:sz w:val="24"/>
          <w:szCs w:val="24"/>
        </w:rPr>
      </w:pPr>
    </w:p>
    <w:p w:rsidR="008620BF" w:rsidRPr="00F41A78" w:rsidRDefault="008620BF" w:rsidP="008620BF">
      <w:pPr>
        <w:rPr>
          <w:rFonts w:ascii="Times New Roman" w:hAnsi="Times New Roman" w:cs="Times New Roman"/>
          <w:sz w:val="24"/>
          <w:szCs w:val="24"/>
        </w:rPr>
      </w:pPr>
    </w:p>
    <w:p w:rsidR="0057089B" w:rsidRPr="00F41A78" w:rsidRDefault="0057089B">
      <w:pPr>
        <w:rPr>
          <w:rFonts w:ascii="Times New Roman" w:hAnsi="Times New Roman" w:cs="Times New Roman"/>
          <w:sz w:val="24"/>
          <w:szCs w:val="24"/>
        </w:rPr>
      </w:pPr>
    </w:p>
    <w:sectPr w:rsidR="0057089B" w:rsidRPr="00F41A78" w:rsidSect="001823EF">
      <w:pgSz w:w="16838" w:h="11906" w:orient="landscape"/>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999" w:rsidRDefault="00663999" w:rsidP="006D1F0F">
      <w:pPr>
        <w:spacing w:after="0" w:line="240" w:lineRule="auto"/>
      </w:pPr>
      <w:r>
        <w:separator/>
      </w:r>
    </w:p>
  </w:endnote>
  <w:endnote w:type="continuationSeparator" w:id="0">
    <w:p w:rsidR="00663999" w:rsidRDefault="00663999" w:rsidP="006D1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999" w:rsidRDefault="00663999" w:rsidP="006D1F0F">
      <w:pPr>
        <w:spacing w:after="0" w:line="240" w:lineRule="auto"/>
      </w:pPr>
      <w:r>
        <w:separator/>
      </w:r>
    </w:p>
  </w:footnote>
  <w:footnote w:type="continuationSeparator" w:id="0">
    <w:p w:rsidR="00663999" w:rsidRDefault="00663999" w:rsidP="006D1F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73C93"/>
    <w:multiLevelType w:val="hybridMultilevel"/>
    <w:tmpl w:val="254418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20113B4"/>
    <w:multiLevelType w:val="hybridMultilevel"/>
    <w:tmpl w:val="F0BAB52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2" w15:restartNumberingAfterBreak="0">
    <w:nsid w:val="0DE25169"/>
    <w:multiLevelType w:val="hybridMultilevel"/>
    <w:tmpl w:val="F3F006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4332679"/>
    <w:multiLevelType w:val="hybridMultilevel"/>
    <w:tmpl w:val="70CCBBA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1F0E1406"/>
    <w:multiLevelType w:val="hybridMultilevel"/>
    <w:tmpl w:val="1CFC564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5" w15:restartNumberingAfterBreak="0">
    <w:nsid w:val="1F646EC3"/>
    <w:multiLevelType w:val="hybridMultilevel"/>
    <w:tmpl w:val="0C321C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5AD2320"/>
    <w:multiLevelType w:val="hybridMultilevel"/>
    <w:tmpl w:val="5C0EDC3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8976F82"/>
    <w:multiLevelType w:val="hybridMultilevel"/>
    <w:tmpl w:val="3BAA36E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F3B262A"/>
    <w:multiLevelType w:val="hybridMultilevel"/>
    <w:tmpl w:val="962ED51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30487BB5"/>
    <w:multiLevelType w:val="hybridMultilevel"/>
    <w:tmpl w:val="3E22FF2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AC2700E"/>
    <w:multiLevelType w:val="hybridMultilevel"/>
    <w:tmpl w:val="34865FB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3B0F7E49"/>
    <w:multiLevelType w:val="multilevel"/>
    <w:tmpl w:val="E3ACEE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D13FB5"/>
    <w:multiLevelType w:val="hybridMultilevel"/>
    <w:tmpl w:val="63562FE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40C04AF7"/>
    <w:multiLevelType w:val="hybridMultilevel"/>
    <w:tmpl w:val="4044F8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CA81E30"/>
    <w:multiLevelType w:val="hybridMultilevel"/>
    <w:tmpl w:val="95A8B1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15" w15:restartNumberingAfterBreak="0">
    <w:nsid w:val="4CDC6322"/>
    <w:multiLevelType w:val="hybridMultilevel"/>
    <w:tmpl w:val="C5B6888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15:restartNumberingAfterBreak="0">
    <w:nsid w:val="4D6B4023"/>
    <w:multiLevelType w:val="hybridMultilevel"/>
    <w:tmpl w:val="DCFE8A7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17" w15:restartNumberingAfterBreak="0">
    <w:nsid w:val="4D9C2A85"/>
    <w:multiLevelType w:val="hybridMultilevel"/>
    <w:tmpl w:val="E3C47D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E252BFE"/>
    <w:multiLevelType w:val="multilevel"/>
    <w:tmpl w:val="E3ACEE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B94973"/>
    <w:multiLevelType w:val="hybridMultilevel"/>
    <w:tmpl w:val="EF7E60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DFB202F"/>
    <w:multiLevelType w:val="hybridMultilevel"/>
    <w:tmpl w:val="B186E1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FBB4CE6"/>
    <w:multiLevelType w:val="hybridMultilevel"/>
    <w:tmpl w:val="8CA629B2"/>
    <w:lvl w:ilvl="0" w:tplc="041F0001">
      <w:start w:val="1"/>
      <w:numFmt w:val="bullet"/>
      <w:lvlText w:val=""/>
      <w:lvlJc w:val="left"/>
      <w:pPr>
        <w:ind w:left="502" w:hanging="360"/>
      </w:pPr>
      <w:rPr>
        <w:rFonts w:ascii="Symbol" w:hAnsi="Symbol"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22" w15:restartNumberingAfterBreak="0">
    <w:nsid w:val="6261701C"/>
    <w:multiLevelType w:val="hybridMultilevel"/>
    <w:tmpl w:val="6DD27B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9662CE2"/>
    <w:multiLevelType w:val="hybridMultilevel"/>
    <w:tmpl w:val="0CF44E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B6D0987"/>
    <w:multiLevelType w:val="hybridMultilevel"/>
    <w:tmpl w:val="3FF032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E297C7A"/>
    <w:multiLevelType w:val="hybridMultilevel"/>
    <w:tmpl w:val="2FBCAC9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221" w:hanging="360"/>
      </w:pPr>
      <w:rPr>
        <w:rFonts w:ascii="Courier New" w:hAnsi="Courier New" w:cs="Courier New" w:hint="default"/>
      </w:rPr>
    </w:lvl>
    <w:lvl w:ilvl="2" w:tplc="041F0005" w:tentative="1">
      <w:start w:val="1"/>
      <w:numFmt w:val="bullet"/>
      <w:lvlText w:val=""/>
      <w:lvlJc w:val="left"/>
      <w:pPr>
        <w:ind w:left="1941" w:hanging="360"/>
      </w:pPr>
      <w:rPr>
        <w:rFonts w:ascii="Wingdings" w:hAnsi="Wingdings" w:hint="default"/>
      </w:rPr>
    </w:lvl>
    <w:lvl w:ilvl="3" w:tplc="041F0001" w:tentative="1">
      <w:start w:val="1"/>
      <w:numFmt w:val="bullet"/>
      <w:lvlText w:val=""/>
      <w:lvlJc w:val="left"/>
      <w:pPr>
        <w:ind w:left="2661" w:hanging="360"/>
      </w:pPr>
      <w:rPr>
        <w:rFonts w:ascii="Symbol" w:hAnsi="Symbol" w:hint="default"/>
      </w:rPr>
    </w:lvl>
    <w:lvl w:ilvl="4" w:tplc="041F0003" w:tentative="1">
      <w:start w:val="1"/>
      <w:numFmt w:val="bullet"/>
      <w:lvlText w:val="o"/>
      <w:lvlJc w:val="left"/>
      <w:pPr>
        <w:ind w:left="3381" w:hanging="360"/>
      </w:pPr>
      <w:rPr>
        <w:rFonts w:ascii="Courier New" w:hAnsi="Courier New" w:cs="Courier New" w:hint="default"/>
      </w:rPr>
    </w:lvl>
    <w:lvl w:ilvl="5" w:tplc="041F0005" w:tentative="1">
      <w:start w:val="1"/>
      <w:numFmt w:val="bullet"/>
      <w:lvlText w:val=""/>
      <w:lvlJc w:val="left"/>
      <w:pPr>
        <w:ind w:left="4101" w:hanging="360"/>
      </w:pPr>
      <w:rPr>
        <w:rFonts w:ascii="Wingdings" w:hAnsi="Wingdings" w:hint="default"/>
      </w:rPr>
    </w:lvl>
    <w:lvl w:ilvl="6" w:tplc="041F0001" w:tentative="1">
      <w:start w:val="1"/>
      <w:numFmt w:val="bullet"/>
      <w:lvlText w:val=""/>
      <w:lvlJc w:val="left"/>
      <w:pPr>
        <w:ind w:left="4821" w:hanging="360"/>
      </w:pPr>
      <w:rPr>
        <w:rFonts w:ascii="Symbol" w:hAnsi="Symbol" w:hint="default"/>
      </w:rPr>
    </w:lvl>
    <w:lvl w:ilvl="7" w:tplc="041F0003" w:tentative="1">
      <w:start w:val="1"/>
      <w:numFmt w:val="bullet"/>
      <w:lvlText w:val="o"/>
      <w:lvlJc w:val="left"/>
      <w:pPr>
        <w:ind w:left="5541" w:hanging="360"/>
      </w:pPr>
      <w:rPr>
        <w:rFonts w:ascii="Courier New" w:hAnsi="Courier New" w:cs="Courier New" w:hint="default"/>
      </w:rPr>
    </w:lvl>
    <w:lvl w:ilvl="8" w:tplc="041F0005" w:tentative="1">
      <w:start w:val="1"/>
      <w:numFmt w:val="bullet"/>
      <w:lvlText w:val=""/>
      <w:lvlJc w:val="left"/>
      <w:pPr>
        <w:ind w:left="6261" w:hanging="360"/>
      </w:pPr>
      <w:rPr>
        <w:rFonts w:ascii="Wingdings" w:hAnsi="Wingdings" w:hint="default"/>
      </w:rPr>
    </w:lvl>
  </w:abstractNum>
  <w:abstractNum w:abstractNumId="26" w15:restartNumberingAfterBreak="0">
    <w:nsid w:val="6E417082"/>
    <w:multiLevelType w:val="hybridMultilevel"/>
    <w:tmpl w:val="50D206C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27" w15:restartNumberingAfterBreak="0">
    <w:nsid w:val="707164B5"/>
    <w:multiLevelType w:val="multilevel"/>
    <w:tmpl w:val="E3ACEE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7752E1"/>
    <w:multiLevelType w:val="hybridMultilevel"/>
    <w:tmpl w:val="73B8E5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7AD7E01"/>
    <w:multiLevelType w:val="hybridMultilevel"/>
    <w:tmpl w:val="5BBC9F44"/>
    <w:lvl w:ilvl="0" w:tplc="041F0001">
      <w:start w:val="1"/>
      <w:numFmt w:val="bullet"/>
      <w:lvlText w:val=""/>
      <w:lvlJc w:val="left"/>
      <w:pPr>
        <w:ind w:left="501" w:hanging="360"/>
      </w:pPr>
      <w:rPr>
        <w:rFonts w:ascii="Symbol" w:hAnsi="Symbol" w:hint="default"/>
      </w:rPr>
    </w:lvl>
    <w:lvl w:ilvl="1" w:tplc="041F0003" w:tentative="1">
      <w:start w:val="1"/>
      <w:numFmt w:val="bullet"/>
      <w:lvlText w:val="o"/>
      <w:lvlJc w:val="left"/>
      <w:pPr>
        <w:ind w:left="1221" w:hanging="360"/>
      </w:pPr>
      <w:rPr>
        <w:rFonts w:ascii="Courier New" w:hAnsi="Courier New" w:cs="Courier New" w:hint="default"/>
      </w:rPr>
    </w:lvl>
    <w:lvl w:ilvl="2" w:tplc="041F0005" w:tentative="1">
      <w:start w:val="1"/>
      <w:numFmt w:val="bullet"/>
      <w:lvlText w:val=""/>
      <w:lvlJc w:val="left"/>
      <w:pPr>
        <w:ind w:left="1941" w:hanging="360"/>
      </w:pPr>
      <w:rPr>
        <w:rFonts w:ascii="Wingdings" w:hAnsi="Wingdings" w:hint="default"/>
      </w:rPr>
    </w:lvl>
    <w:lvl w:ilvl="3" w:tplc="041F0001" w:tentative="1">
      <w:start w:val="1"/>
      <w:numFmt w:val="bullet"/>
      <w:lvlText w:val=""/>
      <w:lvlJc w:val="left"/>
      <w:pPr>
        <w:ind w:left="2661" w:hanging="360"/>
      </w:pPr>
      <w:rPr>
        <w:rFonts w:ascii="Symbol" w:hAnsi="Symbol" w:hint="default"/>
      </w:rPr>
    </w:lvl>
    <w:lvl w:ilvl="4" w:tplc="041F0003" w:tentative="1">
      <w:start w:val="1"/>
      <w:numFmt w:val="bullet"/>
      <w:lvlText w:val="o"/>
      <w:lvlJc w:val="left"/>
      <w:pPr>
        <w:ind w:left="3381" w:hanging="360"/>
      </w:pPr>
      <w:rPr>
        <w:rFonts w:ascii="Courier New" w:hAnsi="Courier New" w:cs="Courier New" w:hint="default"/>
      </w:rPr>
    </w:lvl>
    <w:lvl w:ilvl="5" w:tplc="041F0005" w:tentative="1">
      <w:start w:val="1"/>
      <w:numFmt w:val="bullet"/>
      <w:lvlText w:val=""/>
      <w:lvlJc w:val="left"/>
      <w:pPr>
        <w:ind w:left="4101" w:hanging="360"/>
      </w:pPr>
      <w:rPr>
        <w:rFonts w:ascii="Wingdings" w:hAnsi="Wingdings" w:hint="default"/>
      </w:rPr>
    </w:lvl>
    <w:lvl w:ilvl="6" w:tplc="041F0001" w:tentative="1">
      <w:start w:val="1"/>
      <w:numFmt w:val="bullet"/>
      <w:lvlText w:val=""/>
      <w:lvlJc w:val="left"/>
      <w:pPr>
        <w:ind w:left="4821" w:hanging="360"/>
      </w:pPr>
      <w:rPr>
        <w:rFonts w:ascii="Symbol" w:hAnsi="Symbol" w:hint="default"/>
      </w:rPr>
    </w:lvl>
    <w:lvl w:ilvl="7" w:tplc="041F0003" w:tentative="1">
      <w:start w:val="1"/>
      <w:numFmt w:val="bullet"/>
      <w:lvlText w:val="o"/>
      <w:lvlJc w:val="left"/>
      <w:pPr>
        <w:ind w:left="5541" w:hanging="360"/>
      </w:pPr>
      <w:rPr>
        <w:rFonts w:ascii="Courier New" w:hAnsi="Courier New" w:cs="Courier New" w:hint="default"/>
      </w:rPr>
    </w:lvl>
    <w:lvl w:ilvl="8" w:tplc="041F0005" w:tentative="1">
      <w:start w:val="1"/>
      <w:numFmt w:val="bullet"/>
      <w:lvlText w:val=""/>
      <w:lvlJc w:val="left"/>
      <w:pPr>
        <w:ind w:left="6261" w:hanging="360"/>
      </w:pPr>
      <w:rPr>
        <w:rFonts w:ascii="Wingdings" w:hAnsi="Wingdings" w:hint="default"/>
      </w:rPr>
    </w:lvl>
  </w:abstractNum>
  <w:abstractNum w:abstractNumId="30" w15:restartNumberingAfterBreak="0">
    <w:nsid w:val="79870D87"/>
    <w:multiLevelType w:val="hybridMultilevel"/>
    <w:tmpl w:val="632E63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E456673"/>
    <w:multiLevelType w:val="hybridMultilevel"/>
    <w:tmpl w:val="17D252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EE31218"/>
    <w:multiLevelType w:val="hybridMultilevel"/>
    <w:tmpl w:val="C298DD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6"/>
  </w:num>
  <w:num w:numId="2">
    <w:abstractNumId w:val="16"/>
  </w:num>
  <w:num w:numId="3">
    <w:abstractNumId w:val="3"/>
  </w:num>
  <w:num w:numId="4">
    <w:abstractNumId w:val="18"/>
  </w:num>
  <w:num w:numId="5">
    <w:abstractNumId w:val="8"/>
  </w:num>
  <w:num w:numId="6">
    <w:abstractNumId w:val="19"/>
  </w:num>
  <w:num w:numId="7">
    <w:abstractNumId w:val="15"/>
  </w:num>
  <w:num w:numId="8">
    <w:abstractNumId w:val="7"/>
  </w:num>
  <w:num w:numId="9">
    <w:abstractNumId w:val="4"/>
  </w:num>
  <w:num w:numId="10">
    <w:abstractNumId w:val="1"/>
  </w:num>
  <w:num w:numId="11">
    <w:abstractNumId w:val="29"/>
  </w:num>
  <w:num w:numId="12">
    <w:abstractNumId w:val="25"/>
  </w:num>
  <w:num w:numId="13">
    <w:abstractNumId w:val="28"/>
  </w:num>
  <w:num w:numId="14">
    <w:abstractNumId w:val="14"/>
  </w:num>
  <w:num w:numId="15">
    <w:abstractNumId w:val="12"/>
  </w:num>
  <w:num w:numId="16">
    <w:abstractNumId w:val="9"/>
  </w:num>
  <w:num w:numId="17">
    <w:abstractNumId w:val="5"/>
  </w:num>
  <w:num w:numId="18">
    <w:abstractNumId w:val="0"/>
  </w:num>
  <w:num w:numId="19">
    <w:abstractNumId w:val="24"/>
  </w:num>
  <w:num w:numId="20">
    <w:abstractNumId w:val="22"/>
  </w:num>
  <w:num w:numId="21">
    <w:abstractNumId w:val="10"/>
  </w:num>
  <w:num w:numId="22">
    <w:abstractNumId w:val="6"/>
  </w:num>
  <w:num w:numId="23">
    <w:abstractNumId w:val="17"/>
  </w:num>
  <w:num w:numId="24">
    <w:abstractNumId w:val="30"/>
  </w:num>
  <w:num w:numId="25">
    <w:abstractNumId w:val="31"/>
  </w:num>
  <w:num w:numId="26">
    <w:abstractNumId w:val="23"/>
  </w:num>
  <w:num w:numId="27">
    <w:abstractNumId w:val="13"/>
  </w:num>
  <w:num w:numId="28">
    <w:abstractNumId w:val="20"/>
  </w:num>
  <w:num w:numId="29">
    <w:abstractNumId w:val="32"/>
  </w:num>
  <w:num w:numId="30">
    <w:abstractNumId w:val="2"/>
  </w:num>
  <w:num w:numId="31">
    <w:abstractNumId w:val="21"/>
  </w:num>
  <w:num w:numId="32">
    <w:abstractNumId w:val="11"/>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69C"/>
    <w:rsid w:val="0000169C"/>
    <w:rsid w:val="000021DE"/>
    <w:rsid w:val="00002E15"/>
    <w:rsid w:val="00005116"/>
    <w:rsid w:val="000054B5"/>
    <w:rsid w:val="00012382"/>
    <w:rsid w:val="00033C6D"/>
    <w:rsid w:val="00033D51"/>
    <w:rsid w:val="000340F9"/>
    <w:rsid w:val="00035935"/>
    <w:rsid w:val="00036B79"/>
    <w:rsid w:val="00040AA2"/>
    <w:rsid w:val="00041186"/>
    <w:rsid w:val="00043E88"/>
    <w:rsid w:val="000510B0"/>
    <w:rsid w:val="00054BD5"/>
    <w:rsid w:val="00055337"/>
    <w:rsid w:val="00063143"/>
    <w:rsid w:val="0006524C"/>
    <w:rsid w:val="00066201"/>
    <w:rsid w:val="000741DA"/>
    <w:rsid w:val="0008091D"/>
    <w:rsid w:val="00094BF3"/>
    <w:rsid w:val="000B178F"/>
    <w:rsid w:val="000B2464"/>
    <w:rsid w:val="000B70CC"/>
    <w:rsid w:val="000C47CF"/>
    <w:rsid w:val="000E1085"/>
    <w:rsid w:val="000E1E48"/>
    <w:rsid w:val="000E3C31"/>
    <w:rsid w:val="000F0597"/>
    <w:rsid w:val="000F0C19"/>
    <w:rsid w:val="000F26F6"/>
    <w:rsid w:val="000F29E7"/>
    <w:rsid w:val="000F4708"/>
    <w:rsid w:val="001017FE"/>
    <w:rsid w:val="001053C7"/>
    <w:rsid w:val="00106C30"/>
    <w:rsid w:val="00107695"/>
    <w:rsid w:val="0011076B"/>
    <w:rsid w:val="00111085"/>
    <w:rsid w:val="00112175"/>
    <w:rsid w:val="00113B8B"/>
    <w:rsid w:val="001359FD"/>
    <w:rsid w:val="0014440C"/>
    <w:rsid w:val="001516F1"/>
    <w:rsid w:val="00153368"/>
    <w:rsid w:val="00164CDA"/>
    <w:rsid w:val="00166759"/>
    <w:rsid w:val="001734D8"/>
    <w:rsid w:val="001823EF"/>
    <w:rsid w:val="00190C6B"/>
    <w:rsid w:val="00190D24"/>
    <w:rsid w:val="001928B6"/>
    <w:rsid w:val="00193356"/>
    <w:rsid w:val="001C2DFF"/>
    <w:rsid w:val="001D74FC"/>
    <w:rsid w:val="001E172D"/>
    <w:rsid w:val="001E286F"/>
    <w:rsid w:val="001E5F87"/>
    <w:rsid w:val="001E789D"/>
    <w:rsid w:val="001F3EE1"/>
    <w:rsid w:val="002042FD"/>
    <w:rsid w:val="0022549F"/>
    <w:rsid w:val="0023085A"/>
    <w:rsid w:val="00234534"/>
    <w:rsid w:val="002370E8"/>
    <w:rsid w:val="0024136B"/>
    <w:rsid w:val="00241A86"/>
    <w:rsid w:val="002421ED"/>
    <w:rsid w:val="00251385"/>
    <w:rsid w:val="00255F6B"/>
    <w:rsid w:val="00265643"/>
    <w:rsid w:val="002752F4"/>
    <w:rsid w:val="00277CAA"/>
    <w:rsid w:val="00281209"/>
    <w:rsid w:val="00292E1F"/>
    <w:rsid w:val="002934EB"/>
    <w:rsid w:val="00297D88"/>
    <w:rsid w:val="002B72C1"/>
    <w:rsid w:val="002C0CC5"/>
    <w:rsid w:val="002C29A1"/>
    <w:rsid w:val="002E6F54"/>
    <w:rsid w:val="00302C6D"/>
    <w:rsid w:val="00314064"/>
    <w:rsid w:val="00317FD5"/>
    <w:rsid w:val="003342B6"/>
    <w:rsid w:val="0034040C"/>
    <w:rsid w:val="0035131E"/>
    <w:rsid w:val="00353286"/>
    <w:rsid w:val="003560BE"/>
    <w:rsid w:val="003568DA"/>
    <w:rsid w:val="00362AF0"/>
    <w:rsid w:val="0036516E"/>
    <w:rsid w:val="00366D81"/>
    <w:rsid w:val="003744E5"/>
    <w:rsid w:val="00375161"/>
    <w:rsid w:val="00376571"/>
    <w:rsid w:val="00383DF2"/>
    <w:rsid w:val="003A4C63"/>
    <w:rsid w:val="003C627A"/>
    <w:rsid w:val="003E1C1A"/>
    <w:rsid w:val="003E489C"/>
    <w:rsid w:val="003E6A91"/>
    <w:rsid w:val="003F146D"/>
    <w:rsid w:val="003F51E9"/>
    <w:rsid w:val="00403554"/>
    <w:rsid w:val="00406204"/>
    <w:rsid w:val="00406E56"/>
    <w:rsid w:val="00411783"/>
    <w:rsid w:val="004204BB"/>
    <w:rsid w:val="004225D4"/>
    <w:rsid w:val="00430984"/>
    <w:rsid w:val="00441E73"/>
    <w:rsid w:val="00464465"/>
    <w:rsid w:val="00465A38"/>
    <w:rsid w:val="00473FF5"/>
    <w:rsid w:val="00480054"/>
    <w:rsid w:val="00480198"/>
    <w:rsid w:val="004864B7"/>
    <w:rsid w:val="004A37DD"/>
    <w:rsid w:val="004A7319"/>
    <w:rsid w:val="004B01F6"/>
    <w:rsid w:val="004B23B5"/>
    <w:rsid w:val="004C07E2"/>
    <w:rsid w:val="004C686E"/>
    <w:rsid w:val="004D481E"/>
    <w:rsid w:val="004E09F2"/>
    <w:rsid w:val="004E1570"/>
    <w:rsid w:val="004E29D0"/>
    <w:rsid w:val="004E354F"/>
    <w:rsid w:val="004E70BE"/>
    <w:rsid w:val="004F7B69"/>
    <w:rsid w:val="00500069"/>
    <w:rsid w:val="005021DA"/>
    <w:rsid w:val="005048FB"/>
    <w:rsid w:val="00517A04"/>
    <w:rsid w:val="005274C1"/>
    <w:rsid w:val="00527B61"/>
    <w:rsid w:val="00530548"/>
    <w:rsid w:val="00531FF8"/>
    <w:rsid w:val="00537020"/>
    <w:rsid w:val="00540717"/>
    <w:rsid w:val="00542E86"/>
    <w:rsid w:val="00544D36"/>
    <w:rsid w:val="00552E5E"/>
    <w:rsid w:val="0057016B"/>
    <w:rsid w:val="0057089B"/>
    <w:rsid w:val="005932E5"/>
    <w:rsid w:val="00594108"/>
    <w:rsid w:val="00597562"/>
    <w:rsid w:val="005A192A"/>
    <w:rsid w:val="005A417F"/>
    <w:rsid w:val="005C2618"/>
    <w:rsid w:val="005C34AD"/>
    <w:rsid w:val="005C49A6"/>
    <w:rsid w:val="005D2EAE"/>
    <w:rsid w:val="005E02C0"/>
    <w:rsid w:val="005E3EEC"/>
    <w:rsid w:val="005E5AEB"/>
    <w:rsid w:val="005F4299"/>
    <w:rsid w:val="005F43E1"/>
    <w:rsid w:val="005F47EE"/>
    <w:rsid w:val="006111F4"/>
    <w:rsid w:val="00620656"/>
    <w:rsid w:val="00622F84"/>
    <w:rsid w:val="006309FA"/>
    <w:rsid w:val="00631CDE"/>
    <w:rsid w:val="00636817"/>
    <w:rsid w:val="00643BFE"/>
    <w:rsid w:val="00645FB0"/>
    <w:rsid w:val="00654AE9"/>
    <w:rsid w:val="006551CC"/>
    <w:rsid w:val="00661DE8"/>
    <w:rsid w:val="00663999"/>
    <w:rsid w:val="0067217A"/>
    <w:rsid w:val="00673510"/>
    <w:rsid w:val="00674373"/>
    <w:rsid w:val="00686FFB"/>
    <w:rsid w:val="006923C1"/>
    <w:rsid w:val="0069554F"/>
    <w:rsid w:val="006A5A61"/>
    <w:rsid w:val="006A75C5"/>
    <w:rsid w:val="006C013F"/>
    <w:rsid w:val="006C4E24"/>
    <w:rsid w:val="006D1F0F"/>
    <w:rsid w:val="006D2C1A"/>
    <w:rsid w:val="006D4557"/>
    <w:rsid w:val="006E143D"/>
    <w:rsid w:val="006E2972"/>
    <w:rsid w:val="006F72B3"/>
    <w:rsid w:val="00705678"/>
    <w:rsid w:val="00705968"/>
    <w:rsid w:val="00706A62"/>
    <w:rsid w:val="007175DE"/>
    <w:rsid w:val="00721E12"/>
    <w:rsid w:val="00723BA7"/>
    <w:rsid w:val="007274E5"/>
    <w:rsid w:val="007302A6"/>
    <w:rsid w:val="007303B9"/>
    <w:rsid w:val="00744BBE"/>
    <w:rsid w:val="007464B2"/>
    <w:rsid w:val="00753AF7"/>
    <w:rsid w:val="007608B4"/>
    <w:rsid w:val="0076182C"/>
    <w:rsid w:val="00761D62"/>
    <w:rsid w:val="00766325"/>
    <w:rsid w:val="00776DCA"/>
    <w:rsid w:val="00783476"/>
    <w:rsid w:val="00783E8F"/>
    <w:rsid w:val="00783F4D"/>
    <w:rsid w:val="00790009"/>
    <w:rsid w:val="00790894"/>
    <w:rsid w:val="007A5D42"/>
    <w:rsid w:val="007A7A0E"/>
    <w:rsid w:val="007B0783"/>
    <w:rsid w:val="007B3732"/>
    <w:rsid w:val="007B4EF3"/>
    <w:rsid w:val="007B5E07"/>
    <w:rsid w:val="007C3038"/>
    <w:rsid w:val="007D1C4F"/>
    <w:rsid w:val="007E5877"/>
    <w:rsid w:val="007F2863"/>
    <w:rsid w:val="007F5528"/>
    <w:rsid w:val="008112E9"/>
    <w:rsid w:val="00825247"/>
    <w:rsid w:val="00825B74"/>
    <w:rsid w:val="00832FA1"/>
    <w:rsid w:val="008344B4"/>
    <w:rsid w:val="00836CC9"/>
    <w:rsid w:val="00844E00"/>
    <w:rsid w:val="0084784D"/>
    <w:rsid w:val="00850FA0"/>
    <w:rsid w:val="00853E6D"/>
    <w:rsid w:val="00855DA9"/>
    <w:rsid w:val="008568D6"/>
    <w:rsid w:val="008620BF"/>
    <w:rsid w:val="0086327F"/>
    <w:rsid w:val="00863B9C"/>
    <w:rsid w:val="0087297E"/>
    <w:rsid w:val="00872BBA"/>
    <w:rsid w:val="00876D9B"/>
    <w:rsid w:val="0088024A"/>
    <w:rsid w:val="00883371"/>
    <w:rsid w:val="00885C46"/>
    <w:rsid w:val="008A2921"/>
    <w:rsid w:val="008A4BE3"/>
    <w:rsid w:val="008B019D"/>
    <w:rsid w:val="008B7D82"/>
    <w:rsid w:val="008C7E1F"/>
    <w:rsid w:val="008E054A"/>
    <w:rsid w:val="008E2ADE"/>
    <w:rsid w:val="00902FEB"/>
    <w:rsid w:val="009044FB"/>
    <w:rsid w:val="00904D15"/>
    <w:rsid w:val="00906972"/>
    <w:rsid w:val="00906E54"/>
    <w:rsid w:val="00921E55"/>
    <w:rsid w:val="00922A7F"/>
    <w:rsid w:val="0093407E"/>
    <w:rsid w:val="009360AF"/>
    <w:rsid w:val="009364FC"/>
    <w:rsid w:val="00965A1A"/>
    <w:rsid w:val="00966041"/>
    <w:rsid w:val="00967D37"/>
    <w:rsid w:val="0097539F"/>
    <w:rsid w:val="00982205"/>
    <w:rsid w:val="009867A3"/>
    <w:rsid w:val="00990EF7"/>
    <w:rsid w:val="00991D34"/>
    <w:rsid w:val="00994FAE"/>
    <w:rsid w:val="009A0060"/>
    <w:rsid w:val="009A1A75"/>
    <w:rsid w:val="009A294D"/>
    <w:rsid w:val="009A3B27"/>
    <w:rsid w:val="009B3C1F"/>
    <w:rsid w:val="009D2602"/>
    <w:rsid w:val="009E0C41"/>
    <w:rsid w:val="009E3A1A"/>
    <w:rsid w:val="009E44D2"/>
    <w:rsid w:val="009E62D4"/>
    <w:rsid w:val="009F0FB9"/>
    <w:rsid w:val="009F1C7C"/>
    <w:rsid w:val="009F2581"/>
    <w:rsid w:val="009F3209"/>
    <w:rsid w:val="00A0220A"/>
    <w:rsid w:val="00A04ACE"/>
    <w:rsid w:val="00A06E2C"/>
    <w:rsid w:val="00A10C12"/>
    <w:rsid w:val="00A110D7"/>
    <w:rsid w:val="00A1210A"/>
    <w:rsid w:val="00A12F6E"/>
    <w:rsid w:val="00A512F8"/>
    <w:rsid w:val="00A614FA"/>
    <w:rsid w:val="00A643AF"/>
    <w:rsid w:val="00A71B73"/>
    <w:rsid w:val="00A728CF"/>
    <w:rsid w:val="00A741FD"/>
    <w:rsid w:val="00A839F0"/>
    <w:rsid w:val="00A93D8C"/>
    <w:rsid w:val="00A975D4"/>
    <w:rsid w:val="00AA1D39"/>
    <w:rsid w:val="00AA4529"/>
    <w:rsid w:val="00AA7F12"/>
    <w:rsid w:val="00AB41B2"/>
    <w:rsid w:val="00AB4AF1"/>
    <w:rsid w:val="00AB5AB2"/>
    <w:rsid w:val="00AB61FA"/>
    <w:rsid w:val="00AD1ECE"/>
    <w:rsid w:val="00AD392C"/>
    <w:rsid w:val="00AE08AD"/>
    <w:rsid w:val="00AE0962"/>
    <w:rsid w:val="00AE5035"/>
    <w:rsid w:val="00AF02B0"/>
    <w:rsid w:val="00AF0577"/>
    <w:rsid w:val="00AF570A"/>
    <w:rsid w:val="00AF6A2D"/>
    <w:rsid w:val="00AF7646"/>
    <w:rsid w:val="00B02716"/>
    <w:rsid w:val="00B04586"/>
    <w:rsid w:val="00B11D1F"/>
    <w:rsid w:val="00B16B69"/>
    <w:rsid w:val="00B2106D"/>
    <w:rsid w:val="00B2183F"/>
    <w:rsid w:val="00B2319A"/>
    <w:rsid w:val="00B25457"/>
    <w:rsid w:val="00B25C5B"/>
    <w:rsid w:val="00B308BD"/>
    <w:rsid w:val="00B46887"/>
    <w:rsid w:val="00B6041E"/>
    <w:rsid w:val="00B675E3"/>
    <w:rsid w:val="00B746F4"/>
    <w:rsid w:val="00B76E43"/>
    <w:rsid w:val="00B80912"/>
    <w:rsid w:val="00B84B79"/>
    <w:rsid w:val="00BA1487"/>
    <w:rsid w:val="00BB1006"/>
    <w:rsid w:val="00BD3E74"/>
    <w:rsid w:val="00BE51E4"/>
    <w:rsid w:val="00BE7427"/>
    <w:rsid w:val="00C014C0"/>
    <w:rsid w:val="00C02AFA"/>
    <w:rsid w:val="00C066A9"/>
    <w:rsid w:val="00C07E26"/>
    <w:rsid w:val="00C11CAC"/>
    <w:rsid w:val="00C1576C"/>
    <w:rsid w:val="00C301EF"/>
    <w:rsid w:val="00C3280C"/>
    <w:rsid w:val="00C437A5"/>
    <w:rsid w:val="00C54275"/>
    <w:rsid w:val="00C54C70"/>
    <w:rsid w:val="00C73CFC"/>
    <w:rsid w:val="00C73E22"/>
    <w:rsid w:val="00C76946"/>
    <w:rsid w:val="00CA2807"/>
    <w:rsid w:val="00CB4CA5"/>
    <w:rsid w:val="00CB7102"/>
    <w:rsid w:val="00CC3B71"/>
    <w:rsid w:val="00CD1747"/>
    <w:rsid w:val="00CD4E8D"/>
    <w:rsid w:val="00CD76C9"/>
    <w:rsid w:val="00CE13BF"/>
    <w:rsid w:val="00CE6DB8"/>
    <w:rsid w:val="00D038D2"/>
    <w:rsid w:val="00D07E0D"/>
    <w:rsid w:val="00D14E21"/>
    <w:rsid w:val="00D16AC7"/>
    <w:rsid w:val="00D314AE"/>
    <w:rsid w:val="00D327BF"/>
    <w:rsid w:val="00D35324"/>
    <w:rsid w:val="00D435D8"/>
    <w:rsid w:val="00D45474"/>
    <w:rsid w:val="00D46E72"/>
    <w:rsid w:val="00D54D63"/>
    <w:rsid w:val="00D55728"/>
    <w:rsid w:val="00D73DEB"/>
    <w:rsid w:val="00D8060D"/>
    <w:rsid w:val="00D9777E"/>
    <w:rsid w:val="00DA326A"/>
    <w:rsid w:val="00DB308C"/>
    <w:rsid w:val="00DB4C24"/>
    <w:rsid w:val="00DC6289"/>
    <w:rsid w:val="00DC7651"/>
    <w:rsid w:val="00DD0C61"/>
    <w:rsid w:val="00DD4F2A"/>
    <w:rsid w:val="00DE4A0D"/>
    <w:rsid w:val="00E07466"/>
    <w:rsid w:val="00E12C6B"/>
    <w:rsid w:val="00E23601"/>
    <w:rsid w:val="00E31847"/>
    <w:rsid w:val="00E358D0"/>
    <w:rsid w:val="00E43215"/>
    <w:rsid w:val="00E45714"/>
    <w:rsid w:val="00E459F2"/>
    <w:rsid w:val="00E4725C"/>
    <w:rsid w:val="00E52692"/>
    <w:rsid w:val="00E53436"/>
    <w:rsid w:val="00E55602"/>
    <w:rsid w:val="00E73736"/>
    <w:rsid w:val="00E75345"/>
    <w:rsid w:val="00E76B1A"/>
    <w:rsid w:val="00E8135F"/>
    <w:rsid w:val="00E86CEA"/>
    <w:rsid w:val="00E87C80"/>
    <w:rsid w:val="00E92C59"/>
    <w:rsid w:val="00E9775B"/>
    <w:rsid w:val="00EA5BDD"/>
    <w:rsid w:val="00EB2AB9"/>
    <w:rsid w:val="00EB726E"/>
    <w:rsid w:val="00ED39ED"/>
    <w:rsid w:val="00ED65B7"/>
    <w:rsid w:val="00ED6874"/>
    <w:rsid w:val="00EE23C2"/>
    <w:rsid w:val="00EF3AC8"/>
    <w:rsid w:val="00F001FB"/>
    <w:rsid w:val="00F01435"/>
    <w:rsid w:val="00F0169B"/>
    <w:rsid w:val="00F263E0"/>
    <w:rsid w:val="00F26BA4"/>
    <w:rsid w:val="00F27DBB"/>
    <w:rsid w:val="00F32C3C"/>
    <w:rsid w:val="00F34107"/>
    <w:rsid w:val="00F41A78"/>
    <w:rsid w:val="00F45BB7"/>
    <w:rsid w:val="00F50209"/>
    <w:rsid w:val="00F54ABA"/>
    <w:rsid w:val="00F54DA4"/>
    <w:rsid w:val="00F60026"/>
    <w:rsid w:val="00F634AB"/>
    <w:rsid w:val="00F64A0F"/>
    <w:rsid w:val="00F65C8F"/>
    <w:rsid w:val="00F77C4D"/>
    <w:rsid w:val="00F81B03"/>
    <w:rsid w:val="00F846A8"/>
    <w:rsid w:val="00F87359"/>
    <w:rsid w:val="00F917D8"/>
    <w:rsid w:val="00F920F4"/>
    <w:rsid w:val="00FA2EB4"/>
    <w:rsid w:val="00FA700E"/>
    <w:rsid w:val="00FB4D0A"/>
    <w:rsid w:val="00FB71AE"/>
    <w:rsid w:val="00FC4DA4"/>
    <w:rsid w:val="00FE06B2"/>
    <w:rsid w:val="00FF0D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054CFF"/>
  <w15:docId w15:val="{0950EFF8-7657-41C3-A7C1-4DAE2BF6F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DA4"/>
    <w:pPr>
      <w:spacing w:after="200" w:line="276" w:lineRule="auto"/>
    </w:pPr>
    <w:rPr>
      <w:kern w:val="2"/>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00169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0169C"/>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8E054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E054A"/>
    <w:rPr>
      <w:rFonts w:ascii="Tahoma" w:hAnsi="Tahoma" w:cs="Tahoma"/>
      <w:kern w:val="2"/>
      <w:sz w:val="16"/>
      <w:szCs w:val="16"/>
      <w14:ligatures w14:val="standardContextual"/>
    </w:rPr>
  </w:style>
  <w:style w:type="paragraph" w:styleId="stBilgi">
    <w:name w:val="header"/>
    <w:basedOn w:val="Normal"/>
    <w:link w:val="stBilgiChar"/>
    <w:uiPriority w:val="99"/>
    <w:unhideWhenUsed/>
    <w:rsid w:val="006D1F0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D1F0F"/>
    <w:rPr>
      <w:kern w:val="2"/>
      <w14:ligatures w14:val="standardContextual"/>
    </w:rPr>
  </w:style>
  <w:style w:type="paragraph" w:styleId="AltBilgi">
    <w:name w:val="footer"/>
    <w:basedOn w:val="Normal"/>
    <w:link w:val="AltBilgiChar"/>
    <w:uiPriority w:val="99"/>
    <w:unhideWhenUsed/>
    <w:rsid w:val="006D1F0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D1F0F"/>
    <w:rPr>
      <w:kern w:val="2"/>
      <w14:ligatures w14:val="standardContextual"/>
    </w:rPr>
  </w:style>
  <w:style w:type="character" w:styleId="Gl">
    <w:name w:val="Strong"/>
    <w:basedOn w:val="VarsaylanParagrafYazTipi"/>
    <w:uiPriority w:val="22"/>
    <w:qFormat/>
    <w:rsid w:val="00E73736"/>
    <w:rPr>
      <w:b/>
      <w:bCs/>
    </w:rPr>
  </w:style>
  <w:style w:type="paragraph" w:styleId="ListeParagraf">
    <w:name w:val="List Paragraph"/>
    <w:basedOn w:val="Normal"/>
    <w:uiPriority w:val="34"/>
    <w:qFormat/>
    <w:rsid w:val="009660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3609">
      <w:bodyDiv w:val="1"/>
      <w:marLeft w:val="0"/>
      <w:marRight w:val="0"/>
      <w:marTop w:val="0"/>
      <w:marBottom w:val="0"/>
      <w:divBdr>
        <w:top w:val="none" w:sz="0" w:space="0" w:color="auto"/>
        <w:left w:val="none" w:sz="0" w:space="0" w:color="auto"/>
        <w:bottom w:val="none" w:sz="0" w:space="0" w:color="auto"/>
        <w:right w:val="none" w:sz="0" w:space="0" w:color="auto"/>
      </w:divBdr>
    </w:div>
    <w:div w:id="17005901">
      <w:bodyDiv w:val="1"/>
      <w:marLeft w:val="0"/>
      <w:marRight w:val="0"/>
      <w:marTop w:val="0"/>
      <w:marBottom w:val="0"/>
      <w:divBdr>
        <w:top w:val="none" w:sz="0" w:space="0" w:color="auto"/>
        <w:left w:val="none" w:sz="0" w:space="0" w:color="auto"/>
        <w:bottom w:val="none" w:sz="0" w:space="0" w:color="auto"/>
        <w:right w:val="none" w:sz="0" w:space="0" w:color="auto"/>
      </w:divBdr>
    </w:div>
    <w:div w:id="169491586">
      <w:bodyDiv w:val="1"/>
      <w:marLeft w:val="0"/>
      <w:marRight w:val="0"/>
      <w:marTop w:val="0"/>
      <w:marBottom w:val="0"/>
      <w:divBdr>
        <w:top w:val="none" w:sz="0" w:space="0" w:color="auto"/>
        <w:left w:val="none" w:sz="0" w:space="0" w:color="auto"/>
        <w:bottom w:val="none" w:sz="0" w:space="0" w:color="auto"/>
        <w:right w:val="none" w:sz="0" w:space="0" w:color="auto"/>
      </w:divBdr>
    </w:div>
    <w:div w:id="196817751">
      <w:bodyDiv w:val="1"/>
      <w:marLeft w:val="0"/>
      <w:marRight w:val="0"/>
      <w:marTop w:val="0"/>
      <w:marBottom w:val="0"/>
      <w:divBdr>
        <w:top w:val="none" w:sz="0" w:space="0" w:color="auto"/>
        <w:left w:val="none" w:sz="0" w:space="0" w:color="auto"/>
        <w:bottom w:val="none" w:sz="0" w:space="0" w:color="auto"/>
        <w:right w:val="none" w:sz="0" w:space="0" w:color="auto"/>
      </w:divBdr>
    </w:div>
    <w:div w:id="325062260">
      <w:bodyDiv w:val="1"/>
      <w:marLeft w:val="0"/>
      <w:marRight w:val="0"/>
      <w:marTop w:val="0"/>
      <w:marBottom w:val="0"/>
      <w:divBdr>
        <w:top w:val="none" w:sz="0" w:space="0" w:color="auto"/>
        <w:left w:val="none" w:sz="0" w:space="0" w:color="auto"/>
        <w:bottom w:val="none" w:sz="0" w:space="0" w:color="auto"/>
        <w:right w:val="none" w:sz="0" w:space="0" w:color="auto"/>
      </w:divBdr>
    </w:div>
    <w:div w:id="467674646">
      <w:bodyDiv w:val="1"/>
      <w:marLeft w:val="0"/>
      <w:marRight w:val="0"/>
      <w:marTop w:val="0"/>
      <w:marBottom w:val="0"/>
      <w:divBdr>
        <w:top w:val="none" w:sz="0" w:space="0" w:color="auto"/>
        <w:left w:val="none" w:sz="0" w:space="0" w:color="auto"/>
        <w:bottom w:val="none" w:sz="0" w:space="0" w:color="auto"/>
        <w:right w:val="none" w:sz="0" w:space="0" w:color="auto"/>
      </w:divBdr>
    </w:div>
    <w:div w:id="556432763">
      <w:bodyDiv w:val="1"/>
      <w:marLeft w:val="0"/>
      <w:marRight w:val="0"/>
      <w:marTop w:val="0"/>
      <w:marBottom w:val="0"/>
      <w:divBdr>
        <w:top w:val="none" w:sz="0" w:space="0" w:color="auto"/>
        <w:left w:val="none" w:sz="0" w:space="0" w:color="auto"/>
        <w:bottom w:val="none" w:sz="0" w:space="0" w:color="auto"/>
        <w:right w:val="none" w:sz="0" w:space="0" w:color="auto"/>
      </w:divBdr>
    </w:div>
    <w:div w:id="595602777">
      <w:bodyDiv w:val="1"/>
      <w:marLeft w:val="0"/>
      <w:marRight w:val="0"/>
      <w:marTop w:val="0"/>
      <w:marBottom w:val="0"/>
      <w:divBdr>
        <w:top w:val="none" w:sz="0" w:space="0" w:color="auto"/>
        <w:left w:val="none" w:sz="0" w:space="0" w:color="auto"/>
        <w:bottom w:val="none" w:sz="0" w:space="0" w:color="auto"/>
        <w:right w:val="none" w:sz="0" w:space="0" w:color="auto"/>
      </w:divBdr>
    </w:div>
    <w:div w:id="714817278">
      <w:bodyDiv w:val="1"/>
      <w:marLeft w:val="0"/>
      <w:marRight w:val="0"/>
      <w:marTop w:val="0"/>
      <w:marBottom w:val="0"/>
      <w:divBdr>
        <w:top w:val="none" w:sz="0" w:space="0" w:color="auto"/>
        <w:left w:val="none" w:sz="0" w:space="0" w:color="auto"/>
        <w:bottom w:val="none" w:sz="0" w:space="0" w:color="auto"/>
        <w:right w:val="none" w:sz="0" w:space="0" w:color="auto"/>
      </w:divBdr>
    </w:div>
    <w:div w:id="740444305">
      <w:bodyDiv w:val="1"/>
      <w:marLeft w:val="0"/>
      <w:marRight w:val="0"/>
      <w:marTop w:val="0"/>
      <w:marBottom w:val="0"/>
      <w:divBdr>
        <w:top w:val="none" w:sz="0" w:space="0" w:color="auto"/>
        <w:left w:val="none" w:sz="0" w:space="0" w:color="auto"/>
        <w:bottom w:val="none" w:sz="0" w:space="0" w:color="auto"/>
        <w:right w:val="none" w:sz="0" w:space="0" w:color="auto"/>
      </w:divBdr>
    </w:div>
    <w:div w:id="771048167">
      <w:bodyDiv w:val="1"/>
      <w:marLeft w:val="0"/>
      <w:marRight w:val="0"/>
      <w:marTop w:val="0"/>
      <w:marBottom w:val="0"/>
      <w:divBdr>
        <w:top w:val="none" w:sz="0" w:space="0" w:color="auto"/>
        <w:left w:val="none" w:sz="0" w:space="0" w:color="auto"/>
        <w:bottom w:val="none" w:sz="0" w:space="0" w:color="auto"/>
        <w:right w:val="none" w:sz="0" w:space="0" w:color="auto"/>
      </w:divBdr>
    </w:div>
    <w:div w:id="803043714">
      <w:bodyDiv w:val="1"/>
      <w:marLeft w:val="0"/>
      <w:marRight w:val="0"/>
      <w:marTop w:val="0"/>
      <w:marBottom w:val="0"/>
      <w:divBdr>
        <w:top w:val="none" w:sz="0" w:space="0" w:color="auto"/>
        <w:left w:val="none" w:sz="0" w:space="0" w:color="auto"/>
        <w:bottom w:val="none" w:sz="0" w:space="0" w:color="auto"/>
        <w:right w:val="none" w:sz="0" w:space="0" w:color="auto"/>
      </w:divBdr>
    </w:div>
    <w:div w:id="856700896">
      <w:bodyDiv w:val="1"/>
      <w:marLeft w:val="0"/>
      <w:marRight w:val="0"/>
      <w:marTop w:val="0"/>
      <w:marBottom w:val="0"/>
      <w:divBdr>
        <w:top w:val="none" w:sz="0" w:space="0" w:color="auto"/>
        <w:left w:val="none" w:sz="0" w:space="0" w:color="auto"/>
        <w:bottom w:val="none" w:sz="0" w:space="0" w:color="auto"/>
        <w:right w:val="none" w:sz="0" w:space="0" w:color="auto"/>
      </w:divBdr>
    </w:div>
    <w:div w:id="1087113558">
      <w:bodyDiv w:val="1"/>
      <w:marLeft w:val="0"/>
      <w:marRight w:val="0"/>
      <w:marTop w:val="0"/>
      <w:marBottom w:val="0"/>
      <w:divBdr>
        <w:top w:val="none" w:sz="0" w:space="0" w:color="auto"/>
        <w:left w:val="none" w:sz="0" w:space="0" w:color="auto"/>
        <w:bottom w:val="none" w:sz="0" w:space="0" w:color="auto"/>
        <w:right w:val="none" w:sz="0" w:space="0" w:color="auto"/>
      </w:divBdr>
    </w:div>
    <w:div w:id="1098449653">
      <w:bodyDiv w:val="1"/>
      <w:marLeft w:val="0"/>
      <w:marRight w:val="0"/>
      <w:marTop w:val="0"/>
      <w:marBottom w:val="0"/>
      <w:divBdr>
        <w:top w:val="none" w:sz="0" w:space="0" w:color="auto"/>
        <w:left w:val="none" w:sz="0" w:space="0" w:color="auto"/>
        <w:bottom w:val="none" w:sz="0" w:space="0" w:color="auto"/>
        <w:right w:val="none" w:sz="0" w:space="0" w:color="auto"/>
      </w:divBdr>
    </w:div>
    <w:div w:id="1272082239">
      <w:bodyDiv w:val="1"/>
      <w:marLeft w:val="0"/>
      <w:marRight w:val="0"/>
      <w:marTop w:val="0"/>
      <w:marBottom w:val="0"/>
      <w:divBdr>
        <w:top w:val="none" w:sz="0" w:space="0" w:color="auto"/>
        <w:left w:val="none" w:sz="0" w:space="0" w:color="auto"/>
        <w:bottom w:val="none" w:sz="0" w:space="0" w:color="auto"/>
        <w:right w:val="none" w:sz="0" w:space="0" w:color="auto"/>
      </w:divBdr>
    </w:div>
    <w:div w:id="1320573631">
      <w:bodyDiv w:val="1"/>
      <w:marLeft w:val="0"/>
      <w:marRight w:val="0"/>
      <w:marTop w:val="0"/>
      <w:marBottom w:val="0"/>
      <w:divBdr>
        <w:top w:val="none" w:sz="0" w:space="0" w:color="auto"/>
        <w:left w:val="none" w:sz="0" w:space="0" w:color="auto"/>
        <w:bottom w:val="none" w:sz="0" w:space="0" w:color="auto"/>
        <w:right w:val="none" w:sz="0" w:space="0" w:color="auto"/>
      </w:divBdr>
    </w:div>
    <w:div w:id="1522936877">
      <w:bodyDiv w:val="1"/>
      <w:marLeft w:val="0"/>
      <w:marRight w:val="0"/>
      <w:marTop w:val="0"/>
      <w:marBottom w:val="0"/>
      <w:divBdr>
        <w:top w:val="none" w:sz="0" w:space="0" w:color="auto"/>
        <w:left w:val="none" w:sz="0" w:space="0" w:color="auto"/>
        <w:bottom w:val="none" w:sz="0" w:space="0" w:color="auto"/>
        <w:right w:val="none" w:sz="0" w:space="0" w:color="auto"/>
      </w:divBdr>
    </w:div>
    <w:div w:id="1660039667">
      <w:bodyDiv w:val="1"/>
      <w:marLeft w:val="0"/>
      <w:marRight w:val="0"/>
      <w:marTop w:val="0"/>
      <w:marBottom w:val="0"/>
      <w:divBdr>
        <w:top w:val="none" w:sz="0" w:space="0" w:color="auto"/>
        <w:left w:val="none" w:sz="0" w:space="0" w:color="auto"/>
        <w:bottom w:val="none" w:sz="0" w:space="0" w:color="auto"/>
        <w:right w:val="none" w:sz="0" w:space="0" w:color="auto"/>
      </w:divBdr>
    </w:div>
    <w:div w:id="1847091693">
      <w:bodyDiv w:val="1"/>
      <w:marLeft w:val="0"/>
      <w:marRight w:val="0"/>
      <w:marTop w:val="0"/>
      <w:marBottom w:val="0"/>
      <w:divBdr>
        <w:top w:val="none" w:sz="0" w:space="0" w:color="auto"/>
        <w:left w:val="none" w:sz="0" w:space="0" w:color="auto"/>
        <w:bottom w:val="none" w:sz="0" w:space="0" w:color="auto"/>
        <w:right w:val="none" w:sz="0" w:space="0" w:color="auto"/>
      </w:divBdr>
    </w:div>
    <w:div w:id="1923223052">
      <w:bodyDiv w:val="1"/>
      <w:marLeft w:val="0"/>
      <w:marRight w:val="0"/>
      <w:marTop w:val="0"/>
      <w:marBottom w:val="0"/>
      <w:divBdr>
        <w:top w:val="none" w:sz="0" w:space="0" w:color="auto"/>
        <w:left w:val="none" w:sz="0" w:space="0" w:color="auto"/>
        <w:bottom w:val="none" w:sz="0" w:space="0" w:color="auto"/>
        <w:right w:val="none" w:sz="0" w:space="0" w:color="auto"/>
      </w:divBdr>
    </w:div>
    <w:div w:id="2009357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image" Target="media/image56.jpe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pn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image" Target="media/image59.jpeg"/><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8" Type="http://schemas.openxmlformats.org/officeDocument/2006/relationships/image" Target="media/image1.png"/><Relationship Id="rId51"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fontTable" Target="fontTable.xm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pn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9F17C-388B-43DC-A750-2BCC26CF9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34</Pages>
  <Words>4543</Words>
  <Characters>25899</Characters>
  <Application>Microsoft Office Word</Application>
  <DocSecurity>0</DocSecurity>
  <Lines>215</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370</cp:revision>
  <dcterms:created xsi:type="dcterms:W3CDTF">2026-05-13T21:11:00Z</dcterms:created>
  <dcterms:modified xsi:type="dcterms:W3CDTF">2026-06-16T09:55:00Z</dcterms:modified>
</cp:coreProperties>
</file>