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C2374B" w14:paraId="4C6585B3" w14:textId="77777777" w:rsidTr="001D3C65">
        <w:trPr>
          <w:trHeight w:val="12266"/>
        </w:trPr>
        <w:tc>
          <w:tcPr>
            <w:tcW w:w="9782" w:type="dxa"/>
          </w:tcPr>
          <w:p w14:paraId="65C7A126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bookmarkStart w:id="0" w:name="_GoBack" w:colFirst="0" w:colLast="0"/>
            <w:r>
              <w:t>1. Resmi gazeteyi takip etmek.</w:t>
            </w:r>
          </w:p>
          <w:p w14:paraId="367E1FA6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 xml:space="preserve">2. Resmi yazışmalarda uygulanacak usul ve esaslar yönetmelik kapsamında Meslek Yüksekokul Müdürünün ve Yüksekokul Sekreterliğinin yönlendirdiği her türlü kurum içi ve kurum dışı yazışmaları </w:t>
            </w:r>
            <w:proofErr w:type="spellStart"/>
            <w:r>
              <w:t>EBYS'de</w:t>
            </w:r>
            <w:proofErr w:type="spellEnd"/>
            <w:r>
              <w:t xml:space="preserve"> hazırlamak ve takip etmek,</w:t>
            </w:r>
          </w:p>
          <w:p w14:paraId="1F90EBEA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3. Kendi bölümü ve yazışmaları ile ilgili kurum içi ve kurum dışı yazı ve belgeleri dosyalamak, istenildiğinde birim amirleri ve denetim mercilerine sunmak,</w:t>
            </w:r>
          </w:p>
          <w:p w14:paraId="15B723DC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4. Yazışmaları "standart dosya planı" çerçevesinde yürütmek,</w:t>
            </w:r>
          </w:p>
          <w:p w14:paraId="2DE77D13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5. Görev alanı ile ilgili mevzuatı düzenli olarak izlemek,</w:t>
            </w:r>
          </w:p>
          <w:p w14:paraId="24B606B0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6. Gerektiğinde diğer faaliyetlere idare tarafından verilen talimatlar çerçevesinde yardımcı olmak,</w:t>
            </w:r>
          </w:p>
          <w:p w14:paraId="762B5E08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7. Faaliyetleri ve işlemleri ile ilgili kayıtları tam, doğru ve zamanında tutmak, kayıtların saklanmasını ve gizliliğinin korunmasını sağlamak,</w:t>
            </w:r>
          </w:p>
          <w:p w14:paraId="78C35FC6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8. Tüm faaliyetlerde iç kontrol sisteminin tanım ve talimatlarına uygun olarak görev yapmak,</w:t>
            </w:r>
          </w:p>
          <w:p w14:paraId="7A3E2D55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9. Yaptığı işin kalitesinden sorumlu olmak ve kendi alanı içerisinde gerçekleştirilen işin</w:t>
            </w:r>
          </w:p>
          <w:p w14:paraId="3E5E0034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proofErr w:type="gramStart"/>
            <w:r>
              <w:t>kalitesini</w:t>
            </w:r>
            <w:proofErr w:type="gramEnd"/>
            <w:r>
              <w:t xml:space="preserve"> kontrol etmek,</w:t>
            </w:r>
          </w:p>
          <w:p w14:paraId="373A9B24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10. İdare tarafından verilen yazılı ve sözlü görevleri kanunlar çerçevesinde yerine getirmek,</w:t>
            </w:r>
          </w:p>
          <w:p w14:paraId="5E5E7C28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11. Bölüm Başkanlıklarının yazışmalarını düzenlemek, imzaya çıkacak yazıları hazırlamak.</w:t>
            </w:r>
          </w:p>
          <w:p w14:paraId="69CE00B1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 xml:space="preserve">12. Valilik/Kaymakamlık Makamı tarafından kurumumuzdan istenilen sürelerde Brifingleri hazırlamak ve ilgili </w:t>
            </w:r>
            <w:proofErr w:type="spellStart"/>
            <w:r>
              <w:t>merciye</w:t>
            </w:r>
            <w:proofErr w:type="spellEnd"/>
            <w:r>
              <w:t xml:space="preserve"> sunmak.</w:t>
            </w:r>
          </w:p>
          <w:p w14:paraId="1EFD714D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13. İş verimliliği ve barışı açısından diğer birimlerle uyum içerisinde çalışmak.</w:t>
            </w:r>
          </w:p>
          <w:p w14:paraId="7BF05922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14. Yasa ve yönetmeliklerde yapılan değişiklikleri izlemek.</w:t>
            </w:r>
          </w:p>
          <w:p w14:paraId="4E98561A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15. Kesinleşen haftalık ders programlarını Müdürlüğe bildirmek için üst yazısını hazırlamak.</w:t>
            </w:r>
          </w:p>
          <w:p w14:paraId="452BFAE3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16. Müdürlük-bölüm arası ve bölümler arası yazışmaları yapar ve ilgili yere teslim eder.</w:t>
            </w:r>
          </w:p>
          <w:p w14:paraId="4344AF54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17. Müdürlükten gelen yazıların bölüm başkanlığınca gereğinin yapılmasını izler, gereken yazıların gününde Müdürlüğe iletilmesini sağlar.</w:t>
            </w:r>
          </w:p>
          <w:p w14:paraId="3D0713B1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18. Toplantı duyurularını yapar.</w:t>
            </w:r>
          </w:p>
          <w:p w14:paraId="538B2F89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19. Bölüm Kurulu raporlarını yazarak imzalandıktan sonra ilgili yerlere iletir, bir örneğini dosyalar.</w:t>
            </w:r>
          </w:p>
          <w:p w14:paraId="1DAB8A7D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20. Ders programlarının tüm öğretim elemanlarına resmi yazıyla bildirilir.</w:t>
            </w:r>
          </w:p>
          <w:p w14:paraId="58ECB094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21. Müdürlükten gelen öğrenci ile ilgili “ Yönetim Kurulu” kararlarını ilgili öğretim elemanlarına duyurur.</w:t>
            </w:r>
          </w:p>
          <w:p w14:paraId="0B3F0F6F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22. Ders telafilerinin takibi iş ve işlemlerini yerine getirir.</w:t>
            </w:r>
          </w:p>
          <w:p w14:paraId="0D3FDDDC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23. Bölüm öğretim elemanlarının görev sürelerinin uzatılması ile ilgili yazışmaları ve takibini yapar.</w:t>
            </w:r>
          </w:p>
          <w:p w14:paraId="662EEDCD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24. Yüksekokulumuz komisyonlarına ait yazışmalarını yapar.</w:t>
            </w:r>
          </w:p>
          <w:p w14:paraId="3165CA1C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25. Öğrenciler ile ilgili gelen yazıları bölüm başkanlarına, danışmanlara ve dersin öğretim elemanlarına duyurur, görüş istenen yazılara görüş yazısını yazar.</w:t>
            </w:r>
          </w:p>
          <w:p w14:paraId="29075895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26. Bölümün fotokopi işlerini yürütmek ve sorumluluğundaki optik okuyucu, fotokopi, baskı makinelerini korumak ve genel bakımını yaptırmak üzere üst yönetime bilgi verir.</w:t>
            </w:r>
          </w:p>
          <w:p w14:paraId="19DE1FC0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27. Birim dosyalama işlemlerinin yapılması, arşive devredilecek malzemelerin tesliminin sağlanması,</w:t>
            </w:r>
          </w:p>
          <w:p w14:paraId="7974D77F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>28. İş sağlığı ve güvenliğine ilişkin okulumuza ait iş ve işlemleri yapmak.</w:t>
            </w:r>
          </w:p>
          <w:p w14:paraId="127C1FAC" w14:textId="77777777" w:rsidR="00980379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 xml:space="preserve">29. Kendi birimiyle ilgili periyodik aralıklarda üst yönetime </w:t>
            </w:r>
            <w:proofErr w:type="gramStart"/>
            <w:r>
              <w:t>brifing vermek</w:t>
            </w:r>
            <w:proofErr w:type="gramEnd"/>
            <w:r>
              <w:t>.</w:t>
            </w:r>
          </w:p>
          <w:p w14:paraId="4F13F9DD" w14:textId="1E590CE4" w:rsidR="00C2374B" w:rsidRDefault="00980379" w:rsidP="00980379">
            <w:pPr>
              <w:pStyle w:val="GvdeMetni"/>
              <w:spacing w:before="1"/>
              <w:ind w:left="472"/>
              <w:jc w:val="both"/>
            </w:pPr>
            <w:r>
              <w:t xml:space="preserve">30. </w:t>
            </w:r>
            <w:proofErr w:type="spellStart"/>
            <w:r>
              <w:t>lgili</w:t>
            </w:r>
            <w:proofErr w:type="spellEnd"/>
            <w:r>
              <w:t xml:space="preserve"> Kanun, Yönetmelik ve Yönergeler kapsamında Yüksekokul Müdürünün,</w:t>
            </w:r>
            <w:r w:rsidR="00C36347">
              <w:t xml:space="preserve"> </w:t>
            </w:r>
            <w:r>
              <w:t>Yüksekokul Sekreteri ve Bölüm Başkanına karşı sorumludur ve vereceği diğer iş ve işlemleri yürütür.</w:t>
            </w:r>
          </w:p>
        </w:tc>
      </w:tr>
      <w:bookmarkEnd w:id="0"/>
    </w:tbl>
    <w:p w14:paraId="63A4AB49" w14:textId="77777777" w:rsidR="007B0D37" w:rsidRDefault="007B0D37"/>
    <w:sectPr w:rsidR="007B0D37" w:rsidSect="001D3C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D80EE" w14:textId="77777777" w:rsidR="00233CA4" w:rsidRDefault="00233CA4" w:rsidP="001D3C65">
      <w:pPr>
        <w:spacing w:after="0" w:line="240" w:lineRule="auto"/>
      </w:pPr>
      <w:r>
        <w:separator/>
      </w:r>
    </w:p>
  </w:endnote>
  <w:endnote w:type="continuationSeparator" w:id="0">
    <w:p w14:paraId="2CFCC452" w14:textId="77777777" w:rsidR="00233CA4" w:rsidRDefault="00233CA4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7CF16" w14:textId="77777777" w:rsidR="001359FE" w:rsidRDefault="001359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CF55E" w14:textId="77777777" w:rsidR="001359FE" w:rsidRDefault="001359F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D2170" w14:textId="77777777" w:rsidR="001359FE" w:rsidRDefault="001359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185DF" w14:textId="77777777" w:rsidR="00233CA4" w:rsidRDefault="00233CA4" w:rsidP="001D3C65">
      <w:pPr>
        <w:spacing w:after="0" w:line="240" w:lineRule="auto"/>
      </w:pPr>
      <w:r>
        <w:separator/>
      </w:r>
    </w:p>
  </w:footnote>
  <w:footnote w:type="continuationSeparator" w:id="0">
    <w:p w14:paraId="6B8715FE" w14:textId="77777777" w:rsidR="00233CA4" w:rsidRDefault="00233CA4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3BE33" w14:textId="77777777" w:rsidR="001359FE" w:rsidRDefault="001359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1C44" w14:textId="77777777" w:rsidR="001359FE" w:rsidRDefault="001359F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14:paraId="54A61CCC" w14:textId="77777777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14:paraId="294B613A" w14:textId="77777777"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14:paraId="0A5F58CD" w14:textId="1A5E49BF"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4BDDAA3D" w14:textId="30D22EEF"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11D8BA88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14:paraId="4278BB1D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AF1ADB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SSH-GÖR-00013</w:t>
          </w:r>
        </w:p>
      </w:tc>
    </w:tr>
    <w:tr w:rsidR="001D3C65" w:rsidRPr="00A90A1B" w14:paraId="4C7F9E05" w14:textId="77777777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3ABA4C4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ADCA0D5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14:paraId="2D12FCF9" w14:textId="50CFCCA8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19.10.2026</w:t>
          </w:r>
        </w:p>
      </w:tc>
    </w:tr>
    <w:tr w:rsidR="001D3C65" w:rsidRPr="00A90A1B" w14:paraId="22E02331" w14:textId="77777777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56DDFD2F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1D46C5F9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3F25A963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14:paraId="0B05B3BA" w14:textId="77777777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BB2DBAE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7A2639F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5BD4BA8E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14:paraId="6B328E04" w14:textId="77777777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14:paraId="74CCADC0" w14:textId="0968DAB6" w:rsidR="008B69A2" w:rsidRPr="001359FE" w:rsidRDefault="00980379" w:rsidP="001D3C65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1359FE">
            <w:rPr>
              <w:rFonts w:ascii="Times New Roman" w:hAnsi="Times New Roman" w:cs="Times New Roman"/>
              <w:b/>
              <w:bCs/>
              <w:sz w:val="24"/>
              <w:szCs w:val="24"/>
            </w:rPr>
            <w:t>BÖLÜM SEKRETERİ GÖREV TANIMI</w:t>
          </w:r>
        </w:p>
      </w:tc>
    </w:tr>
  </w:tbl>
  <w:p w14:paraId="0AAE313C" w14:textId="77777777" w:rsidR="001D3C65" w:rsidRDefault="001D3C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B30E9"/>
    <w:multiLevelType w:val="hybridMultilevel"/>
    <w:tmpl w:val="E8708F98"/>
    <w:lvl w:ilvl="0" w:tplc="A4FA7592">
      <w:start w:val="1"/>
      <w:numFmt w:val="decimal"/>
      <w:lvlText w:val="%1-"/>
      <w:lvlJc w:val="left"/>
      <w:pPr>
        <w:ind w:left="47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2" w:hanging="360"/>
      </w:pPr>
    </w:lvl>
    <w:lvl w:ilvl="2" w:tplc="041F001B" w:tentative="1">
      <w:start w:val="1"/>
      <w:numFmt w:val="lowerRoman"/>
      <w:lvlText w:val="%3."/>
      <w:lvlJc w:val="right"/>
      <w:pPr>
        <w:ind w:left="1912" w:hanging="180"/>
      </w:pPr>
    </w:lvl>
    <w:lvl w:ilvl="3" w:tplc="041F000F" w:tentative="1">
      <w:start w:val="1"/>
      <w:numFmt w:val="decimal"/>
      <w:lvlText w:val="%4."/>
      <w:lvlJc w:val="left"/>
      <w:pPr>
        <w:ind w:left="2632" w:hanging="360"/>
      </w:pPr>
    </w:lvl>
    <w:lvl w:ilvl="4" w:tplc="041F0019" w:tentative="1">
      <w:start w:val="1"/>
      <w:numFmt w:val="lowerLetter"/>
      <w:lvlText w:val="%5."/>
      <w:lvlJc w:val="left"/>
      <w:pPr>
        <w:ind w:left="3352" w:hanging="360"/>
      </w:pPr>
    </w:lvl>
    <w:lvl w:ilvl="5" w:tplc="041F001B" w:tentative="1">
      <w:start w:val="1"/>
      <w:numFmt w:val="lowerRoman"/>
      <w:lvlText w:val="%6."/>
      <w:lvlJc w:val="right"/>
      <w:pPr>
        <w:ind w:left="4072" w:hanging="180"/>
      </w:pPr>
    </w:lvl>
    <w:lvl w:ilvl="6" w:tplc="041F000F" w:tentative="1">
      <w:start w:val="1"/>
      <w:numFmt w:val="decimal"/>
      <w:lvlText w:val="%7."/>
      <w:lvlJc w:val="left"/>
      <w:pPr>
        <w:ind w:left="4792" w:hanging="360"/>
      </w:pPr>
    </w:lvl>
    <w:lvl w:ilvl="7" w:tplc="041F0019" w:tentative="1">
      <w:start w:val="1"/>
      <w:numFmt w:val="lowerLetter"/>
      <w:lvlText w:val="%8."/>
      <w:lvlJc w:val="left"/>
      <w:pPr>
        <w:ind w:left="5512" w:hanging="360"/>
      </w:pPr>
    </w:lvl>
    <w:lvl w:ilvl="8" w:tplc="041F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5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60AF"/>
    <w:rsid w:val="000574D2"/>
    <w:rsid w:val="001359FE"/>
    <w:rsid w:val="00197900"/>
    <w:rsid w:val="001D3C65"/>
    <w:rsid w:val="00233CA4"/>
    <w:rsid w:val="004B609F"/>
    <w:rsid w:val="005E0B5F"/>
    <w:rsid w:val="00600EA2"/>
    <w:rsid w:val="006B1FF9"/>
    <w:rsid w:val="007B0D37"/>
    <w:rsid w:val="008477FF"/>
    <w:rsid w:val="008A23CC"/>
    <w:rsid w:val="008B1422"/>
    <w:rsid w:val="008B69A2"/>
    <w:rsid w:val="00980379"/>
    <w:rsid w:val="00AF275A"/>
    <w:rsid w:val="00BB4282"/>
    <w:rsid w:val="00BC7D62"/>
    <w:rsid w:val="00C2374B"/>
    <w:rsid w:val="00C36347"/>
    <w:rsid w:val="00C3688C"/>
    <w:rsid w:val="00CA13F7"/>
    <w:rsid w:val="00D75E18"/>
    <w:rsid w:val="00DC52A2"/>
    <w:rsid w:val="00EC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69CA9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Oempc</cp:lastModifiedBy>
  <cp:revision>3</cp:revision>
  <dcterms:created xsi:type="dcterms:W3CDTF">2026-10-19T12:31:00Z</dcterms:created>
  <dcterms:modified xsi:type="dcterms:W3CDTF">2026-10-19T12:35:00Z</dcterms:modified>
</cp:coreProperties>
</file>