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3"/>
        <w:gridCol w:w="992"/>
        <w:gridCol w:w="2268"/>
        <w:gridCol w:w="1418"/>
        <w:gridCol w:w="992"/>
        <w:gridCol w:w="1843"/>
      </w:tblGrid>
      <w:tr w:rsidR="007727E4" w:rsidRPr="00EA04AC" w14:paraId="433F08E5" w14:textId="77777777" w:rsidTr="00941FC1">
        <w:trPr>
          <w:trHeight w:val="710"/>
        </w:trPr>
        <w:tc>
          <w:tcPr>
            <w:tcW w:w="1843" w:type="dxa"/>
            <w:vMerge w:val="restart"/>
            <w:tcBorders>
              <w:right w:val="single" w:sz="4" w:space="0" w:color="BFBFBF"/>
            </w:tcBorders>
            <w:vAlign w:val="center"/>
          </w:tcPr>
          <w:p w14:paraId="3348443B" w14:textId="77777777" w:rsidR="007727E4" w:rsidRPr="00EA04AC" w:rsidRDefault="00941FC1" w:rsidP="00CC2A18">
            <w:pPr>
              <w:pStyle w:val="a"/>
              <w:tabs>
                <w:tab w:val="left" w:pos="285"/>
                <w:tab w:val="left" w:pos="1530"/>
              </w:tabs>
              <w:jc w:val="center"/>
              <w:rPr>
                <w:rFonts w:ascii="Palatino Linotype" w:hAnsi="Palatino Linotype"/>
                <w:noProof/>
                <w:sz w:val="20"/>
                <w:szCs w:val="20"/>
                <w:lang w:eastAsia="tr-TR"/>
              </w:rPr>
            </w:pPr>
            <w:r>
              <w:rPr>
                <w:noProof/>
                <w:lang w:eastAsia="tr-TR"/>
              </w:rPr>
              <w:drawing>
                <wp:inline distT="0" distB="0" distL="0" distR="0" wp14:anchorId="30BEE20F" wp14:editId="25F330E4">
                  <wp:extent cx="761879" cy="758772"/>
                  <wp:effectExtent l="0" t="0" r="635"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74346" cy="771189"/>
                          </a:xfrm>
                          <a:prstGeom prst="rect">
                            <a:avLst/>
                          </a:prstGeom>
                        </pic:spPr>
                      </pic:pic>
                    </a:graphicData>
                  </a:graphic>
                </wp:inline>
              </w:drawing>
            </w:r>
          </w:p>
        </w:tc>
        <w:tc>
          <w:tcPr>
            <w:tcW w:w="3260" w:type="dxa"/>
            <w:gridSpan w:val="2"/>
            <w:vMerge w:val="restart"/>
            <w:tcBorders>
              <w:left w:val="single" w:sz="4" w:space="0" w:color="BFBFBF"/>
              <w:right w:val="single" w:sz="4" w:space="0" w:color="auto"/>
            </w:tcBorders>
            <w:vAlign w:val="center"/>
          </w:tcPr>
          <w:p w14:paraId="766E51B7" w14:textId="0B1DD93E" w:rsidR="00EA04AC" w:rsidRPr="00EA04AC" w:rsidRDefault="00BB04BB" w:rsidP="00E822C2">
            <w:pPr>
              <w:pStyle w:val="stBilgi"/>
              <w:rPr>
                <w:rFonts w:ascii="Palatino Linotype" w:hAnsi="Palatino Linotype"/>
                <w:b/>
                <w:sz w:val="20"/>
                <w:szCs w:val="20"/>
              </w:rPr>
            </w:pPr>
            <w:r>
              <w:rPr>
                <w:rFonts w:ascii="Palatino Linotype" w:hAnsi="Palatino Linotype"/>
                <w:b/>
                <w:sz w:val="20"/>
                <w:szCs w:val="20"/>
              </w:rPr>
              <w:t>Yenipazar</w:t>
            </w:r>
            <w:r w:rsidR="00E822C2">
              <w:rPr>
                <w:rFonts w:ascii="Palatino Linotype" w:hAnsi="Palatino Linotype"/>
                <w:b/>
                <w:sz w:val="20"/>
                <w:szCs w:val="20"/>
              </w:rPr>
              <w:t xml:space="preserve"> </w:t>
            </w:r>
            <w:r w:rsidR="00E318BE">
              <w:rPr>
                <w:rFonts w:ascii="Palatino Linotype" w:hAnsi="Palatino Linotype"/>
                <w:b/>
                <w:sz w:val="20"/>
                <w:szCs w:val="20"/>
              </w:rPr>
              <w:t xml:space="preserve">Meslek </w:t>
            </w:r>
            <w:r w:rsidR="00DF585C">
              <w:rPr>
                <w:rFonts w:ascii="Palatino Linotype" w:hAnsi="Palatino Linotype"/>
                <w:b/>
                <w:sz w:val="20"/>
                <w:szCs w:val="20"/>
              </w:rPr>
              <w:t>Yüksekokulu</w:t>
            </w:r>
          </w:p>
          <w:p w14:paraId="0141C1DC" w14:textId="77777777" w:rsidR="007727E4" w:rsidRPr="00EA04AC" w:rsidRDefault="007727E4" w:rsidP="00CC2A18">
            <w:pPr>
              <w:pStyle w:val="a"/>
              <w:jc w:val="center"/>
              <w:rPr>
                <w:rFonts w:ascii="Palatino Linotype" w:hAnsi="Palatino Linotype"/>
                <w:b/>
                <w:sz w:val="20"/>
                <w:szCs w:val="20"/>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52B6C972" w14:textId="13F5C052" w:rsidR="007727E4" w:rsidRPr="00EA04AC" w:rsidRDefault="008E6D81" w:rsidP="00CC2A18">
            <w:pPr>
              <w:pStyle w:val="a"/>
              <w:jc w:val="center"/>
              <w:rPr>
                <w:rFonts w:ascii="Palatino Linotype" w:hAnsi="Palatino Linotype"/>
                <w:b/>
                <w:sz w:val="20"/>
                <w:szCs w:val="20"/>
              </w:rPr>
            </w:pPr>
            <w:r>
              <w:rPr>
                <w:rFonts w:ascii="Palatino Linotype" w:hAnsi="Palatino Linotype"/>
                <w:b/>
                <w:sz w:val="20"/>
                <w:szCs w:val="20"/>
              </w:rPr>
              <w:t>Yazı/Bölüm Sekreterliği/</w:t>
            </w:r>
            <w:r w:rsidR="00FB1185">
              <w:rPr>
                <w:rFonts w:ascii="Palatino Linotype" w:hAnsi="Palatino Linotype"/>
                <w:b/>
                <w:sz w:val="20"/>
                <w:szCs w:val="20"/>
              </w:rPr>
              <w:t>Personel İşleri</w:t>
            </w:r>
          </w:p>
          <w:p w14:paraId="495B00EB" w14:textId="1578E1CE" w:rsidR="007727E4" w:rsidRPr="00EA04AC" w:rsidRDefault="0022784F" w:rsidP="00CC2A18">
            <w:pPr>
              <w:pStyle w:val="a"/>
              <w:jc w:val="center"/>
              <w:rPr>
                <w:rFonts w:ascii="Palatino Linotype" w:hAnsi="Palatino Linotype"/>
                <w:b/>
                <w:sz w:val="20"/>
                <w:szCs w:val="20"/>
              </w:rPr>
            </w:pPr>
            <w:r w:rsidRPr="00EA04AC">
              <w:rPr>
                <w:rFonts w:ascii="Palatino Linotype" w:hAnsi="Palatino Linotype"/>
                <w:b/>
                <w:sz w:val="20"/>
                <w:szCs w:val="20"/>
              </w:rPr>
              <w:t>Görev Tanımı</w:t>
            </w:r>
          </w:p>
        </w:tc>
      </w:tr>
      <w:tr w:rsidR="007727E4" w:rsidRPr="00EA04AC" w14:paraId="73BF8961" w14:textId="77777777" w:rsidTr="000527C6">
        <w:trPr>
          <w:trHeight w:val="284"/>
        </w:trPr>
        <w:tc>
          <w:tcPr>
            <w:tcW w:w="1843" w:type="dxa"/>
            <w:vMerge/>
            <w:tcBorders>
              <w:top w:val="dotted" w:sz="2" w:space="0" w:color="17365D"/>
              <w:right w:val="single" w:sz="4" w:space="0" w:color="BFBFBF"/>
            </w:tcBorders>
          </w:tcPr>
          <w:p w14:paraId="644504A4" w14:textId="77777777" w:rsidR="007727E4" w:rsidRPr="00EA04AC" w:rsidRDefault="007727E4" w:rsidP="007727E4">
            <w:pPr>
              <w:pStyle w:val="a"/>
              <w:rPr>
                <w:rFonts w:ascii="Palatino Linotype" w:hAnsi="Palatino Linotype"/>
                <w:sz w:val="20"/>
                <w:szCs w:val="20"/>
              </w:rPr>
            </w:pPr>
          </w:p>
        </w:tc>
        <w:tc>
          <w:tcPr>
            <w:tcW w:w="3260" w:type="dxa"/>
            <w:gridSpan w:val="2"/>
            <w:vMerge/>
            <w:tcBorders>
              <w:top w:val="dotted" w:sz="2" w:space="0" w:color="17365D"/>
              <w:left w:val="single" w:sz="4" w:space="0" w:color="BFBFBF"/>
              <w:right w:val="single" w:sz="4" w:space="0" w:color="auto"/>
            </w:tcBorders>
          </w:tcPr>
          <w:p w14:paraId="46D00469" w14:textId="77777777" w:rsidR="007727E4" w:rsidRPr="00EA04AC" w:rsidRDefault="007727E4" w:rsidP="007727E4">
            <w:pPr>
              <w:pStyle w:val="a"/>
              <w:rPr>
                <w:rFonts w:ascii="Palatino Linotype" w:hAnsi="Palatino Linotype"/>
                <w:sz w:val="20"/>
                <w:szCs w:val="20"/>
              </w:rPr>
            </w:pPr>
          </w:p>
        </w:tc>
        <w:tc>
          <w:tcPr>
            <w:tcW w:w="2410" w:type="dxa"/>
            <w:gridSpan w:val="2"/>
            <w:tcBorders>
              <w:top w:val="single" w:sz="4" w:space="0" w:color="auto"/>
              <w:left w:val="single" w:sz="4" w:space="0" w:color="auto"/>
            </w:tcBorders>
          </w:tcPr>
          <w:p w14:paraId="3545FB26" w14:textId="77777777" w:rsidR="007727E4" w:rsidRPr="00A35587" w:rsidRDefault="00EA04AC" w:rsidP="00A35587">
            <w:pPr>
              <w:pStyle w:val="a"/>
              <w:jc w:val="right"/>
              <w:rPr>
                <w:rFonts w:ascii="Palatino Linotype" w:hAnsi="Palatino Linotype"/>
                <w:b/>
                <w:sz w:val="20"/>
                <w:szCs w:val="20"/>
              </w:rPr>
            </w:pPr>
            <w:r w:rsidRPr="00A35587">
              <w:rPr>
                <w:rFonts w:ascii="Palatino Linotype" w:hAnsi="Palatino Linotype"/>
                <w:b/>
                <w:sz w:val="20"/>
                <w:szCs w:val="20"/>
              </w:rPr>
              <w:t xml:space="preserve"> </w:t>
            </w:r>
            <w:r w:rsidR="007727E4" w:rsidRPr="00A35587">
              <w:rPr>
                <w:rFonts w:ascii="Palatino Linotype" w:hAnsi="Palatino Linotype"/>
                <w:b/>
                <w:sz w:val="20"/>
                <w:szCs w:val="20"/>
              </w:rPr>
              <w:t>İlk Yayın Tarihi</w:t>
            </w:r>
            <w:r w:rsidR="00A35587" w:rsidRPr="00A35587">
              <w:rPr>
                <w:rFonts w:ascii="Palatino Linotype" w:hAnsi="Palatino Linotype"/>
                <w:b/>
                <w:sz w:val="20"/>
                <w:szCs w:val="20"/>
              </w:rPr>
              <w:t>:</w:t>
            </w:r>
          </w:p>
        </w:tc>
        <w:tc>
          <w:tcPr>
            <w:tcW w:w="1843" w:type="dxa"/>
            <w:tcBorders>
              <w:top w:val="single" w:sz="4" w:space="0" w:color="auto"/>
            </w:tcBorders>
            <w:vAlign w:val="center"/>
          </w:tcPr>
          <w:p w14:paraId="58C0B3D3" w14:textId="322568CC" w:rsidR="007727E4" w:rsidRPr="00EA04AC" w:rsidRDefault="00546656" w:rsidP="00A35587">
            <w:pPr>
              <w:pStyle w:val="a"/>
              <w:jc w:val="center"/>
              <w:rPr>
                <w:rFonts w:ascii="Palatino Linotype" w:hAnsi="Palatino Linotype"/>
                <w:sz w:val="20"/>
                <w:szCs w:val="20"/>
              </w:rPr>
            </w:pPr>
            <w:r>
              <w:rPr>
                <w:rFonts w:ascii="Palatino Linotype" w:hAnsi="Palatino Linotype"/>
                <w:sz w:val="20"/>
                <w:szCs w:val="20"/>
              </w:rPr>
              <w:t>28.01.2022</w:t>
            </w:r>
          </w:p>
        </w:tc>
      </w:tr>
      <w:tr w:rsidR="009B1188" w:rsidRPr="00EA04AC" w14:paraId="283CA4B6" w14:textId="77777777" w:rsidTr="000527C6">
        <w:tc>
          <w:tcPr>
            <w:tcW w:w="1843" w:type="dxa"/>
            <w:vMerge/>
            <w:tcBorders>
              <w:top w:val="dotted" w:sz="2" w:space="0" w:color="17365D"/>
              <w:right w:val="single" w:sz="4" w:space="0" w:color="BFBFBF"/>
            </w:tcBorders>
          </w:tcPr>
          <w:p w14:paraId="16064561" w14:textId="77777777" w:rsidR="009B1188" w:rsidRPr="00EA04AC" w:rsidRDefault="009B1188" w:rsidP="009B1188">
            <w:pPr>
              <w:pStyle w:val="a"/>
              <w:rPr>
                <w:rFonts w:ascii="Palatino Linotype" w:hAnsi="Palatino Linotype"/>
                <w:sz w:val="20"/>
                <w:szCs w:val="20"/>
              </w:rPr>
            </w:pPr>
          </w:p>
        </w:tc>
        <w:tc>
          <w:tcPr>
            <w:tcW w:w="3260" w:type="dxa"/>
            <w:gridSpan w:val="2"/>
            <w:vMerge/>
            <w:tcBorders>
              <w:top w:val="dotted" w:sz="2" w:space="0" w:color="17365D"/>
              <w:left w:val="single" w:sz="4" w:space="0" w:color="BFBFBF"/>
              <w:right w:val="single" w:sz="4" w:space="0" w:color="auto"/>
            </w:tcBorders>
          </w:tcPr>
          <w:p w14:paraId="09A04686" w14:textId="77777777" w:rsidR="009B1188" w:rsidRPr="00EA04AC" w:rsidRDefault="009B1188" w:rsidP="009B1188">
            <w:pPr>
              <w:pStyle w:val="a"/>
              <w:rPr>
                <w:rFonts w:ascii="Palatino Linotype" w:hAnsi="Palatino Linotype"/>
                <w:sz w:val="20"/>
                <w:szCs w:val="20"/>
              </w:rPr>
            </w:pPr>
          </w:p>
        </w:tc>
        <w:tc>
          <w:tcPr>
            <w:tcW w:w="2410" w:type="dxa"/>
            <w:gridSpan w:val="2"/>
            <w:tcBorders>
              <w:left w:val="single" w:sz="4" w:space="0" w:color="auto"/>
            </w:tcBorders>
          </w:tcPr>
          <w:p w14:paraId="64BE4391" w14:textId="77777777" w:rsidR="009B1188" w:rsidRPr="00A35587" w:rsidRDefault="009B1188" w:rsidP="009B1188">
            <w:pPr>
              <w:pStyle w:val="a"/>
              <w:jc w:val="right"/>
              <w:rPr>
                <w:rFonts w:ascii="Palatino Linotype" w:hAnsi="Palatino Linotype"/>
                <w:b/>
                <w:sz w:val="20"/>
                <w:szCs w:val="20"/>
              </w:rPr>
            </w:pPr>
            <w:r>
              <w:rPr>
                <w:rFonts w:ascii="Palatino Linotype" w:hAnsi="Palatino Linotype"/>
                <w:b/>
                <w:sz w:val="20"/>
                <w:szCs w:val="20"/>
              </w:rPr>
              <w:t>Revizyon Tarihi:</w:t>
            </w:r>
            <w:r w:rsidRPr="00A35587">
              <w:rPr>
                <w:rFonts w:ascii="Palatino Linotype" w:hAnsi="Palatino Linotype"/>
                <w:b/>
                <w:sz w:val="20"/>
                <w:szCs w:val="20"/>
              </w:rPr>
              <w:t xml:space="preserve"> </w:t>
            </w:r>
          </w:p>
        </w:tc>
        <w:tc>
          <w:tcPr>
            <w:tcW w:w="1843" w:type="dxa"/>
            <w:vAlign w:val="center"/>
          </w:tcPr>
          <w:p w14:paraId="7232F70D" w14:textId="4C8E6692" w:rsidR="009B1188" w:rsidRPr="00EA04AC" w:rsidRDefault="00BB04BB" w:rsidP="009B1188">
            <w:pPr>
              <w:pStyle w:val="a"/>
              <w:jc w:val="center"/>
              <w:rPr>
                <w:rFonts w:ascii="Palatino Linotype" w:hAnsi="Palatino Linotype"/>
                <w:sz w:val="20"/>
                <w:szCs w:val="20"/>
              </w:rPr>
            </w:pPr>
            <w:r>
              <w:rPr>
                <w:rFonts w:ascii="Palatino Linotype" w:hAnsi="Palatino Linotype"/>
                <w:sz w:val="20"/>
                <w:szCs w:val="20"/>
              </w:rPr>
              <w:t>13.10</w:t>
            </w:r>
            <w:r w:rsidR="009B1188">
              <w:rPr>
                <w:rFonts w:ascii="Palatino Linotype" w:hAnsi="Palatino Linotype"/>
                <w:sz w:val="20"/>
                <w:szCs w:val="20"/>
              </w:rPr>
              <w:t>.2025</w:t>
            </w:r>
          </w:p>
        </w:tc>
      </w:tr>
      <w:tr w:rsidR="009B1188" w:rsidRPr="00EA04AC" w14:paraId="4836DFEC" w14:textId="77777777" w:rsidTr="000527C6">
        <w:tc>
          <w:tcPr>
            <w:tcW w:w="1843" w:type="dxa"/>
            <w:vMerge/>
            <w:tcBorders>
              <w:top w:val="dotted" w:sz="2" w:space="0" w:color="17365D"/>
              <w:right w:val="single" w:sz="4" w:space="0" w:color="BFBFBF"/>
            </w:tcBorders>
          </w:tcPr>
          <w:p w14:paraId="39879EAD" w14:textId="77777777" w:rsidR="009B1188" w:rsidRPr="00EA04AC" w:rsidRDefault="009B1188" w:rsidP="009B1188">
            <w:pPr>
              <w:pStyle w:val="a"/>
              <w:rPr>
                <w:rFonts w:ascii="Palatino Linotype" w:hAnsi="Palatino Linotype"/>
                <w:sz w:val="20"/>
                <w:szCs w:val="20"/>
              </w:rPr>
            </w:pPr>
          </w:p>
        </w:tc>
        <w:tc>
          <w:tcPr>
            <w:tcW w:w="3260" w:type="dxa"/>
            <w:gridSpan w:val="2"/>
            <w:vMerge/>
            <w:tcBorders>
              <w:top w:val="dotted" w:sz="2" w:space="0" w:color="17365D"/>
              <w:left w:val="single" w:sz="4" w:space="0" w:color="BFBFBF"/>
              <w:right w:val="single" w:sz="4" w:space="0" w:color="auto"/>
            </w:tcBorders>
          </w:tcPr>
          <w:p w14:paraId="22DF3468" w14:textId="77777777" w:rsidR="009B1188" w:rsidRPr="00EA04AC" w:rsidRDefault="009B1188" w:rsidP="009B1188">
            <w:pPr>
              <w:pStyle w:val="a"/>
              <w:rPr>
                <w:rFonts w:ascii="Palatino Linotype" w:hAnsi="Palatino Linotype"/>
                <w:sz w:val="20"/>
                <w:szCs w:val="20"/>
              </w:rPr>
            </w:pPr>
          </w:p>
        </w:tc>
        <w:tc>
          <w:tcPr>
            <w:tcW w:w="2410" w:type="dxa"/>
            <w:gridSpan w:val="2"/>
            <w:tcBorders>
              <w:left w:val="single" w:sz="4" w:space="0" w:color="auto"/>
            </w:tcBorders>
          </w:tcPr>
          <w:p w14:paraId="67EA4049" w14:textId="77777777" w:rsidR="009B1188" w:rsidRPr="00A35587" w:rsidRDefault="009B1188" w:rsidP="009B1188">
            <w:pPr>
              <w:pStyle w:val="a"/>
              <w:jc w:val="right"/>
              <w:rPr>
                <w:rFonts w:ascii="Palatino Linotype" w:hAnsi="Palatino Linotype"/>
                <w:b/>
                <w:sz w:val="20"/>
                <w:szCs w:val="20"/>
              </w:rPr>
            </w:pPr>
            <w:r>
              <w:rPr>
                <w:rFonts w:ascii="Palatino Linotype" w:hAnsi="Palatino Linotype"/>
                <w:b/>
                <w:sz w:val="20"/>
                <w:szCs w:val="20"/>
              </w:rPr>
              <w:t>Revizyon No:</w:t>
            </w:r>
          </w:p>
        </w:tc>
        <w:tc>
          <w:tcPr>
            <w:tcW w:w="1843" w:type="dxa"/>
            <w:vAlign w:val="center"/>
          </w:tcPr>
          <w:p w14:paraId="20B12DCD" w14:textId="6E9EF49A" w:rsidR="009B1188" w:rsidRPr="00EA04AC" w:rsidRDefault="001A6B30" w:rsidP="009B1188">
            <w:pPr>
              <w:spacing w:after="0" w:line="240" w:lineRule="auto"/>
              <w:jc w:val="center"/>
              <w:rPr>
                <w:rFonts w:ascii="Palatino Linotype" w:hAnsi="Palatino Linotype"/>
                <w:sz w:val="20"/>
                <w:szCs w:val="20"/>
              </w:rPr>
            </w:pPr>
            <w:r>
              <w:rPr>
                <w:rFonts w:ascii="Palatino Linotype" w:hAnsi="Palatino Linotype"/>
                <w:sz w:val="20"/>
                <w:szCs w:val="20"/>
              </w:rPr>
              <w:t>1</w:t>
            </w:r>
          </w:p>
        </w:tc>
      </w:tr>
      <w:tr w:rsidR="007727E4" w:rsidRPr="00EA04AC" w14:paraId="3EF13E2E" w14:textId="77777777" w:rsidTr="000527C6">
        <w:tc>
          <w:tcPr>
            <w:tcW w:w="1843" w:type="dxa"/>
            <w:vMerge/>
            <w:tcBorders>
              <w:top w:val="dotted" w:sz="2" w:space="0" w:color="17365D"/>
              <w:bottom w:val="single" w:sz="4" w:space="0" w:color="auto"/>
              <w:right w:val="single" w:sz="4" w:space="0" w:color="BFBFBF"/>
            </w:tcBorders>
          </w:tcPr>
          <w:p w14:paraId="7C394163" w14:textId="77777777" w:rsidR="007727E4" w:rsidRPr="00EA04AC" w:rsidRDefault="007727E4" w:rsidP="007727E4">
            <w:pPr>
              <w:pStyle w:val="a"/>
              <w:rPr>
                <w:rFonts w:ascii="Palatino Linotype" w:hAnsi="Palatino Linotype"/>
                <w:sz w:val="20"/>
                <w:szCs w:val="20"/>
              </w:rPr>
            </w:pPr>
          </w:p>
        </w:tc>
        <w:tc>
          <w:tcPr>
            <w:tcW w:w="3260" w:type="dxa"/>
            <w:gridSpan w:val="2"/>
            <w:vMerge/>
            <w:tcBorders>
              <w:top w:val="dotted" w:sz="2" w:space="0" w:color="17365D"/>
              <w:left w:val="single" w:sz="4" w:space="0" w:color="BFBFBF"/>
              <w:bottom w:val="single" w:sz="4" w:space="0" w:color="auto"/>
              <w:right w:val="single" w:sz="4" w:space="0" w:color="auto"/>
            </w:tcBorders>
          </w:tcPr>
          <w:p w14:paraId="3B8E7F4E" w14:textId="77777777" w:rsidR="007727E4" w:rsidRPr="00EA04AC" w:rsidRDefault="007727E4" w:rsidP="007727E4">
            <w:pPr>
              <w:pStyle w:val="a"/>
              <w:rPr>
                <w:rFonts w:ascii="Palatino Linotype" w:hAnsi="Palatino Linotype"/>
                <w:sz w:val="20"/>
                <w:szCs w:val="20"/>
              </w:rPr>
            </w:pPr>
          </w:p>
        </w:tc>
        <w:tc>
          <w:tcPr>
            <w:tcW w:w="2410" w:type="dxa"/>
            <w:gridSpan w:val="2"/>
            <w:tcBorders>
              <w:left w:val="single" w:sz="4" w:space="0" w:color="auto"/>
              <w:bottom w:val="single" w:sz="4" w:space="0" w:color="auto"/>
            </w:tcBorders>
          </w:tcPr>
          <w:p w14:paraId="64B6B56A" w14:textId="77777777" w:rsidR="007727E4" w:rsidRPr="00EA04AC" w:rsidRDefault="007727E4" w:rsidP="007727E4">
            <w:pPr>
              <w:pStyle w:val="a"/>
              <w:rPr>
                <w:rFonts w:ascii="Palatino Linotype" w:hAnsi="Palatino Linotype"/>
                <w:sz w:val="20"/>
                <w:szCs w:val="20"/>
              </w:rPr>
            </w:pPr>
          </w:p>
        </w:tc>
        <w:tc>
          <w:tcPr>
            <w:tcW w:w="1843" w:type="dxa"/>
            <w:tcBorders>
              <w:bottom w:val="single" w:sz="4" w:space="0" w:color="auto"/>
            </w:tcBorders>
            <w:vAlign w:val="center"/>
          </w:tcPr>
          <w:p w14:paraId="505A9ACB" w14:textId="77777777" w:rsidR="007727E4" w:rsidRPr="00EA04AC" w:rsidRDefault="007727E4" w:rsidP="00A35587">
            <w:pPr>
              <w:spacing w:after="0" w:line="240" w:lineRule="auto"/>
              <w:jc w:val="center"/>
              <w:rPr>
                <w:rFonts w:ascii="Palatino Linotype" w:hAnsi="Palatino Linotype"/>
                <w:sz w:val="20"/>
                <w:szCs w:val="20"/>
              </w:rPr>
            </w:pPr>
          </w:p>
        </w:tc>
      </w:tr>
      <w:tr w:rsidR="00A35587" w:rsidRPr="00EA04AC" w14:paraId="7F2E135F" w14:textId="77777777" w:rsidTr="00A35587">
        <w:tc>
          <w:tcPr>
            <w:tcW w:w="1843" w:type="dxa"/>
            <w:tcBorders>
              <w:top w:val="single" w:sz="4" w:space="0" w:color="auto"/>
              <w:bottom w:val="single" w:sz="4" w:space="0" w:color="auto"/>
              <w:right w:val="single" w:sz="4" w:space="0" w:color="auto"/>
            </w:tcBorders>
          </w:tcPr>
          <w:p w14:paraId="47EB3BC8" w14:textId="77777777" w:rsidR="00A35587" w:rsidRPr="00A35587" w:rsidRDefault="00A35587" w:rsidP="007727E4">
            <w:pPr>
              <w:pStyle w:val="a"/>
              <w:jc w:val="right"/>
              <w:rPr>
                <w:rFonts w:ascii="Palatino Linotype" w:hAnsi="Palatino Linotype"/>
                <w:b/>
                <w:sz w:val="20"/>
                <w:szCs w:val="20"/>
              </w:rPr>
            </w:pPr>
            <w:r w:rsidRPr="00A35587">
              <w:rPr>
                <w:rFonts w:ascii="Palatino Linotype" w:hAnsi="Palatino Linotype"/>
                <w:b/>
                <w:sz w:val="20"/>
                <w:szCs w:val="20"/>
              </w:rPr>
              <w:t>Üst Yönetici(</w:t>
            </w:r>
            <w:proofErr w:type="spellStart"/>
            <w:r w:rsidRPr="00A35587">
              <w:rPr>
                <w:rFonts w:ascii="Palatino Linotype" w:hAnsi="Palatino Linotype"/>
                <w:b/>
                <w:sz w:val="20"/>
                <w:szCs w:val="20"/>
              </w:rPr>
              <w:t>ler</w:t>
            </w:r>
            <w:proofErr w:type="spellEnd"/>
            <w:r w:rsidRPr="00A35587">
              <w:rPr>
                <w:rFonts w:ascii="Palatino Linotype" w:hAnsi="Palatino Linotype"/>
                <w:b/>
                <w:sz w:val="20"/>
                <w:szCs w:val="20"/>
              </w:rPr>
              <w:t>):</w:t>
            </w:r>
          </w:p>
        </w:tc>
        <w:tc>
          <w:tcPr>
            <w:tcW w:w="7513" w:type="dxa"/>
            <w:gridSpan w:val="5"/>
            <w:tcBorders>
              <w:top w:val="single" w:sz="4" w:space="0" w:color="auto"/>
              <w:left w:val="single" w:sz="4" w:space="0" w:color="auto"/>
              <w:bottom w:val="single" w:sz="4" w:space="0" w:color="auto"/>
            </w:tcBorders>
          </w:tcPr>
          <w:p w14:paraId="26615607" w14:textId="51AF4379" w:rsidR="00A35587" w:rsidRPr="00EA04AC" w:rsidRDefault="00A35587" w:rsidP="00DF585C">
            <w:pPr>
              <w:spacing w:after="0" w:line="240" w:lineRule="auto"/>
              <w:rPr>
                <w:rFonts w:ascii="Palatino Linotype" w:hAnsi="Palatino Linotype"/>
                <w:sz w:val="20"/>
                <w:szCs w:val="20"/>
              </w:rPr>
            </w:pPr>
            <w:r w:rsidRPr="00EA04AC">
              <w:rPr>
                <w:rFonts w:ascii="Palatino Linotype" w:hAnsi="Palatino Linotype"/>
                <w:sz w:val="20"/>
                <w:szCs w:val="20"/>
              </w:rPr>
              <w:t xml:space="preserve"> </w:t>
            </w:r>
            <w:r w:rsidR="00A044B7">
              <w:rPr>
                <w:rFonts w:ascii="Palatino Linotype" w:hAnsi="Palatino Linotype"/>
                <w:sz w:val="20"/>
                <w:szCs w:val="20"/>
              </w:rPr>
              <w:t>Yüksekokul Sekreteri, Müdür Yardımcıları, Müdür</w:t>
            </w:r>
          </w:p>
        </w:tc>
      </w:tr>
      <w:tr w:rsidR="00A35587" w:rsidRPr="00EA04AC" w14:paraId="069E435C" w14:textId="77777777" w:rsidTr="00A35587">
        <w:tc>
          <w:tcPr>
            <w:tcW w:w="1843" w:type="dxa"/>
            <w:tcBorders>
              <w:top w:val="single" w:sz="4" w:space="0" w:color="auto"/>
              <w:bottom w:val="single" w:sz="4" w:space="0" w:color="auto"/>
              <w:right w:val="single" w:sz="4" w:space="0" w:color="auto"/>
            </w:tcBorders>
          </w:tcPr>
          <w:p w14:paraId="25AA12A2" w14:textId="77777777" w:rsidR="00A35587" w:rsidRPr="00A35587" w:rsidRDefault="00A35587" w:rsidP="007727E4">
            <w:pPr>
              <w:pStyle w:val="a"/>
              <w:jc w:val="right"/>
              <w:rPr>
                <w:rFonts w:ascii="Palatino Linotype" w:hAnsi="Palatino Linotype"/>
                <w:b/>
                <w:sz w:val="20"/>
                <w:szCs w:val="20"/>
              </w:rPr>
            </w:pPr>
            <w:r w:rsidRPr="00A35587">
              <w:rPr>
                <w:rFonts w:ascii="Palatino Linotype" w:hAnsi="Palatino Linotype"/>
                <w:b/>
                <w:sz w:val="20"/>
                <w:szCs w:val="20"/>
              </w:rPr>
              <w:t>Görev:</w:t>
            </w:r>
          </w:p>
        </w:tc>
        <w:tc>
          <w:tcPr>
            <w:tcW w:w="7513" w:type="dxa"/>
            <w:gridSpan w:val="5"/>
            <w:tcBorders>
              <w:top w:val="single" w:sz="4" w:space="0" w:color="auto"/>
              <w:left w:val="single" w:sz="4" w:space="0" w:color="auto"/>
              <w:bottom w:val="single" w:sz="4" w:space="0" w:color="auto"/>
            </w:tcBorders>
          </w:tcPr>
          <w:p w14:paraId="089992B8" w14:textId="0F672695" w:rsidR="00A35587" w:rsidRPr="00EA04AC" w:rsidRDefault="005914F4" w:rsidP="00E318BE">
            <w:pPr>
              <w:spacing w:after="0" w:line="240" w:lineRule="auto"/>
              <w:rPr>
                <w:rFonts w:ascii="Palatino Linotype" w:hAnsi="Palatino Linotype"/>
                <w:sz w:val="20"/>
                <w:szCs w:val="20"/>
              </w:rPr>
            </w:pPr>
            <w:r>
              <w:rPr>
                <w:rFonts w:ascii="Palatino Linotype" w:hAnsi="Palatino Linotype"/>
                <w:sz w:val="20"/>
                <w:szCs w:val="20"/>
              </w:rPr>
              <w:t>Bilgisayar İşletmeni</w:t>
            </w:r>
          </w:p>
        </w:tc>
      </w:tr>
      <w:tr w:rsidR="00A35587" w:rsidRPr="00EA04AC" w14:paraId="7708AA1F" w14:textId="77777777" w:rsidTr="00A35587">
        <w:tc>
          <w:tcPr>
            <w:tcW w:w="1843" w:type="dxa"/>
            <w:tcBorders>
              <w:top w:val="single" w:sz="4" w:space="0" w:color="auto"/>
              <w:bottom w:val="single" w:sz="4" w:space="0" w:color="auto"/>
              <w:right w:val="single" w:sz="4" w:space="0" w:color="auto"/>
            </w:tcBorders>
          </w:tcPr>
          <w:p w14:paraId="008AE1D7" w14:textId="77777777" w:rsidR="00A35587" w:rsidRPr="00A35587" w:rsidRDefault="00A35587" w:rsidP="007727E4">
            <w:pPr>
              <w:pStyle w:val="a"/>
              <w:jc w:val="right"/>
              <w:rPr>
                <w:rFonts w:ascii="Palatino Linotype" w:hAnsi="Palatino Linotype"/>
                <w:b/>
                <w:sz w:val="20"/>
                <w:szCs w:val="20"/>
              </w:rPr>
            </w:pPr>
            <w:r w:rsidRPr="00A35587">
              <w:rPr>
                <w:rFonts w:ascii="Palatino Linotype" w:hAnsi="Palatino Linotype"/>
                <w:b/>
                <w:sz w:val="20"/>
                <w:szCs w:val="20"/>
              </w:rPr>
              <w:t>Eğitim Düzeyi</w:t>
            </w:r>
            <w:r>
              <w:rPr>
                <w:rFonts w:ascii="Palatino Linotype" w:hAnsi="Palatino Linotype"/>
                <w:b/>
                <w:sz w:val="20"/>
                <w:szCs w:val="20"/>
              </w:rPr>
              <w:t>:</w:t>
            </w:r>
          </w:p>
        </w:tc>
        <w:tc>
          <w:tcPr>
            <w:tcW w:w="7513" w:type="dxa"/>
            <w:gridSpan w:val="5"/>
            <w:tcBorders>
              <w:top w:val="single" w:sz="4" w:space="0" w:color="auto"/>
              <w:left w:val="single" w:sz="4" w:space="0" w:color="auto"/>
              <w:bottom w:val="single" w:sz="4" w:space="0" w:color="auto"/>
            </w:tcBorders>
          </w:tcPr>
          <w:p w14:paraId="6B06982B" w14:textId="4B8E2BB0" w:rsidR="00A35587" w:rsidRPr="00EA04AC" w:rsidRDefault="00BB04BB" w:rsidP="00E318BE">
            <w:pPr>
              <w:spacing w:after="0" w:line="240" w:lineRule="auto"/>
              <w:rPr>
                <w:rFonts w:ascii="Palatino Linotype" w:hAnsi="Palatino Linotype"/>
                <w:sz w:val="20"/>
                <w:szCs w:val="20"/>
              </w:rPr>
            </w:pPr>
            <w:r>
              <w:rPr>
                <w:rFonts w:ascii="Palatino Linotype" w:hAnsi="Palatino Linotype"/>
                <w:sz w:val="20"/>
                <w:szCs w:val="20"/>
              </w:rPr>
              <w:t>Lise</w:t>
            </w:r>
          </w:p>
        </w:tc>
      </w:tr>
      <w:tr w:rsidR="00A35587" w:rsidRPr="00EA04AC" w14:paraId="1CC4A275" w14:textId="77777777" w:rsidTr="00A35587">
        <w:tc>
          <w:tcPr>
            <w:tcW w:w="1843" w:type="dxa"/>
            <w:tcBorders>
              <w:top w:val="single" w:sz="4" w:space="0" w:color="auto"/>
              <w:bottom w:val="single" w:sz="4" w:space="0" w:color="auto"/>
              <w:right w:val="single" w:sz="4" w:space="0" w:color="auto"/>
            </w:tcBorders>
          </w:tcPr>
          <w:p w14:paraId="2273606C" w14:textId="77777777" w:rsidR="00A35587" w:rsidRPr="00A35587" w:rsidRDefault="00A35587" w:rsidP="007727E4">
            <w:pPr>
              <w:pStyle w:val="a"/>
              <w:jc w:val="right"/>
              <w:rPr>
                <w:rFonts w:ascii="Palatino Linotype" w:hAnsi="Palatino Linotype"/>
                <w:b/>
                <w:sz w:val="20"/>
                <w:szCs w:val="20"/>
              </w:rPr>
            </w:pPr>
            <w:r w:rsidRPr="00A35587">
              <w:rPr>
                <w:rFonts w:ascii="Palatino Linotype" w:hAnsi="Palatino Linotype"/>
                <w:b/>
                <w:sz w:val="20"/>
                <w:szCs w:val="20"/>
              </w:rPr>
              <w:t>Personel</w:t>
            </w:r>
            <w:r>
              <w:rPr>
                <w:rFonts w:ascii="Palatino Linotype" w:hAnsi="Palatino Linotype"/>
                <w:b/>
                <w:sz w:val="20"/>
                <w:szCs w:val="20"/>
              </w:rPr>
              <w:t>:</w:t>
            </w:r>
          </w:p>
        </w:tc>
        <w:tc>
          <w:tcPr>
            <w:tcW w:w="7513" w:type="dxa"/>
            <w:gridSpan w:val="5"/>
            <w:tcBorders>
              <w:top w:val="single" w:sz="4" w:space="0" w:color="auto"/>
              <w:left w:val="single" w:sz="4" w:space="0" w:color="auto"/>
              <w:bottom w:val="single" w:sz="4" w:space="0" w:color="auto"/>
            </w:tcBorders>
          </w:tcPr>
          <w:p w14:paraId="3F46DE22" w14:textId="5115993E" w:rsidR="00A35587" w:rsidRPr="00EA04AC" w:rsidRDefault="00BB04BB" w:rsidP="00E318BE">
            <w:pPr>
              <w:spacing w:after="0" w:line="240" w:lineRule="auto"/>
              <w:rPr>
                <w:rFonts w:ascii="Palatino Linotype" w:hAnsi="Palatino Linotype"/>
                <w:sz w:val="20"/>
                <w:szCs w:val="20"/>
              </w:rPr>
            </w:pPr>
            <w:r>
              <w:rPr>
                <w:rFonts w:ascii="Palatino Linotype" w:hAnsi="Palatino Linotype"/>
                <w:sz w:val="20"/>
                <w:szCs w:val="20"/>
              </w:rPr>
              <w:t>Hürcan GÜLTEKİN</w:t>
            </w:r>
          </w:p>
        </w:tc>
      </w:tr>
      <w:tr w:rsidR="00A35587" w:rsidRPr="00EA04AC" w14:paraId="7D246855" w14:textId="77777777" w:rsidTr="00A35587">
        <w:tc>
          <w:tcPr>
            <w:tcW w:w="1843" w:type="dxa"/>
            <w:tcBorders>
              <w:top w:val="single" w:sz="4" w:space="0" w:color="auto"/>
              <w:bottom w:val="single" w:sz="4" w:space="0" w:color="auto"/>
              <w:right w:val="single" w:sz="4" w:space="0" w:color="auto"/>
            </w:tcBorders>
          </w:tcPr>
          <w:p w14:paraId="3E992FC1" w14:textId="77777777" w:rsidR="00A35587" w:rsidRPr="00A35587" w:rsidRDefault="00A35587" w:rsidP="007727E4">
            <w:pPr>
              <w:pStyle w:val="a"/>
              <w:jc w:val="right"/>
              <w:rPr>
                <w:rFonts w:ascii="Palatino Linotype" w:hAnsi="Palatino Linotype"/>
                <w:b/>
                <w:sz w:val="20"/>
                <w:szCs w:val="20"/>
              </w:rPr>
            </w:pPr>
            <w:r w:rsidRPr="00A35587">
              <w:rPr>
                <w:rFonts w:ascii="Palatino Linotype" w:hAnsi="Palatino Linotype"/>
                <w:b/>
                <w:sz w:val="20"/>
                <w:szCs w:val="20"/>
              </w:rPr>
              <w:t>Yardımcı Personel</w:t>
            </w:r>
            <w:r>
              <w:rPr>
                <w:rFonts w:ascii="Palatino Linotype" w:hAnsi="Palatino Linotype"/>
                <w:b/>
                <w:sz w:val="20"/>
                <w:szCs w:val="20"/>
              </w:rPr>
              <w:t>:</w:t>
            </w:r>
          </w:p>
        </w:tc>
        <w:tc>
          <w:tcPr>
            <w:tcW w:w="7513" w:type="dxa"/>
            <w:gridSpan w:val="5"/>
            <w:tcBorders>
              <w:top w:val="single" w:sz="4" w:space="0" w:color="auto"/>
              <w:left w:val="single" w:sz="4" w:space="0" w:color="auto"/>
              <w:bottom w:val="single" w:sz="4" w:space="0" w:color="auto"/>
            </w:tcBorders>
          </w:tcPr>
          <w:p w14:paraId="15C9E35F" w14:textId="2BF4FF75" w:rsidR="00A35587" w:rsidRPr="00EA04AC" w:rsidRDefault="00BA7077" w:rsidP="00E318BE">
            <w:pPr>
              <w:spacing w:after="0" w:line="240" w:lineRule="auto"/>
              <w:rPr>
                <w:rFonts w:ascii="Palatino Linotype" w:hAnsi="Palatino Linotype"/>
                <w:sz w:val="20"/>
                <w:szCs w:val="20"/>
              </w:rPr>
            </w:pPr>
            <w:r>
              <w:rPr>
                <w:rFonts w:ascii="Palatino Linotype" w:hAnsi="Palatino Linotype"/>
                <w:sz w:val="20"/>
                <w:szCs w:val="20"/>
              </w:rPr>
              <w:t>Nurcan GÜMÜŞ</w:t>
            </w:r>
          </w:p>
        </w:tc>
      </w:tr>
      <w:tr w:rsidR="00A35587" w:rsidRPr="00EA04AC" w14:paraId="0028A48E" w14:textId="77777777" w:rsidTr="00A35587">
        <w:tc>
          <w:tcPr>
            <w:tcW w:w="9356" w:type="dxa"/>
            <w:gridSpan w:val="6"/>
            <w:tcBorders>
              <w:top w:val="single" w:sz="4" w:space="0" w:color="auto"/>
              <w:bottom w:val="dotted" w:sz="2" w:space="0" w:color="17365D"/>
            </w:tcBorders>
          </w:tcPr>
          <w:p w14:paraId="78C38740" w14:textId="77777777" w:rsidR="00A35587" w:rsidRPr="00EA04AC" w:rsidRDefault="00A35587" w:rsidP="007727E4">
            <w:pPr>
              <w:spacing w:after="0" w:line="240" w:lineRule="auto"/>
              <w:rPr>
                <w:rFonts w:ascii="Palatino Linotype" w:hAnsi="Palatino Linotype"/>
                <w:b/>
              </w:rPr>
            </w:pPr>
          </w:p>
        </w:tc>
      </w:tr>
      <w:tr w:rsidR="007727E4" w:rsidRPr="00EA04AC" w14:paraId="7DEE32C2" w14:textId="77777777" w:rsidTr="00EA04AC">
        <w:tc>
          <w:tcPr>
            <w:tcW w:w="9356" w:type="dxa"/>
            <w:gridSpan w:val="6"/>
            <w:tcBorders>
              <w:top w:val="dotted" w:sz="2" w:space="0" w:color="17365D"/>
              <w:bottom w:val="dotted" w:sz="2" w:space="0" w:color="17365D"/>
            </w:tcBorders>
          </w:tcPr>
          <w:p w14:paraId="323D8A44" w14:textId="77777777" w:rsidR="007727E4" w:rsidRPr="00EA04AC" w:rsidRDefault="007727E4" w:rsidP="007727E4">
            <w:pPr>
              <w:spacing w:after="0" w:line="240" w:lineRule="auto"/>
              <w:rPr>
                <w:rFonts w:ascii="Palatino Linotype" w:hAnsi="Palatino Linotype"/>
                <w:b/>
              </w:rPr>
            </w:pPr>
            <w:r w:rsidRPr="00EA04AC">
              <w:rPr>
                <w:rFonts w:ascii="Palatino Linotype" w:hAnsi="Palatino Linotype"/>
                <w:b/>
              </w:rPr>
              <w:t>Temel Yeterlikleri</w:t>
            </w:r>
          </w:p>
        </w:tc>
      </w:tr>
      <w:tr w:rsidR="007727E4" w:rsidRPr="00EA04AC" w14:paraId="4269612E" w14:textId="77777777" w:rsidTr="00EA04AC">
        <w:tc>
          <w:tcPr>
            <w:tcW w:w="9356" w:type="dxa"/>
            <w:gridSpan w:val="6"/>
            <w:tcBorders>
              <w:top w:val="dotted" w:sz="2" w:space="0" w:color="17365D"/>
              <w:bottom w:val="dotted" w:sz="2" w:space="0" w:color="17365D"/>
            </w:tcBorders>
          </w:tcPr>
          <w:p w14:paraId="361E45D2" w14:textId="6A427C0C" w:rsidR="007727E4" w:rsidRPr="00EA04AC" w:rsidRDefault="00FB1185" w:rsidP="00EA04AC">
            <w:pPr>
              <w:pStyle w:val="ListeParagraf"/>
              <w:numPr>
                <w:ilvl w:val="0"/>
                <w:numId w:val="1"/>
              </w:numPr>
              <w:spacing w:after="0" w:line="240" w:lineRule="auto"/>
              <w:rPr>
                <w:rFonts w:ascii="Palatino Linotype" w:hAnsi="Palatino Linotype"/>
                <w:sz w:val="20"/>
                <w:szCs w:val="20"/>
              </w:rPr>
            </w:pPr>
            <w:r w:rsidRPr="004B6B54">
              <w:rPr>
                <w:rFonts w:ascii="Palatino Linotype" w:eastAsia="Times New Roman" w:hAnsi="Palatino Linotype"/>
                <w:sz w:val="20"/>
                <w:szCs w:val="20"/>
              </w:rPr>
              <w:t xml:space="preserve">Görev alanı ile ilgili </w:t>
            </w:r>
            <w:r w:rsidR="00051D13" w:rsidRPr="004B6B54">
              <w:rPr>
                <w:rFonts w:ascii="Palatino Linotype" w:hAnsi="Palatino Linotype"/>
                <w:sz w:val="20"/>
                <w:szCs w:val="20"/>
              </w:rPr>
              <w:t>her</w:t>
            </w:r>
            <w:r w:rsidR="00051D13">
              <w:rPr>
                <w:rFonts w:ascii="Palatino Linotype" w:hAnsi="Palatino Linotype"/>
                <w:sz w:val="20"/>
                <w:szCs w:val="20"/>
              </w:rPr>
              <w:t xml:space="preserve"> türlü kanun, yönetmelik</w:t>
            </w:r>
            <w:r w:rsidR="00992ED7">
              <w:rPr>
                <w:rFonts w:ascii="Palatino Linotype" w:hAnsi="Palatino Linotype"/>
                <w:sz w:val="20"/>
                <w:szCs w:val="20"/>
              </w:rPr>
              <w:t xml:space="preserve"> ve</w:t>
            </w:r>
            <w:r w:rsidR="00051D13">
              <w:rPr>
                <w:rFonts w:ascii="Palatino Linotype" w:hAnsi="Palatino Linotype"/>
                <w:sz w:val="20"/>
                <w:szCs w:val="20"/>
              </w:rPr>
              <w:t xml:space="preserve"> yönergeler</w:t>
            </w:r>
          </w:p>
        </w:tc>
      </w:tr>
      <w:tr w:rsidR="007727E4" w:rsidRPr="00EA04AC" w14:paraId="303AFDA1" w14:textId="77777777" w:rsidTr="00EA04AC">
        <w:tc>
          <w:tcPr>
            <w:tcW w:w="9356" w:type="dxa"/>
            <w:gridSpan w:val="6"/>
            <w:tcBorders>
              <w:top w:val="dotted" w:sz="2" w:space="0" w:color="17365D"/>
              <w:bottom w:val="dotted" w:sz="2" w:space="0" w:color="17365D"/>
            </w:tcBorders>
          </w:tcPr>
          <w:p w14:paraId="5FC1FE05" w14:textId="3FC3331A" w:rsidR="007727E4" w:rsidRPr="005F4867" w:rsidRDefault="005F4867" w:rsidP="005F4867">
            <w:pPr>
              <w:pStyle w:val="ListeParagraf"/>
              <w:numPr>
                <w:ilvl w:val="0"/>
                <w:numId w:val="1"/>
              </w:numPr>
              <w:spacing w:after="0" w:line="240" w:lineRule="auto"/>
              <w:rPr>
                <w:rFonts w:ascii="Palatino Linotype" w:hAnsi="Palatino Linotype"/>
                <w:sz w:val="20"/>
                <w:szCs w:val="20"/>
              </w:rPr>
            </w:pPr>
            <w:r>
              <w:rPr>
                <w:rFonts w:ascii="Palatino Linotype" w:hAnsi="Palatino Linotype"/>
                <w:sz w:val="20"/>
                <w:szCs w:val="20"/>
              </w:rPr>
              <w:t>Microsoft Of</w:t>
            </w:r>
            <w:r w:rsidR="00A66039">
              <w:rPr>
                <w:rFonts w:ascii="Palatino Linotype" w:hAnsi="Palatino Linotype"/>
                <w:sz w:val="20"/>
                <w:szCs w:val="20"/>
              </w:rPr>
              <w:t>f</w:t>
            </w:r>
            <w:r>
              <w:rPr>
                <w:rFonts w:ascii="Palatino Linotype" w:hAnsi="Palatino Linotype"/>
                <w:sz w:val="20"/>
                <w:szCs w:val="20"/>
              </w:rPr>
              <w:t>ice programlarını aktif kullanabilme becerisi.</w:t>
            </w:r>
          </w:p>
        </w:tc>
      </w:tr>
      <w:tr w:rsidR="007727E4" w:rsidRPr="00EA04AC" w14:paraId="56227B35" w14:textId="77777777" w:rsidTr="00EA04AC">
        <w:tc>
          <w:tcPr>
            <w:tcW w:w="9356" w:type="dxa"/>
            <w:gridSpan w:val="6"/>
            <w:tcBorders>
              <w:top w:val="dotted" w:sz="2" w:space="0" w:color="17365D"/>
              <w:bottom w:val="dotted" w:sz="2" w:space="0" w:color="17365D"/>
            </w:tcBorders>
          </w:tcPr>
          <w:p w14:paraId="2B50CF03" w14:textId="5A478435" w:rsidR="007727E4" w:rsidRPr="00EA04AC" w:rsidRDefault="007727E4" w:rsidP="007727E4">
            <w:pPr>
              <w:spacing w:after="0" w:line="240" w:lineRule="auto"/>
              <w:rPr>
                <w:rFonts w:ascii="Palatino Linotype" w:hAnsi="Palatino Linotype"/>
                <w:b/>
              </w:rPr>
            </w:pPr>
          </w:p>
        </w:tc>
      </w:tr>
      <w:tr w:rsidR="00E81D0D" w:rsidRPr="00F70772" w14:paraId="2BA7BB70" w14:textId="77777777" w:rsidTr="00E81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2" w:space="0" w:color="17365D"/>
              <w:right w:val="single" w:sz="4" w:space="0" w:color="auto"/>
            </w:tcBorders>
          </w:tcPr>
          <w:p w14:paraId="761F590A" w14:textId="647BD9E3" w:rsidR="00E81D0D" w:rsidRPr="00E81D0D" w:rsidRDefault="00E0250C" w:rsidP="00E0250C">
            <w:pPr>
              <w:spacing w:after="0"/>
              <w:rPr>
                <w:rFonts w:ascii="Palatino Linotype" w:hAnsi="Palatino Linotype"/>
                <w:b/>
                <w:bCs/>
              </w:rPr>
            </w:pPr>
            <w:r>
              <w:rPr>
                <w:rFonts w:ascii="Palatino Linotype" w:hAnsi="Palatino Linotype"/>
                <w:b/>
                <w:bCs/>
              </w:rPr>
              <w:t xml:space="preserve">Bölüm Sekreterliği </w:t>
            </w:r>
            <w:r w:rsidR="00E81D0D" w:rsidRPr="00E81D0D">
              <w:rPr>
                <w:rFonts w:ascii="Palatino Linotype" w:hAnsi="Palatino Linotype"/>
                <w:b/>
                <w:bCs/>
              </w:rPr>
              <w:t xml:space="preserve">ve </w:t>
            </w:r>
            <w:r w:rsidR="00727F49">
              <w:rPr>
                <w:rFonts w:ascii="Palatino Linotype" w:hAnsi="Palatino Linotype"/>
                <w:b/>
                <w:bCs/>
              </w:rPr>
              <w:t>Yazı/</w:t>
            </w:r>
            <w:r w:rsidR="00E81D0D" w:rsidRPr="00E81D0D">
              <w:rPr>
                <w:rFonts w:ascii="Palatino Linotype" w:hAnsi="Palatino Linotype"/>
                <w:b/>
                <w:bCs/>
              </w:rPr>
              <w:t>Personel İşleri</w:t>
            </w:r>
          </w:p>
        </w:tc>
      </w:tr>
      <w:tr w:rsidR="00E81D0D" w:rsidRPr="00F70772" w14:paraId="77286DF6"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5CCE7341" w14:textId="0E3D1ABB" w:rsidR="00E81D0D" w:rsidRPr="00E81D0D" w:rsidRDefault="00E81D0D" w:rsidP="00015F7F">
            <w:pPr>
              <w:pStyle w:val="ListeParagraf"/>
              <w:numPr>
                <w:ilvl w:val="0"/>
                <w:numId w:val="16"/>
              </w:numPr>
              <w:spacing w:after="0" w:line="0" w:lineRule="atLeast"/>
              <w:rPr>
                <w:rFonts w:ascii="Palatino Linotype" w:hAnsi="Palatino Linotype"/>
                <w:sz w:val="20"/>
                <w:szCs w:val="20"/>
              </w:rPr>
            </w:pPr>
            <w:r w:rsidRPr="00E81D0D">
              <w:rPr>
                <w:rFonts w:ascii="Palatino Linotype" w:hAnsi="Palatino Linotype"/>
                <w:sz w:val="20"/>
                <w:szCs w:val="20"/>
              </w:rPr>
              <w:t>Genel yazışmaları yapmak,</w:t>
            </w:r>
          </w:p>
        </w:tc>
      </w:tr>
      <w:tr w:rsidR="00E81D0D" w:rsidRPr="00F70772" w14:paraId="19BDF966"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650F5F0A" w14:textId="2EB7883C"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 xml:space="preserve">Müdür ve Yüksekokul Sekreterinin yönlendirdiği her türlü kurum içi ve kurum dışı yazışmaları </w:t>
            </w:r>
            <w:r w:rsidR="00FB3D94">
              <w:rPr>
                <w:rFonts w:ascii="Palatino Linotype" w:hAnsi="Palatino Linotype"/>
                <w:sz w:val="20"/>
                <w:szCs w:val="20"/>
              </w:rPr>
              <w:t>E</w:t>
            </w:r>
            <w:r w:rsidRPr="00E81D0D">
              <w:rPr>
                <w:rFonts w:ascii="Palatino Linotype" w:hAnsi="Palatino Linotype"/>
                <w:sz w:val="20"/>
                <w:szCs w:val="20"/>
              </w:rPr>
              <w:t>BYS’</w:t>
            </w:r>
            <w:r w:rsidR="00FB3D94">
              <w:rPr>
                <w:rFonts w:ascii="Palatino Linotype" w:hAnsi="Palatino Linotype"/>
                <w:sz w:val="20"/>
                <w:szCs w:val="20"/>
              </w:rPr>
              <w:t xml:space="preserve"> </w:t>
            </w:r>
            <w:r w:rsidRPr="00E81D0D">
              <w:rPr>
                <w:rFonts w:ascii="Palatino Linotype" w:hAnsi="Palatino Linotype"/>
                <w:sz w:val="20"/>
                <w:szCs w:val="20"/>
              </w:rPr>
              <w:t>de hazırlamak ve takip etmek, ayrıca EBYS’</w:t>
            </w:r>
            <w:r w:rsidR="005E149E">
              <w:rPr>
                <w:rFonts w:ascii="Palatino Linotype" w:hAnsi="Palatino Linotype"/>
                <w:sz w:val="20"/>
                <w:szCs w:val="20"/>
              </w:rPr>
              <w:t xml:space="preserve"> </w:t>
            </w:r>
            <w:r w:rsidRPr="00E81D0D">
              <w:rPr>
                <w:rFonts w:ascii="Palatino Linotype" w:hAnsi="Palatino Linotype"/>
                <w:sz w:val="20"/>
                <w:szCs w:val="20"/>
              </w:rPr>
              <w:t>deki evrakların muhafazasını sağlam,</w:t>
            </w:r>
          </w:p>
        </w:tc>
      </w:tr>
      <w:tr w:rsidR="00E81D0D" w:rsidRPr="00F70772" w14:paraId="591EA6AC"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28156DB6" w14:textId="41AB79D2"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Personele duyurulması gereken yazıları resmi e posta üzerinden duyurmak. Kendisine havale edilen yazıların gereğini yapmak.</w:t>
            </w:r>
          </w:p>
        </w:tc>
      </w:tr>
      <w:tr w:rsidR="00E81D0D" w:rsidRPr="00F70772" w14:paraId="2A2EB8EB"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07ED003C" w14:textId="1A3EA3B6"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 xml:space="preserve">EBYS üzerinden yazılan yazıların, belgelerin gerekli yerlere havale edilmesi ve postaya verilmesini sağlamak, </w:t>
            </w:r>
          </w:p>
        </w:tc>
      </w:tr>
      <w:tr w:rsidR="00E81D0D" w:rsidRPr="00F70772" w14:paraId="7EA69BAE"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5D78CEE9" w14:textId="26C31A88"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 xml:space="preserve">Gelen evrakları EBYS sistemine kaydetmek ve Yüksekokul Sekreterine havalesi için arz etmek, </w:t>
            </w:r>
          </w:p>
        </w:tc>
      </w:tr>
      <w:tr w:rsidR="00E81D0D" w:rsidRPr="00F70772" w14:paraId="599C02A2"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58AF56A6" w14:textId="25DD9BB7"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Kurum içi ve kurum dışı yazı ve belgeleri EBYS’</w:t>
            </w:r>
            <w:r w:rsidR="005E149E">
              <w:rPr>
                <w:rFonts w:ascii="Palatino Linotype" w:hAnsi="Palatino Linotype"/>
                <w:sz w:val="20"/>
                <w:szCs w:val="20"/>
              </w:rPr>
              <w:t xml:space="preserve"> </w:t>
            </w:r>
            <w:r w:rsidRPr="00E81D0D">
              <w:rPr>
                <w:rFonts w:ascii="Palatino Linotype" w:hAnsi="Palatino Linotype"/>
                <w:sz w:val="20"/>
                <w:szCs w:val="20"/>
              </w:rPr>
              <w:t xml:space="preserve">de dosyalamak, istenildiğinde birim amirleri ve denetim mercilerine sunmak, </w:t>
            </w:r>
          </w:p>
        </w:tc>
      </w:tr>
      <w:tr w:rsidR="00E81D0D" w:rsidRPr="00F70772" w14:paraId="029A9B9F"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511DE302" w14:textId="71A839F7"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Yazışmaları “Standart Dosya Planı” çerçevesinde yürütmek,</w:t>
            </w:r>
          </w:p>
        </w:tc>
      </w:tr>
      <w:tr w:rsidR="00E81D0D" w:rsidRPr="00F70772" w14:paraId="38968F91"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0050D8B7" w14:textId="3D188B63" w:rsidR="00E81D0D" w:rsidRPr="00E81D0D" w:rsidRDefault="00E81D0D" w:rsidP="00015F7F">
            <w:pPr>
              <w:pStyle w:val="ListeParagraf"/>
              <w:numPr>
                <w:ilvl w:val="0"/>
                <w:numId w:val="16"/>
              </w:numPr>
              <w:tabs>
                <w:tab w:val="left" w:pos="860"/>
              </w:tabs>
              <w:spacing w:after="0"/>
              <w:rPr>
                <w:rFonts w:ascii="Palatino Linotype" w:hAnsi="Palatino Linotype"/>
                <w:sz w:val="20"/>
                <w:szCs w:val="20"/>
              </w:rPr>
            </w:pPr>
            <w:r w:rsidRPr="00E81D0D">
              <w:rPr>
                <w:rFonts w:ascii="Palatino Linotype" w:hAnsi="Palatino Linotype"/>
                <w:sz w:val="20"/>
                <w:szCs w:val="20"/>
              </w:rPr>
              <w:t>Gelen, giden evrak posta ve zimmet defterlerinin muhafazasını sağlamak,</w:t>
            </w:r>
          </w:p>
        </w:tc>
      </w:tr>
      <w:tr w:rsidR="00E81D0D" w:rsidRPr="00F70772" w14:paraId="5FB0AB28"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030E8929" w14:textId="0DC797D5" w:rsidR="00E81D0D" w:rsidRPr="00E81D0D" w:rsidRDefault="00E81D0D" w:rsidP="00015F7F">
            <w:pPr>
              <w:pStyle w:val="ListeParagraf"/>
              <w:numPr>
                <w:ilvl w:val="0"/>
                <w:numId w:val="16"/>
              </w:numPr>
              <w:tabs>
                <w:tab w:val="left" w:pos="860"/>
              </w:tabs>
              <w:spacing w:after="0"/>
              <w:rPr>
                <w:rFonts w:ascii="Palatino Linotype" w:hAnsi="Palatino Linotype"/>
                <w:sz w:val="20"/>
                <w:szCs w:val="20"/>
              </w:rPr>
            </w:pPr>
            <w:r w:rsidRPr="00E81D0D">
              <w:rPr>
                <w:rFonts w:ascii="Palatino Linotype" w:hAnsi="Palatino Linotype"/>
                <w:sz w:val="20"/>
                <w:szCs w:val="20"/>
              </w:rPr>
              <w:t>İmza karşılığı alacağı evrakın eksiksiz ve doğru olduğunu incelemek ve teslim almak,</w:t>
            </w:r>
          </w:p>
        </w:tc>
      </w:tr>
      <w:tr w:rsidR="00E81D0D" w:rsidRPr="00F70772" w14:paraId="632C7259"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17A2FF65" w14:textId="7F201B63" w:rsidR="00E81D0D" w:rsidRPr="00E81D0D" w:rsidRDefault="00E81D0D" w:rsidP="00015F7F">
            <w:pPr>
              <w:pStyle w:val="ListeParagraf"/>
              <w:numPr>
                <w:ilvl w:val="0"/>
                <w:numId w:val="16"/>
              </w:numPr>
              <w:tabs>
                <w:tab w:val="left" w:pos="860"/>
              </w:tabs>
              <w:spacing w:after="0"/>
              <w:rPr>
                <w:rFonts w:ascii="Palatino Linotype" w:hAnsi="Palatino Linotype"/>
                <w:sz w:val="20"/>
                <w:szCs w:val="20"/>
              </w:rPr>
            </w:pPr>
            <w:r w:rsidRPr="00E81D0D">
              <w:rPr>
                <w:rFonts w:ascii="Palatino Linotype" w:hAnsi="Palatino Linotype"/>
                <w:sz w:val="20"/>
                <w:szCs w:val="20"/>
              </w:rPr>
              <w:t>Gelen ve giden evrakın kayıt, dağıtım ve havale, gönderme, postalama, dosyalama işlemlerini yürütmek,</w:t>
            </w:r>
          </w:p>
        </w:tc>
      </w:tr>
      <w:tr w:rsidR="00E81D0D" w:rsidRPr="00F70772" w14:paraId="1441CA97"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3B2BA410" w14:textId="3FA38488"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Gelen ve giden gizli evrak defterlerini tutmak, evrakı ilgili birimlere gizliliği korunarak zamanında göndermek,</w:t>
            </w:r>
          </w:p>
        </w:tc>
      </w:tr>
      <w:tr w:rsidR="00E81D0D" w:rsidRPr="00F70772" w14:paraId="6416F939"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3B05AEFD" w14:textId="108E56C5" w:rsidR="00E81D0D" w:rsidRPr="00E81D0D" w:rsidRDefault="00E81D0D" w:rsidP="00015F7F">
            <w:pPr>
              <w:pStyle w:val="ListeParagraf"/>
              <w:numPr>
                <w:ilvl w:val="0"/>
                <w:numId w:val="16"/>
              </w:numPr>
              <w:tabs>
                <w:tab w:val="left" w:pos="860"/>
              </w:tabs>
              <w:spacing w:after="0"/>
              <w:rPr>
                <w:rFonts w:ascii="Palatino Linotype" w:hAnsi="Palatino Linotype"/>
                <w:sz w:val="20"/>
                <w:szCs w:val="20"/>
              </w:rPr>
            </w:pPr>
            <w:r w:rsidRPr="00E81D0D">
              <w:rPr>
                <w:rFonts w:ascii="Palatino Linotype" w:hAnsi="Palatino Linotype"/>
                <w:sz w:val="20"/>
                <w:szCs w:val="20"/>
              </w:rPr>
              <w:t>Fiziksel ortamda gelen evrakı havale için makama arz etmek, Personele gelen postaları katlara göre sınıflandırarak dağıtımını yapmak,</w:t>
            </w:r>
          </w:p>
        </w:tc>
      </w:tr>
      <w:tr w:rsidR="00E81D0D" w:rsidRPr="00F70772" w14:paraId="74947F63"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6063ED53" w14:textId="136B259B"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 xml:space="preserve">Akademik kadro talep yazışmaları ve kadro atama ile ilgili iş ve işlemlerini yürütmek. </w:t>
            </w:r>
          </w:p>
        </w:tc>
      </w:tr>
      <w:tr w:rsidR="00E81D0D" w:rsidRPr="00F70772" w14:paraId="7F2C90F0"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7FE7EAED" w14:textId="2F5CBA7D"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 xml:space="preserve">Sözleşmeli yabancı uyruklu öğretim elemanları görev atamaları, görev süresi takibi ile ilgili iş ve işlemleri takip etmek. </w:t>
            </w:r>
          </w:p>
        </w:tc>
      </w:tr>
      <w:tr w:rsidR="00E81D0D" w:rsidRPr="00F70772" w14:paraId="6E7574C0"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6BC1375A" w14:textId="77777777"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 xml:space="preserve">16-Personelin görevde yükselme tarihlerini, doğum, evlenme, ölüm vb. özlük haklarını ve askerlik işlemlerini takip etmek, Yüksekokul Sekreterine zamanında bilgi vermek, gerekli yazışma ve başvuruların yapılmasını sağlamak. </w:t>
            </w:r>
          </w:p>
        </w:tc>
      </w:tr>
      <w:tr w:rsidR="00E81D0D" w:rsidRPr="00F70772" w14:paraId="24A3FF00"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2B0CC9BC" w14:textId="4A4B16C3" w:rsidR="00E81D0D" w:rsidRPr="00E81D0D" w:rsidRDefault="00E81D0D" w:rsidP="001826C1">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 xml:space="preserve">Akademik Personelin görev sürelerini takip eder. En az 2 (iki) ay öncesinden </w:t>
            </w:r>
            <w:r w:rsidR="001826C1">
              <w:rPr>
                <w:rFonts w:ascii="Palatino Linotype" w:hAnsi="Palatino Linotype"/>
                <w:sz w:val="20"/>
                <w:szCs w:val="20"/>
              </w:rPr>
              <w:t xml:space="preserve">görev süresi </w:t>
            </w:r>
            <w:r w:rsidRPr="00E81D0D">
              <w:rPr>
                <w:rFonts w:ascii="Palatino Linotype" w:hAnsi="Palatino Linotype"/>
                <w:sz w:val="20"/>
                <w:szCs w:val="20"/>
              </w:rPr>
              <w:t>uzatma</w:t>
            </w:r>
            <w:r w:rsidR="00BB04BB">
              <w:rPr>
                <w:rFonts w:ascii="Palatino Linotype" w:hAnsi="Palatino Linotype"/>
                <w:sz w:val="20"/>
                <w:szCs w:val="20"/>
              </w:rPr>
              <w:t xml:space="preserve"> işlemlerinin başlatılması için</w:t>
            </w:r>
            <w:r w:rsidRPr="00E81D0D">
              <w:rPr>
                <w:rFonts w:ascii="Palatino Linotype" w:hAnsi="Palatino Linotype"/>
                <w:sz w:val="20"/>
                <w:szCs w:val="20"/>
              </w:rPr>
              <w:t xml:space="preserve"> ilgili </w:t>
            </w:r>
            <w:r w:rsidR="001826C1">
              <w:rPr>
                <w:rFonts w:ascii="Palatino Linotype" w:hAnsi="Palatino Linotype"/>
                <w:sz w:val="20"/>
                <w:szCs w:val="20"/>
              </w:rPr>
              <w:t>Bölüm Başkanlığına yazı yazmak.</w:t>
            </w:r>
          </w:p>
        </w:tc>
      </w:tr>
      <w:tr w:rsidR="00E81D0D" w:rsidRPr="00F70772" w14:paraId="6C682011"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427A6456" w14:textId="791B825D"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 xml:space="preserve">Yurtiçi ve yurtdışı görevlendirmeleri ile ilgili iş ve işlemleri yürütmek, takip etmek. </w:t>
            </w:r>
          </w:p>
        </w:tc>
      </w:tr>
      <w:tr w:rsidR="00E81D0D" w:rsidRPr="00F70772" w14:paraId="16D431A6"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71A30A6F" w14:textId="5BFC41D4"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İdari ve akademik personelin izin, görev ve rapor i</w:t>
            </w:r>
            <w:r w:rsidR="001826C1">
              <w:rPr>
                <w:rFonts w:ascii="Palatino Linotype" w:hAnsi="Palatino Linotype"/>
                <w:sz w:val="20"/>
                <w:szCs w:val="20"/>
              </w:rPr>
              <w:t>şlemlerini takip etmek.</w:t>
            </w:r>
          </w:p>
        </w:tc>
      </w:tr>
      <w:tr w:rsidR="00E81D0D" w:rsidRPr="00F70772" w14:paraId="2F81A94B"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65816161" w14:textId="5889FB9B"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 xml:space="preserve">Akademik ve idari personelin disiplin soruşturması işlemlerini yürütmek. </w:t>
            </w:r>
          </w:p>
        </w:tc>
      </w:tr>
      <w:tr w:rsidR="00E81D0D" w:rsidRPr="00F70772" w14:paraId="248AE121"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1C488108" w14:textId="77777777"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 xml:space="preserve">Akademik ve idari personelin tayin, terfi, istifa, askerlik, emeklilik ve mal bildirimi ile ilgili iş ve işlemleri yürütmek. </w:t>
            </w:r>
          </w:p>
        </w:tc>
      </w:tr>
      <w:tr w:rsidR="00E81D0D" w:rsidRPr="00F70772" w14:paraId="2C57856A" w14:textId="77777777" w:rsidTr="0031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56" w:type="dxa"/>
            <w:gridSpan w:val="6"/>
            <w:tcBorders>
              <w:top w:val="dotted" w:sz="2" w:space="0" w:color="17365D"/>
              <w:left w:val="single" w:sz="4" w:space="0" w:color="auto"/>
              <w:bottom w:val="dotted" w:sz="2" w:space="0" w:color="17365D"/>
              <w:right w:val="single" w:sz="4" w:space="0" w:color="auto"/>
            </w:tcBorders>
          </w:tcPr>
          <w:p w14:paraId="7EEB84ED" w14:textId="417164FF" w:rsidR="00E81D0D" w:rsidRPr="00E81D0D" w:rsidRDefault="00E81D0D" w:rsidP="001826C1">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Müdür, Müdür yardımcıları, bölüm başkanı, bölüm başkan yardımcılığı</w:t>
            </w:r>
            <w:r w:rsidR="005E149E">
              <w:rPr>
                <w:rFonts w:ascii="Palatino Linotype" w:hAnsi="Palatino Linotype"/>
                <w:sz w:val="20"/>
                <w:szCs w:val="20"/>
              </w:rPr>
              <w:t xml:space="preserve"> </w:t>
            </w:r>
            <w:r w:rsidRPr="00E81D0D">
              <w:rPr>
                <w:rFonts w:ascii="Palatino Linotype" w:hAnsi="Palatino Linotype"/>
                <w:sz w:val="20"/>
                <w:szCs w:val="20"/>
              </w:rPr>
              <w:t xml:space="preserve">Yüksekokul kurulu ve Yüksekokul yönetim kurulu üyelikleri </w:t>
            </w:r>
            <w:r w:rsidR="001826C1">
              <w:rPr>
                <w:rFonts w:ascii="Palatino Linotype" w:hAnsi="Palatino Linotype"/>
                <w:sz w:val="20"/>
                <w:szCs w:val="20"/>
              </w:rPr>
              <w:t>ile</w:t>
            </w:r>
            <w:r w:rsidRPr="00E81D0D">
              <w:rPr>
                <w:rFonts w:ascii="Palatino Linotype" w:hAnsi="Palatino Linotype"/>
                <w:sz w:val="20"/>
                <w:szCs w:val="20"/>
              </w:rPr>
              <w:t xml:space="preserve"> ilgili iş ve işlemleri yürütmek, takip etmek. </w:t>
            </w:r>
          </w:p>
        </w:tc>
      </w:tr>
      <w:tr w:rsidR="00E81D0D" w:rsidRPr="00F70772" w14:paraId="5EEDFCF0" w14:textId="77777777" w:rsidTr="00E81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2" w:space="0" w:color="17365D"/>
              <w:right w:val="single" w:sz="4" w:space="0" w:color="auto"/>
            </w:tcBorders>
          </w:tcPr>
          <w:p w14:paraId="34A5FD2A" w14:textId="555B436C"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 xml:space="preserve">Yüksekokuldaki kurul ve komisyonların toplantı öncesi gündemlerini hazırlamak, üyelere dağıtılmasını sağlamak, gündem evraklarını Yüksekokul Sekreterine vermek, Kurul ve komisyon tutanaklarının düzenli bir şekilde yazılmasını, dosyalama ve arşivleme işlerinin yapılması, kararların ekleri ile birlikte ilgili yerlere zamanında gönderilmesini sağlamak. </w:t>
            </w:r>
          </w:p>
        </w:tc>
      </w:tr>
      <w:tr w:rsidR="00E81D0D" w:rsidRPr="00F70772" w14:paraId="221938AF" w14:textId="77777777" w:rsidTr="00E81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2" w:space="0" w:color="17365D"/>
              <w:right w:val="single" w:sz="4" w:space="0" w:color="auto"/>
            </w:tcBorders>
          </w:tcPr>
          <w:p w14:paraId="032E4BA9" w14:textId="561F5740"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Görev alanı ile ilgili mevzuatı bilmek, değişiklikleri takip etmek ve bilgisini güncel tutmak</w:t>
            </w:r>
            <w:proofErr w:type="gramStart"/>
            <w:r w:rsidRPr="00E81D0D">
              <w:rPr>
                <w:rFonts w:ascii="Palatino Linotype" w:hAnsi="Palatino Linotype"/>
                <w:sz w:val="20"/>
                <w:szCs w:val="20"/>
              </w:rPr>
              <w:t>..</w:t>
            </w:r>
            <w:proofErr w:type="gramEnd"/>
            <w:r w:rsidRPr="00E81D0D">
              <w:rPr>
                <w:rFonts w:ascii="Palatino Linotype" w:hAnsi="Palatino Linotype"/>
                <w:sz w:val="20"/>
                <w:szCs w:val="20"/>
              </w:rPr>
              <w:t xml:space="preserve"> </w:t>
            </w:r>
          </w:p>
        </w:tc>
      </w:tr>
      <w:tr w:rsidR="00E81D0D" w:rsidRPr="00F70772" w14:paraId="703A5635" w14:textId="77777777" w:rsidTr="00E81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2" w:space="0" w:color="17365D"/>
              <w:right w:val="single" w:sz="4" w:space="0" w:color="auto"/>
            </w:tcBorders>
          </w:tcPr>
          <w:p w14:paraId="3CA06473" w14:textId="0B631934"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lastRenderedPageBreak/>
              <w:t xml:space="preserve">Akademik ve İdari Personelin sağlık raporu ile ilgili işlemleri yapar(Raporu hastalık iznine çevirme ve/veya ilgili yerlere bildirme, rapor bitiminde kişiyi göreve başlatma, gerekli kesintinin yapılabilmesi için tahakkuk birimini bilgilendirme, </w:t>
            </w:r>
            <w:proofErr w:type="spellStart"/>
            <w:r w:rsidRPr="00E81D0D">
              <w:rPr>
                <w:rFonts w:ascii="Palatino Linotype" w:hAnsi="Palatino Linotype"/>
                <w:sz w:val="20"/>
                <w:szCs w:val="20"/>
              </w:rPr>
              <w:t>vb</w:t>
            </w:r>
            <w:proofErr w:type="spellEnd"/>
            <w:r w:rsidRPr="00E81D0D">
              <w:rPr>
                <w:rFonts w:ascii="Palatino Linotype" w:hAnsi="Palatino Linotype"/>
                <w:sz w:val="20"/>
                <w:szCs w:val="20"/>
              </w:rPr>
              <w:t xml:space="preserve">). </w:t>
            </w:r>
          </w:p>
        </w:tc>
      </w:tr>
      <w:tr w:rsidR="00E81D0D" w:rsidRPr="00F70772" w14:paraId="654FFE52" w14:textId="77777777" w:rsidTr="00E81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2" w:space="0" w:color="17365D"/>
              <w:right w:val="single" w:sz="4" w:space="0" w:color="auto"/>
            </w:tcBorders>
          </w:tcPr>
          <w:p w14:paraId="090A2592" w14:textId="73CAA964"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 xml:space="preserve">Akademik ve idari personelin mal bildirim işlemlerini takip eder ve arşivler. </w:t>
            </w:r>
          </w:p>
        </w:tc>
      </w:tr>
      <w:tr w:rsidR="00E81D0D" w:rsidRPr="00F70772" w14:paraId="4CCFA003" w14:textId="77777777" w:rsidTr="00E81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2" w:space="0" w:color="17365D"/>
              <w:right w:val="single" w:sz="4" w:space="0" w:color="auto"/>
            </w:tcBorders>
          </w:tcPr>
          <w:p w14:paraId="48DC770A" w14:textId="3CAE4389"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 xml:space="preserve">Akademik ve idari personelin görevden ayrılma ve emeklilik işlemlerini takip eder ve sonuçlandırır. </w:t>
            </w:r>
          </w:p>
        </w:tc>
      </w:tr>
      <w:tr w:rsidR="00E81D0D" w:rsidRPr="00F70772" w14:paraId="5F10280A" w14:textId="77777777" w:rsidTr="00E81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2" w:space="0" w:color="17365D"/>
              <w:right w:val="single" w:sz="4" w:space="0" w:color="auto"/>
            </w:tcBorders>
          </w:tcPr>
          <w:p w14:paraId="543A63B6" w14:textId="3178C6ED" w:rsidR="00E81D0D" w:rsidRPr="00E81D0D" w:rsidRDefault="00E81D0D" w:rsidP="00015F7F">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 xml:space="preserve">Birimde görev yapan akademik ve idari personelin listelerini hazırlar ve listelerin güncel tutulmasını sağlamak. </w:t>
            </w:r>
          </w:p>
        </w:tc>
      </w:tr>
      <w:tr w:rsidR="001A4CB6" w:rsidRPr="00F70772" w14:paraId="7AEAC34E" w14:textId="77777777" w:rsidTr="00E81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2" w:space="0" w:color="17365D"/>
              <w:right w:val="single" w:sz="4" w:space="0" w:color="auto"/>
            </w:tcBorders>
          </w:tcPr>
          <w:p w14:paraId="09DCE931" w14:textId="5C5D3A91" w:rsidR="001A4CB6" w:rsidRPr="00E81D0D" w:rsidRDefault="001A4CB6" w:rsidP="001A4CB6">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Yüksekokul Öğretim Elemanlarının diğer fakülteler, yüksekokullar ve diğer üniversitelerde verecekleri derslerle ilgili alınan Yüksekokul Yönetim Kurulu kararlarını ilgili yerlere tebliğ etmek.</w:t>
            </w:r>
          </w:p>
        </w:tc>
      </w:tr>
      <w:tr w:rsidR="001A4CB6" w:rsidRPr="00F70772" w14:paraId="6E136FD9" w14:textId="77777777" w:rsidTr="00E81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2" w:space="0" w:color="17365D"/>
              <w:right w:val="single" w:sz="4" w:space="0" w:color="auto"/>
            </w:tcBorders>
          </w:tcPr>
          <w:p w14:paraId="1B53849E" w14:textId="7F9CBD4A" w:rsidR="001A4CB6" w:rsidRPr="00E81D0D" w:rsidRDefault="001A4CB6" w:rsidP="001A4CB6">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 xml:space="preserve">Yüksekokulda görev alanı ile ilgili raporları hazırlar, bunlar için temel teşkil eden istatistiki bilgileri tutmak. </w:t>
            </w:r>
          </w:p>
        </w:tc>
      </w:tr>
      <w:tr w:rsidR="001A4CB6" w:rsidRPr="00F70772" w14:paraId="4ED07989" w14:textId="77777777" w:rsidTr="00E81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2" w:space="0" w:color="17365D"/>
              <w:right w:val="single" w:sz="4" w:space="0" w:color="auto"/>
            </w:tcBorders>
          </w:tcPr>
          <w:p w14:paraId="7AB6B87C" w14:textId="3B16C04F" w:rsidR="001A4CB6" w:rsidRPr="00E81D0D" w:rsidRDefault="001A4CB6" w:rsidP="001A4CB6">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Birim Öz</w:t>
            </w:r>
            <w:r>
              <w:rPr>
                <w:rFonts w:ascii="Palatino Linotype" w:hAnsi="Palatino Linotype"/>
                <w:sz w:val="20"/>
                <w:szCs w:val="20"/>
              </w:rPr>
              <w:t xml:space="preserve"> D</w:t>
            </w:r>
            <w:r w:rsidRPr="00E81D0D">
              <w:rPr>
                <w:rFonts w:ascii="Palatino Linotype" w:hAnsi="Palatino Linotype"/>
                <w:sz w:val="20"/>
                <w:szCs w:val="20"/>
              </w:rPr>
              <w:t xml:space="preserve">eğerlendirme ve Kalite Komisyonu için gerekli olan bilgi ve belgeleri saklamak güncel tutmak. </w:t>
            </w:r>
          </w:p>
        </w:tc>
      </w:tr>
      <w:tr w:rsidR="001A4CB6" w:rsidRPr="00F70772" w14:paraId="00014A11" w14:textId="77777777" w:rsidTr="00E81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2" w:space="0" w:color="17365D"/>
              <w:right w:val="single" w:sz="4" w:space="0" w:color="auto"/>
            </w:tcBorders>
          </w:tcPr>
          <w:p w14:paraId="2ED36CCA" w14:textId="0FC49990" w:rsidR="001A4CB6" w:rsidRPr="00E81D0D" w:rsidRDefault="001A4CB6" w:rsidP="001A4CB6">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Kullanımına verilen mal ve malzemelerin korunmasını sağlamak</w:t>
            </w:r>
            <w:proofErr w:type="gramStart"/>
            <w:r w:rsidRPr="00E81D0D">
              <w:rPr>
                <w:rFonts w:ascii="Palatino Linotype" w:hAnsi="Palatino Linotype"/>
                <w:sz w:val="20"/>
                <w:szCs w:val="20"/>
              </w:rPr>
              <w:t>..</w:t>
            </w:r>
            <w:proofErr w:type="gramEnd"/>
            <w:r w:rsidRPr="00E81D0D">
              <w:rPr>
                <w:rFonts w:ascii="Palatino Linotype" w:hAnsi="Palatino Linotype"/>
                <w:sz w:val="20"/>
                <w:szCs w:val="20"/>
              </w:rPr>
              <w:t xml:space="preserve"> </w:t>
            </w:r>
          </w:p>
        </w:tc>
      </w:tr>
      <w:tr w:rsidR="001A4CB6" w:rsidRPr="00F70772" w14:paraId="5EC888AA" w14:textId="77777777" w:rsidTr="00E81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2" w:space="0" w:color="17365D"/>
              <w:right w:val="single" w:sz="4" w:space="0" w:color="auto"/>
            </w:tcBorders>
          </w:tcPr>
          <w:p w14:paraId="4C8328FE" w14:textId="6D11F046" w:rsidR="001A4CB6" w:rsidRPr="00E81D0D" w:rsidRDefault="001A4CB6" w:rsidP="001A4CB6">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Çalışma sırasında çabukluk, gizlilik ve doğruluk i</w:t>
            </w:r>
            <w:r w:rsidR="00E21E2B">
              <w:rPr>
                <w:rFonts w:ascii="Palatino Linotype" w:hAnsi="Palatino Linotype"/>
                <w:sz w:val="20"/>
                <w:szCs w:val="20"/>
              </w:rPr>
              <w:t>lkelerine uygun hareket etmek.</w:t>
            </w:r>
          </w:p>
        </w:tc>
      </w:tr>
      <w:tr w:rsidR="001A4CB6" w:rsidRPr="00F70772" w14:paraId="1CF6D7CF" w14:textId="77777777" w:rsidTr="00E81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2" w:space="0" w:color="17365D"/>
              <w:right w:val="single" w:sz="4" w:space="0" w:color="auto"/>
            </w:tcBorders>
          </w:tcPr>
          <w:p w14:paraId="4E2FDB24" w14:textId="492F1113" w:rsidR="001A4CB6" w:rsidRPr="00E81D0D" w:rsidRDefault="001A4CB6" w:rsidP="001A4CB6">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 xml:space="preserve">İş verimliliği ve barışı açısından diğer birimlerle uyum içinde çalışmaya gayret etmek </w:t>
            </w:r>
          </w:p>
        </w:tc>
      </w:tr>
      <w:tr w:rsidR="001A4CB6" w:rsidRPr="00F70772" w14:paraId="5F4652F4" w14:textId="77777777" w:rsidTr="00E81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2" w:space="0" w:color="17365D"/>
              <w:right w:val="single" w:sz="4" w:space="0" w:color="auto"/>
            </w:tcBorders>
          </w:tcPr>
          <w:p w14:paraId="44C1F0F9" w14:textId="2B14B350" w:rsidR="001A4CB6" w:rsidRPr="00E81D0D" w:rsidRDefault="001A4CB6" w:rsidP="001A4CB6">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Yüksekokula ya da kişilere ait her türlü bilgi ve belgeyi korur, ilgisiz kişilerin eline geçmesini önler, Yüksekokul Sekreteri veya Müdürün onayı olmadan kişilere bilgi ve belge vermekten kaçınmak.</w:t>
            </w:r>
          </w:p>
        </w:tc>
      </w:tr>
      <w:tr w:rsidR="001A4CB6" w:rsidRPr="00F70772" w14:paraId="387B0543" w14:textId="77777777" w:rsidTr="00E81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2" w:space="0" w:color="17365D"/>
              <w:right w:val="single" w:sz="4" w:space="0" w:color="auto"/>
            </w:tcBorders>
          </w:tcPr>
          <w:p w14:paraId="27E933F5" w14:textId="4BCDF3AD" w:rsidR="001A4CB6" w:rsidRPr="00E81D0D" w:rsidRDefault="001A4CB6" w:rsidP="001A4CB6">
            <w:pPr>
              <w:pStyle w:val="ListeParagraf"/>
              <w:numPr>
                <w:ilvl w:val="0"/>
                <w:numId w:val="16"/>
              </w:numPr>
              <w:tabs>
                <w:tab w:val="left" w:pos="860"/>
              </w:tabs>
              <w:spacing w:after="0" w:line="0" w:lineRule="atLeast"/>
              <w:rPr>
                <w:rFonts w:ascii="Palatino Linotype" w:hAnsi="Palatino Linotype"/>
                <w:sz w:val="20"/>
                <w:szCs w:val="20"/>
              </w:rPr>
            </w:pPr>
            <w:r>
              <w:rPr>
                <w:rFonts w:ascii="Palatino Linotype" w:hAnsi="Palatino Linotype"/>
                <w:sz w:val="20"/>
                <w:szCs w:val="20"/>
              </w:rPr>
              <w:t>Bölüm ile ilgili her türlü yazışmaları yapmak.</w:t>
            </w:r>
          </w:p>
        </w:tc>
      </w:tr>
      <w:tr w:rsidR="001A4CB6" w:rsidRPr="00F70772" w14:paraId="3D062895" w14:textId="77777777" w:rsidTr="00E81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2" w:space="0" w:color="17365D"/>
              <w:right w:val="single" w:sz="4" w:space="0" w:color="auto"/>
            </w:tcBorders>
          </w:tcPr>
          <w:p w14:paraId="6285AB36" w14:textId="1731F0D2" w:rsidR="001A4CB6" w:rsidRPr="00E81D0D" w:rsidRDefault="001A4CB6" w:rsidP="001A4CB6">
            <w:pPr>
              <w:pStyle w:val="ListeParagraf"/>
              <w:numPr>
                <w:ilvl w:val="0"/>
                <w:numId w:val="16"/>
              </w:numPr>
              <w:tabs>
                <w:tab w:val="left" w:pos="860"/>
              </w:tabs>
              <w:spacing w:after="0" w:line="0" w:lineRule="atLeast"/>
              <w:rPr>
                <w:rFonts w:ascii="Palatino Linotype" w:hAnsi="Palatino Linotype"/>
                <w:sz w:val="20"/>
                <w:szCs w:val="20"/>
              </w:rPr>
            </w:pPr>
            <w:r w:rsidRPr="00E81D0D">
              <w:rPr>
                <w:rFonts w:ascii="Palatino Linotype" w:hAnsi="Palatino Linotype"/>
                <w:sz w:val="20"/>
                <w:szCs w:val="20"/>
              </w:rPr>
              <w:t>Yüksekokul Sekreteri Müdür Yardımcıları ve Müdür tarafından verilecek diğer görevleri yapmak.</w:t>
            </w:r>
          </w:p>
        </w:tc>
      </w:tr>
      <w:tr w:rsidR="001A4CB6" w:rsidRPr="00F70772" w14:paraId="7E9A0A87" w14:textId="77777777" w:rsidTr="00E81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2" w:space="0" w:color="17365D"/>
              <w:right w:val="single" w:sz="4" w:space="0" w:color="auto"/>
            </w:tcBorders>
          </w:tcPr>
          <w:p w14:paraId="304FC089" w14:textId="78874B3C" w:rsidR="001A4CB6" w:rsidRPr="00E81D0D" w:rsidRDefault="001A4CB6" w:rsidP="001A4CB6">
            <w:pPr>
              <w:pStyle w:val="ListeParagraf"/>
              <w:numPr>
                <w:ilvl w:val="0"/>
                <w:numId w:val="16"/>
              </w:numPr>
              <w:spacing w:after="0"/>
              <w:rPr>
                <w:rFonts w:ascii="Palatino Linotype" w:hAnsi="Palatino Linotype"/>
                <w:sz w:val="20"/>
                <w:szCs w:val="20"/>
              </w:rPr>
            </w:pPr>
            <w:r w:rsidRPr="00E81D0D">
              <w:rPr>
                <w:rFonts w:ascii="Palatino Linotype" w:hAnsi="Palatino Linotype"/>
                <w:sz w:val="20"/>
                <w:szCs w:val="20"/>
              </w:rPr>
              <w:t>Yüksekokula ya da kişilere ait her türlü bilgi ve belgeyi korur, ilgisiz kişilerin eline geçmesini önler, Yüksekokul Sekreteri veya Müdürün onayı olmadan kişilere bilgi ve belge vermekten kaçınmak.</w:t>
            </w:r>
          </w:p>
        </w:tc>
      </w:tr>
      <w:tr w:rsidR="001A4CB6" w:rsidRPr="00F70772" w14:paraId="738A9496" w14:textId="77777777" w:rsidTr="00E81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2" w:space="0" w:color="17365D"/>
              <w:right w:val="single" w:sz="4" w:space="0" w:color="auto"/>
            </w:tcBorders>
          </w:tcPr>
          <w:p w14:paraId="47C88B08" w14:textId="1E83E76B" w:rsidR="001A4CB6" w:rsidRPr="00E81D0D" w:rsidRDefault="001A4CB6" w:rsidP="001A4CB6">
            <w:pPr>
              <w:pStyle w:val="ListeParagraf"/>
              <w:numPr>
                <w:ilvl w:val="0"/>
                <w:numId w:val="16"/>
              </w:numPr>
              <w:spacing w:after="0"/>
              <w:rPr>
                <w:rFonts w:ascii="Palatino Linotype" w:hAnsi="Palatino Linotype"/>
                <w:sz w:val="20"/>
                <w:szCs w:val="20"/>
              </w:rPr>
            </w:pPr>
            <w:r>
              <w:rPr>
                <w:rFonts w:ascii="Palatino Linotype" w:hAnsi="Palatino Linotype"/>
                <w:sz w:val="20"/>
                <w:szCs w:val="20"/>
              </w:rPr>
              <w:t>Bölüm ile ilgili her türlü yazışmaları yapmak.</w:t>
            </w:r>
          </w:p>
        </w:tc>
      </w:tr>
      <w:tr w:rsidR="001A4CB6" w:rsidRPr="00F70772" w14:paraId="7A55B62E" w14:textId="77777777" w:rsidTr="00E81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2" w:space="0" w:color="17365D"/>
              <w:right w:val="single" w:sz="4" w:space="0" w:color="auto"/>
            </w:tcBorders>
          </w:tcPr>
          <w:p w14:paraId="7692D72C" w14:textId="795E3D25" w:rsidR="001A4CB6" w:rsidRPr="00E81D0D" w:rsidRDefault="001A4CB6" w:rsidP="001A4CB6">
            <w:pPr>
              <w:pStyle w:val="ListeParagraf"/>
              <w:numPr>
                <w:ilvl w:val="0"/>
                <w:numId w:val="16"/>
              </w:numPr>
              <w:spacing w:after="0"/>
              <w:rPr>
                <w:rFonts w:ascii="Palatino Linotype" w:hAnsi="Palatino Linotype"/>
                <w:sz w:val="20"/>
                <w:szCs w:val="20"/>
              </w:rPr>
            </w:pPr>
            <w:r w:rsidRPr="00E81D0D">
              <w:rPr>
                <w:rFonts w:ascii="Palatino Linotype" w:hAnsi="Palatino Linotype"/>
                <w:sz w:val="20"/>
                <w:szCs w:val="20"/>
              </w:rPr>
              <w:t>Yüksekokul Sekreteri Müdür Yardımcıları ve Müdür tarafından verilecek diğer görevleri yapmak.</w:t>
            </w:r>
          </w:p>
        </w:tc>
      </w:tr>
      <w:tr w:rsidR="001A4CB6" w:rsidRPr="00EA04AC" w14:paraId="6ACAFF86" w14:textId="77777777" w:rsidTr="0019397F">
        <w:tc>
          <w:tcPr>
            <w:tcW w:w="9356" w:type="dxa"/>
            <w:gridSpan w:val="6"/>
            <w:tcBorders>
              <w:top w:val="dotted" w:sz="2" w:space="0" w:color="17365D"/>
              <w:bottom w:val="dotted" w:sz="4" w:space="0" w:color="auto"/>
            </w:tcBorders>
          </w:tcPr>
          <w:p w14:paraId="5F5569DC" w14:textId="62F6CDC6" w:rsidR="001A4CB6" w:rsidRPr="00A913CA" w:rsidRDefault="001A4CB6" w:rsidP="001A4CB6">
            <w:pPr>
              <w:spacing w:after="0" w:line="240" w:lineRule="auto"/>
              <w:rPr>
                <w:rFonts w:ascii="Palatino Linotype" w:hAnsi="Palatino Linotype"/>
                <w:b/>
                <w:bCs/>
              </w:rPr>
            </w:pPr>
            <w:r w:rsidRPr="00A913CA">
              <w:rPr>
                <w:rFonts w:ascii="Palatino Linotype" w:hAnsi="Palatino Linotype"/>
                <w:b/>
                <w:bCs/>
              </w:rPr>
              <w:t xml:space="preserve">Okunması/Bilinmesi </w:t>
            </w:r>
            <w:r>
              <w:rPr>
                <w:rFonts w:ascii="Palatino Linotype" w:hAnsi="Palatino Linotype"/>
                <w:b/>
                <w:bCs/>
              </w:rPr>
              <w:t>G</w:t>
            </w:r>
            <w:r w:rsidRPr="00A913CA">
              <w:rPr>
                <w:rFonts w:ascii="Palatino Linotype" w:hAnsi="Palatino Linotype"/>
                <w:b/>
                <w:bCs/>
              </w:rPr>
              <w:t>ereken Kanun/Yönetmelik/Yönerge vb.</w:t>
            </w:r>
          </w:p>
        </w:tc>
      </w:tr>
      <w:tr w:rsidR="001A4CB6" w:rsidRPr="00FA0A6F" w14:paraId="6891F9A9" w14:textId="77777777" w:rsidTr="005E14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4" w:space="0" w:color="auto"/>
              <w:right w:val="single" w:sz="4" w:space="0" w:color="auto"/>
            </w:tcBorders>
          </w:tcPr>
          <w:p w14:paraId="0816AA5A" w14:textId="77777777" w:rsidR="001A4CB6" w:rsidRPr="005E149E" w:rsidRDefault="001A4CB6" w:rsidP="001A4CB6">
            <w:pPr>
              <w:numPr>
                <w:ilvl w:val="0"/>
                <w:numId w:val="17"/>
              </w:numPr>
              <w:tabs>
                <w:tab w:val="left" w:pos="380"/>
              </w:tabs>
              <w:spacing w:after="0" w:line="0" w:lineRule="atLeast"/>
              <w:rPr>
                <w:rFonts w:ascii="Palatino Linotype" w:hAnsi="Palatino Linotype"/>
                <w:sz w:val="20"/>
                <w:szCs w:val="20"/>
              </w:rPr>
            </w:pPr>
            <w:r w:rsidRPr="005E149E">
              <w:rPr>
                <w:rFonts w:ascii="Palatino Linotype" w:hAnsi="Palatino Linotype"/>
                <w:sz w:val="20"/>
                <w:szCs w:val="20"/>
              </w:rPr>
              <w:t>2547 Sayılı Yükseköğretim Kanunu,</w:t>
            </w:r>
          </w:p>
        </w:tc>
      </w:tr>
      <w:tr w:rsidR="001A4CB6" w:rsidRPr="00FA0A6F" w14:paraId="4E8B8A7D" w14:textId="77777777" w:rsidTr="005E14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4" w:space="0" w:color="auto"/>
              <w:right w:val="single" w:sz="4" w:space="0" w:color="auto"/>
            </w:tcBorders>
          </w:tcPr>
          <w:p w14:paraId="4323C6B9" w14:textId="77777777" w:rsidR="001A4CB6" w:rsidRPr="005E149E" w:rsidRDefault="001A4CB6" w:rsidP="001A4CB6">
            <w:pPr>
              <w:numPr>
                <w:ilvl w:val="0"/>
                <w:numId w:val="17"/>
              </w:numPr>
              <w:tabs>
                <w:tab w:val="left" w:pos="380"/>
              </w:tabs>
              <w:spacing w:after="0" w:line="0" w:lineRule="atLeast"/>
              <w:rPr>
                <w:rFonts w:ascii="Palatino Linotype" w:hAnsi="Palatino Linotype"/>
                <w:sz w:val="20"/>
                <w:szCs w:val="20"/>
              </w:rPr>
            </w:pPr>
            <w:r w:rsidRPr="005E149E">
              <w:rPr>
                <w:rFonts w:ascii="Palatino Linotype" w:hAnsi="Palatino Linotype"/>
                <w:sz w:val="20"/>
                <w:szCs w:val="20"/>
              </w:rPr>
              <w:t>657 Sayılı Devlet Memurları Kanunu,</w:t>
            </w:r>
          </w:p>
        </w:tc>
      </w:tr>
      <w:tr w:rsidR="001A4CB6" w:rsidRPr="00FA0A6F" w14:paraId="4A3ED985" w14:textId="77777777" w:rsidTr="005E14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4" w:space="0" w:color="auto"/>
              <w:right w:val="single" w:sz="4" w:space="0" w:color="auto"/>
            </w:tcBorders>
          </w:tcPr>
          <w:p w14:paraId="5A4CAABC" w14:textId="74BD5A03" w:rsidR="001A4CB6" w:rsidRPr="005E149E" w:rsidRDefault="001A4CB6" w:rsidP="001A4CB6">
            <w:pPr>
              <w:numPr>
                <w:ilvl w:val="0"/>
                <w:numId w:val="17"/>
              </w:numPr>
              <w:tabs>
                <w:tab w:val="left" w:pos="380"/>
              </w:tabs>
              <w:spacing w:after="0" w:line="0" w:lineRule="atLeast"/>
              <w:rPr>
                <w:rFonts w:ascii="Palatino Linotype" w:hAnsi="Palatino Linotype"/>
                <w:sz w:val="20"/>
                <w:szCs w:val="20"/>
              </w:rPr>
            </w:pPr>
            <w:r>
              <w:rPr>
                <w:rFonts w:ascii="Palatino Linotype" w:hAnsi="Palatino Linotype"/>
                <w:sz w:val="20"/>
                <w:szCs w:val="20"/>
              </w:rPr>
              <w:t>2914 Sayılı Yükseköğretim Personel Kanunu</w:t>
            </w:r>
          </w:p>
        </w:tc>
      </w:tr>
      <w:tr w:rsidR="001A4CB6" w:rsidRPr="00FA0A6F" w14:paraId="6BCE7DFC" w14:textId="77777777" w:rsidTr="005E14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4" w:space="0" w:color="auto"/>
              <w:right w:val="single" w:sz="4" w:space="0" w:color="auto"/>
            </w:tcBorders>
          </w:tcPr>
          <w:p w14:paraId="682B9A62" w14:textId="256E9C9C" w:rsidR="001A4CB6" w:rsidRPr="005E149E" w:rsidRDefault="001A4CB6" w:rsidP="001A4CB6">
            <w:pPr>
              <w:numPr>
                <w:ilvl w:val="0"/>
                <w:numId w:val="17"/>
              </w:numPr>
              <w:tabs>
                <w:tab w:val="left" w:pos="380"/>
              </w:tabs>
              <w:spacing w:after="0" w:line="0" w:lineRule="atLeast"/>
              <w:rPr>
                <w:rFonts w:ascii="Palatino Linotype" w:hAnsi="Palatino Linotype"/>
                <w:sz w:val="20"/>
                <w:szCs w:val="20"/>
              </w:rPr>
            </w:pPr>
            <w:r w:rsidRPr="005E149E">
              <w:rPr>
                <w:rFonts w:ascii="Palatino Linotype" w:hAnsi="Palatino Linotype"/>
                <w:sz w:val="20"/>
                <w:szCs w:val="20"/>
              </w:rPr>
              <w:t>Üniversitelerde Akademik Teşkilat Yönetmeliği</w:t>
            </w:r>
          </w:p>
        </w:tc>
      </w:tr>
      <w:tr w:rsidR="001A4CB6" w:rsidRPr="00FA0A6F" w14:paraId="5FBEF5E1" w14:textId="77777777" w:rsidTr="005E14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4" w:space="0" w:color="auto"/>
              <w:right w:val="single" w:sz="4" w:space="0" w:color="auto"/>
            </w:tcBorders>
          </w:tcPr>
          <w:p w14:paraId="6BC42B53" w14:textId="1F7AC7A5" w:rsidR="001A4CB6" w:rsidRPr="005E149E" w:rsidRDefault="001A4CB6" w:rsidP="001A4CB6">
            <w:pPr>
              <w:numPr>
                <w:ilvl w:val="0"/>
                <w:numId w:val="17"/>
              </w:numPr>
              <w:tabs>
                <w:tab w:val="left" w:pos="380"/>
              </w:tabs>
              <w:spacing w:after="0" w:line="0" w:lineRule="atLeast"/>
              <w:rPr>
                <w:rFonts w:ascii="Palatino Linotype" w:hAnsi="Palatino Linotype"/>
                <w:sz w:val="20"/>
                <w:szCs w:val="20"/>
              </w:rPr>
            </w:pPr>
            <w:r w:rsidRPr="005E149E">
              <w:rPr>
                <w:rFonts w:ascii="Palatino Linotype" w:hAnsi="Palatino Linotype"/>
                <w:sz w:val="20"/>
                <w:szCs w:val="20"/>
              </w:rPr>
              <w:t>Resmi Yazışmalarda Uygulanacak Esas ve Usuller Hakkında Yönetmelik,</w:t>
            </w:r>
          </w:p>
        </w:tc>
      </w:tr>
      <w:tr w:rsidR="001A4CB6" w:rsidRPr="00FA0A6F" w14:paraId="5791075E" w14:textId="77777777" w:rsidTr="005E14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4" w:space="0" w:color="auto"/>
              <w:right w:val="single" w:sz="4" w:space="0" w:color="auto"/>
            </w:tcBorders>
          </w:tcPr>
          <w:p w14:paraId="3BEB93C7" w14:textId="4449B68B" w:rsidR="001A4CB6" w:rsidRPr="005E149E" w:rsidRDefault="001A4CB6" w:rsidP="001A4CB6">
            <w:pPr>
              <w:numPr>
                <w:ilvl w:val="0"/>
                <w:numId w:val="17"/>
              </w:numPr>
              <w:tabs>
                <w:tab w:val="left" w:pos="380"/>
              </w:tabs>
              <w:spacing w:after="0" w:line="0" w:lineRule="atLeast"/>
              <w:rPr>
                <w:rFonts w:ascii="Palatino Linotype" w:hAnsi="Palatino Linotype"/>
                <w:sz w:val="20"/>
                <w:szCs w:val="20"/>
              </w:rPr>
            </w:pPr>
            <w:r w:rsidRPr="005E149E">
              <w:rPr>
                <w:rFonts w:ascii="Palatino Linotype" w:hAnsi="Palatino Linotype"/>
                <w:sz w:val="20"/>
                <w:szCs w:val="20"/>
              </w:rPr>
              <w:t>Elektronik İmza Kanun' un Uygulanmasına İlişkin Usul ve Esaslar Hakkında Yönetmelik</w:t>
            </w:r>
          </w:p>
        </w:tc>
      </w:tr>
      <w:tr w:rsidR="001A4CB6" w:rsidRPr="00FA0A6F" w14:paraId="010BBBBD" w14:textId="77777777" w:rsidTr="005E14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4" w:space="0" w:color="auto"/>
              <w:right w:val="single" w:sz="4" w:space="0" w:color="auto"/>
            </w:tcBorders>
          </w:tcPr>
          <w:p w14:paraId="71D48553" w14:textId="5AECD5C6" w:rsidR="001A4CB6" w:rsidRPr="005E149E" w:rsidRDefault="001A4CB6" w:rsidP="001A4CB6">
            <w:pPr>
              <w:numPr>
                <w:ilvl w:val="0"/>
                <w:numId w:val="17"/>
              </w:numPr>
              <w:tabs>
                <w:tab w:val="left" w:pos="380"/>
              </w:tabs>
              <w:spacing w:after="0" w:line="0" w:lineRule="atLeast"/>
              <w:rPr>
                <w:rFonts w:ascii="Palatino Linotype" w:hAnsi="Palatino Linotype"/>
                <w:sz w:val="20"/>
                <w:szCs w:val="20"/>
              </w:rPr>
            </w:pPr>
            <w:r w:rsidRPr="005E149E">
              <w:rPr>
                <w:rFonts w:ascii="Palatino Linotype" w:hAnsi="Palatino Linotype"/>
                <w:sz w:val="20"/>
                <w:szCs w:val="20"/>
              </w:rPr>
              <w:t>Devlet Arşiv Hizmetleri Yönetmeliği</w:t>
            </w:r>
          </w:p>
        </w:tc>
      </w:tr>
      <w:tr w:rsidR="001A4CB6" w:rsidRPr="00FA0A6F" w14:paraId="032216B3" w14:textId="77777777" w:rsidTr="005E14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4" w:space="0" w:color="auto"/>
              <w:right w:val="single" w:sz="4" w:space="0" w:color="auto"/>
            </w:tcBorders>
          </w:tcPr>
          <w:p w14:paraId="24AC5ABF" w14:textId="4AD2009E" w:rsidR="001A4CB6" w:rsidRPr="005E149E" w:rsidRDefault="001A4CB6" w:rsidP="001A4CB6">
            <w:pPr>
              <w:numPr>
                <w:ilvl w:val="0"/>
                <w:numId w:val="17"/>
              </w:numPr>
              <w:tabs>
                <w:tab w:val="left" w:pos="380"/>
              </w:tabs>
              <w:spacing w:after="0" w:line="0" w:lineRule="atLeast"/>
              <w:rPr>
                <w:rFonts w:ascii="Palatino Linotype" w:hAnsi="Palatino Linotype"/>
                <w:sz w:val="20"/>
                <w:szCs w:val="20"/>
              </w:rPr>
            </w:pPr>
            <w:r w:rsidRPr="005E149E">
              <w:rPr>
                <w:rFonts w:ascii="Palatino Linotype" w:hAnsi="Palatino Linotype"/>
                <w:sz w:val="20"/>
                <w:szCs w:val="20"/>
              </w:rPr>
              <w:t>Öğretim Üyeliğine Yükseltilme ve Atanma Yönetmeliği</w:t>
            </w:r>
          </w:p>
        </w:tc>
      </w:tr>
      <w:tr w:rsidR="001A4CB6" w:rsidRPr="00FA0A6F" w14:paraId="607AF95F" w14:textId="77777777" w:rsidTr="005E14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4" w:space="0" w:color="auto"/>
              <w:right w:val="single" w:sz="4" w:space="0" w:color="auto"/>
            </w:tcBorders>
          </w:tcPr>
          <w:p w14:paraId="4DCD852D" w14:textId="756E989E" w:rsidR="001A4CB6" w:rsidRPr="005E149E" w:rsidRDefault="001A4CB6" w:rsidP="001A4CB6">
            <w:pPr>
              <w:numPr>
                <w:ilvl w:val="0"/>
                <w:numId w:val="17"/>
              </w:numPr>
              <w:tabs>
                <w:tab w:val="left" w:pos="380"/>
              </w:tabs>
              <w:spacing w:after="0" w:line="0" w:lineRule="atLeast"/>
              <w:rPr>
                <w:rFonts w:ascii="Palatino Linotype" w:hAnsi="Palatino Linotype"/>
                <w:sz w:val="20"/>
                <w:szCs w:val="20"/>
              </w:rPr>
            </w:pPr>
            <w:r w:rsidRPr="005E149E">
              <w:rPr>
                <w:rFonts w:ascii="Palatino Linotype" w:hAnsi="Palatino Linotype"/>
                <w:sz w:val="20"/>
                <w:szCs w:val="20"/>
              </w:rPr>
              <w:t>Üniversitelerde Akademik Teşkilât Yönetmeliği</w:t>
            </w:r>
          </w:p>
        </w:tc>
      </w:tr>
      <w:tr w:rsidR="001A4CB6" w:rsidRPr="00FA0A6F" w14:paraId="11138687" w14:textId="77777777" w:rsidTr="005E14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4" w:space="0" w:color="auto"/>
              <w:right w:val="single" w:sz="4" w:space="0" w:color="auto"/>
            </w:tcBorders>
          </w:tcPr>
          <w:p w14:paraId="3A2DFB6E" w14:textId="2EE1E2D4" w:rsidR="001A4CB6" w:rsidRPr="005E149E" w:rsidRDefault="001A4CB6" w:rsidP="001A4CB6">
            <w:pPr>
              <w:numPr>
                <w:ilvl w:val="0"/>
                <w:numId w:val="17"/>
              </w:numPr>
              <w:tabs>
                <w:tab w:val="left" w:pos="380"/>
              </w:tabs>
              <w:spacing w:after="0" w:line="0" w:lineRule="atLeast"/>
              <w:rPr>
                <w:rFonts w:ascii="Palatino Linotype" w:hAnsi="Palatino Linotype"/>
                <w:sz w:val="20"/>
                <w:szCs w:val="20"/>
              </w:rPr>
            </w:pPr>
            <w:r w:rsidRPr="005E149E">
              <w:rPr>
                <w:rFonts w:ascii="Palatino Linotype" w:hAnsi="Palatino Linotype"/>
                <w:sz w:val="20"/>
                <w:szCs w:val="20"/>
              </w:rPr>
              <w:t>Yurtiçinde ve Dışında Görevlendirmelerde Uyulacak Esaslara İlişkin Yönetmelik</w:t>
            </w:r>
          </w:p>
        </w:tc>
      </w:tr>
      <w:tr w:rsidR="001A4CB6" w:rsidRPr="00FA0A6F" w14:paraId="27317A88" w14:textId="77777777" w:rsidTr="005E14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4" w:space="0" w:color="auto"/>
              <w:right w:val="single" w:sz="4" w:space="0" w:color="auto"/>
            </w:tcBorders>
          </w:tcPr>
          <w:p w14:paraId="351CA6A3" w14:textId="1B3C186B" w:rsidR="001A4CB6" w:rsidRPr="005E149E" w:rsidRDefault="00705297" w:rsidP="001A4CB6">
            <w:pPr>
              <w:numPr>
                <w:ilvl w:val="0"/>
                <w:numId w:val="17"/>
              </w:numPr>
              <w:tabs>
                <w:tab w:val="left" w:pos="380"/>
              </w:tabs>
              <w:spacing w:after="0" w:line="0" w:lineRule="atLeast"/>
              <w:rPr>
                <w:rFonts w:ascii="Palatino Linotype" w:hAnsi="Palatino Linotype"/>
                <w:sz w:val="20"/>
                <w:szCs w:val="20"/>
              </w:rPr>
            </w:pPr>
            <w:r>
              <w:rPr>
                <w:rFonts w:ascii="Palatino Linotype" w:hAnsi="Palatino Linotype"/>
                <w:sz w:val="20"/>
                <w:szCs w:val="20"/>
              </w:rPr>
              <w:t>Yükseköğretim Kurumları Yönetici, Öğretim elemanı ve Memurları Disiplin Yönetmeliği.</w:t>
            </w:r>
          </w:p>
        </w:tc>
      </w:tr>
      <w:tr w:rsidR="00705297" w:rsidRPr="00FA0A6F" w14:paraId="34E17D92" w14:textId="77777777" w:rsidTr="005E14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4" w:space="0" w:color="auto"/>
              <w:right w:val="single" w:sz="4" w:space="0" w:color="auto"/>
            </w:tcBorders>
          </w:tcPr>
          <w:p w14:paraId="3036798A" w14:textId="2C18EC98" w:rsidR="00705297" w:rsidRPr="005E149E" w:rsidRDefault="00705297" w:rsidP="00705297">
            <w:pPr>
              <w:numPr>
                <w:ilvl w:val="0"/>
                <w:numId w:val="17"/>
              </w:numPr>
              <w:tabs>
                <w:tab w:val="left" w:pos="500"/>
              </w:tabs>
              <w:spacing w:after="0" w:line="0" w:lineRule="atLeast"/>
              <w:rPr>
                <w:rFonts w:ascii="Palatino Linotype" w:hAnsi="Palatino Linotype"/>
                <w:sz w:val="20"/>
                <w:szCs w:val="20"/>
              </w:rPr>
            </w:pPr>
            <w:r w:rsidRPr="005E149E">
              <w:rPr>
                <w:rFonts w:ascii="Palatino Linotype" w:hAnsi="Palatino Linotype"/>
                <w:sz w:val="20"/>
                <w:szCs w:val="20"/>
              </w:rPr>
              <w:t xml:space="preserve">Aydın Adnan Menderes Üniversitesi Resmi Yazışmalarda </w:t>
            </w:r>
            <w:proofErr w:type="spellStart"/>
            <w:r w:rsidRPr="005E149E">
              <w:rPr>
                <w:rFonts w:ascii="Palatino Linotype" w:hAnsi="Palatino Linotype"/>
                <w:sz w:val="20"/>
                <w:szCs w:val="20"/>
              </w:rPr>
              <w:t>Uyg</w:t>
            </w:r>
            <w:proofErr w:type="spellEnd"/>
            <w:r w:rsidRPr="005E149E">
              <w:rPr>
                <w:rFonts w:ascii="Palatino Linotype" w:hAnsi="Palatino Linotype"/>
                <w:sz w:val="20"/>
                <w:szCs w:val="20"/>
              </w:rPr>
              <w:t>. Esas ve Usuller Hakkında Yönerge</w:t>
            </w:r>
          </w:p>
        </w:tc>
      </w:tr>
      <w:tr w:rsidR="00705297" w:rsidRPr="00FA0A6F" w14:paraId="611DD080" w14:textId="77777777" w:rsidTr="005E14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4" w:space="0" w:color="auto"/>
              <w:right w:val="single" w:sz="4" w:space="0" w:color="auto"/>
            </w:tcBorders>
          </w:tcPr>
          <w:p w14:paraId="499B2D18" w14:textId="7B84F42D" w:rsidR="00705297" w:rsidRPr="005E149E" w:rsidRDefault="00A11A7A" w:rsidP="00705297">
            <w:pPr>
              <w:pStyle w:val="ListeParagraf"/>
              <w:numPr>
                <w:ilvl w:val="0"/>
                <w:numId w:val="17"/>
              </w:numPr>
              <w:spacing w:after="0" w:line="240" w:lineRule="auto"/>
              <w:rPr>
                <w:rFonts w:ascii="Palatino Linotype" w:hAnsi="Palatino Linotype"/>
                <w:sz w:val="20"/>
                <w:szCs w:val="20"/>
              </w:rPr>
            </w:pPr>
            <w:r>
              <w:rPr>
                <w:rFonts w:ascii="Palatino Linotype" w:hAnsi="Palatino Linotype"/>
                <w:sz w:val="20"/>
                <w:szCs w:val="20"/>
              </w:rPr>
              <w:t>Akademik Teşvik Ödeneği</w:t>
            </w:r>
            <w:r w:rsidR="004F25AD">
              <w:rPr>
                <w:rFonts w:ascii="Palatino Linotype" w:hAnsi="Palatino Linotype"/>
                <w:sz w:val="20"/>
                <w:szCs w:val="20"/>
              </w:rPr>
              <w:t xml:space="preserve"> Yönetmeliği</w:t>
            </w:r>
          </w:p>
        </w:tc>
      </w:tr>
      <w:tr w:rsidR="00705297" w:rsidRPr="00FA0A6F" w14:paraId="2E5A3FF0" w14:textId="77777777" w:rsidTr="005E14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4" w:space="0" w:color="auto"/>
              <w:right w:val="single" w:sz="4" w:space="0" w:color="auto"/>
            </w:tcBorders>
          </w:tcPr>
          <w:p w14:paraId="4FD4B616" w14:textId="4512FC58" w:rsidR="00705297" w:rsidRPr="005E149E" w:rsidRDefault="004F25AD" w:rsidP="00705297">
            <w:pPr>
              <w:pStyle w:val="ListeParagraf"/>
              <w:numPr>
                <w:ilvl w:val="0"/>
                <w:numId w:val="17"/>
              </w:numPr>
              <w:spacing w:after="0" w:line="240" w:lineRule="auto"/>
              <w:rPr>
                <w:rFonts w:ascii="Palatino Linotype" w:hAnsi="Palatino Linotype"/>
                <w:sz w:val="20"/>
                <w:szCs w:val="20"/>
              </w:rPr>
            </w:pPr>
            <w:r w:rsidRPr="005E149E">
              <w:rPr>
                <w:rFonts w:ascii="Palatino Linotype" w:hAnsi="Palatino Linotype"/>
                <w:sz w:val="20"/>
                <w:szCs w:val="20"/>
              </w:rPr>
              <w:t>Diğer ilgili mevzuatlar.</w:t>
            </w:r>
          </w:p>
        </w:tc>
      </w:tr>
      <w:tr w:rsidR="00705297" w:rsidRPr="00FA0A6F" w14:paraId="3D658DCC" w14:textId="77777777" w:rsidTr="005E14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6"/>
            <w:tcBorders>
              <w:top w:val="dotted" w:sz="2" w:space="0" w:color="17365D"/>
              <w:left w:val="single" w:sz="4" w:space="0" w:color="auto"/>
              <w:bottom w:val="dotted" w:sz="4" w:space="0" w:color="auto"/>
              <w:right w:val="single" w:sz="4" w:space="0" w:color="auto"/>
            </w:tcBorders>
          </w:tcPr>
          <w:p w14:paraId="57539AC6" w14:textId="17AEA195" w:rsidR="00705297" w:rsidRPr="005E149E" w:rsidRDefault="00705297" w:rsidP="00705297">
            <w:pPr>
              <w:pStyle w:val="ListeParagraf"/>
              <w:numPr>
                <w:ilvl w:val="0"/>
                <w:numId w:val="17"/>
              </w:numPr>
              <w:spacing w:after="0" w:line="240" w:lineRule="auto"/>
              <w:rPr>
                <w:rFonts w:ascii="Palatino Linotype" w:hAnsi="Palatino Linotype"/>
                <w:sz w:val="20"/>
                <w:szCs w:val="20"/>
              </w:rPr>
            </w:pPr>
          </w:p>
        </w:tc>
      </w:tr>
      <w:tr w:rsidR="00705297" w:rsidRPr="00EA04AC" w14:paraId="426D1092" w14:textId="77777777" w:rsidTr="00EA04AC">
        <w:tc>
          <w:tcPr>
            <w:tcW w:w="9356" w:type="dxa"/>
            <w:gridSpan w:val="6"/>
            <w:tcBorders>
              <w:top w:val="dotted" w:sz="2" w:space="0" w:color="17365D"/>
              <w:bottom w:val="dotted" w:sz="2" w:space="0" w:color="17365D"/>
            </w:tcBorders>
          </w:tcPr>
          <w:p w14:paraId="18B06706" w14:textId="77777777" w:rsidR="00705297" w:rsidRPr="00EA04AC" w:rsidRDefault="00705297" w:rsidP="00705297">
            <w:pPr>
              <w:spacing w:after="0" w:line="240" w:lineRule="auto"/>
              <w:rPr>
                <w:rFonts w:ascii="Palatino Linotype" w:hAnsi="Palatino Linotype"/>
                <w:sz w:val="20"/>
                <w:szCs w:val="20"/>
              </w:rPr>
            </w:pPr>
          </w:p>
        </w:tc>
      </w:tr>
      <w:tr w:rsidR="00705297" w:rsidRPr="00A35587" w14:paraId="7F1A7785" w14:textId="77777777" w:rsidTr="00A35587">
        <w:tc>
          <w:tcPr>
            <w:tcW w:w="2835" w:type="dxa"/>
            <w:gridSpan w:val="2"/>
            <w:tcBorders>
              <w:top w:val="dotted" w:sz="2" w:space="0" w:color="17365D"/>
              <w:bottom w:val="dotted" w:sz="2" w:space="0" w:color="17365D"/>
            </w:tcBorders>
          </w:tcPr>
          <w:p w14:paraId="6D217E23" w14:textId="2DBF86B9" w:rsidR="00705297" w:rsidRPr="00BB04BB" w:rsidRDefault="00BB04BB" w:rsidP="00705297">
            <w:pPr>
              <w:spacing w:after="0" w:line="240" w:lineRule="auto"/>
              <w:rPr>
                <w:rFonts w:ascii="Palatino Linotype" w:hAnsi="Palatino Linotype"/>
              </w:rPr>
            </w:pPr>
            <w:r>
              <w:rPr>
                <w:rFonts w:ascii="Palatino Linotype" w:hAnsi="Palatino Linotype"/>
              </w:rPr>
              <w:t>Görevli P</w:t>
            </w:r>
            <w:r w:rsidR="00705297" w:rsidRPr="00BB04BB">
              <w:rPr>
                <w:rFonts w:ascii="Palatino Linotype" w:hAnsi="Palatino Linotype"/>
              </w:rPr>
              <w:t>ersonel</w:t>
            </w:r>
          </w:p>
        </w:tc>
        <w:tc>
          <w:tcPr>
            <w:tcW w:w="3686" w:type="dxa"/>
            <w:gridSpan w:val="2"/>
            <w:tcBorders>
              <w:top w:val="dotted" w:sz="2" w:space="0" w:color="17365D"/>
              <w:bottom w:val="dotted" w:sz="2" w:space="0" w:color="17365D"/>
            </w:tcBorders>
          </w:tcPr>
          <w:p w14:paraId="38F10165" w14:textId="77777777" w:rsidR="00705297" w:rsidRPr="00BB04BB" w:rsidRDefault="00705297" w:rsidP="00705297">
            <w:pPr>
              <w:spacing w:after="0" w:line="240" w:lineRule="auto"/>
              <w:rPr>
                <w:rFonts w:ascii="Palatino Linotype" w:hAnsi="Palatino Linotype"/>
              </w:rPr>
            </w:pPr>
            <w:r w:rsidRPr="00BB04BB">
              <w:rPr>
                <w:rFonts w:ascii="Palatino Linotype" w:hAnsi="Palatino Linotype"/>
              </w:rPr>
              <w:t xml:space="preserve"> Yardımcı Personel(</w:t>
            </w:r>
            <w:proofErr w:type="spellStart"/>
            <w:r w:rsidRPr="00BB04BB">
              <w:rPr>
                <w:rFonts w:ascii="Palatino Linotype" w:hAnsi="Palatino Linotype"/>
              </w:rPr>
              <w:t>ler</w:t>
            </w:r>
            <w:proofErr w:type="spellEnd"/>
            <w:r w:rsidRPr="00BB04BB">
              <w:rPr>
                <w:rFonts w:ascii="Palatino Linotype" w:hAnsi="Palatino Linotype"/>
              </w:rPr>
              <w:t>)*</w:t>
            </w:r>
          </w:p>
        </w:tc>
        <w:tc>
          <w:tcPr>
            <w:tcW w:w="2835" w:type="dxa"/>
            <w:gridSpan w:val="2"/>
            <w:tcBorders>
              <w:top w:val="dotted" w:sz="2" w:space="0" w:color="17365D"/>
              <w:bottom w:val="dotted" w:sz="2" w:space="0" w:color="17365D"/>
            </w:tcBorders>
          </w:tcPr>
          <w:p w14:paraId="10CF6320" w14:textId="77777777" w:rsidR="00705297" w:rsidRPr="00BB04BB" w:rsidRDefault="00705297" w:rsidP="00705297">
            <w:pPr>
              <w:spacing w:after="0" w:line="240" w:lineRule="auto"/>
              <w:rPr>
                <w:rFonts w:ascii="Palatino Linotype" w:hAnsi="Palatino Linotype"/>
              </w:rPr>
            </w:pPr>
            <w:r w:rsidRPr="00BB04BB">
              <w:rPr>
                <w:rFonts w:ascii="Palatino Linotype" w:hAnsi="Palatino Linotype"/>
              </w:rPr>
              <w:t xml:space="preserve"> Birim Amiri</w:t>
            </w:r>
          </w:p>
        </w:tc>
      </w:tr>
      <w:tr w:rsidR="00705297" w:rsidRPr="00EA04AC" w14:paraId="36E995D4" w14:textId="77777777" w:rsidTr="00A35587">
        <w:tc>
          <w:tcPr>
            <w:tcW w:w="2835" w:type="dxa"/>
            <w:gridSpan w:val="2"/>
            <w:tcBorders>
              <w:top w:val="dotted" w:sz="2" w:space="0" w:color="17365D"/>
              <w:bottom w:val="dotted" w:sz="2" w:space="0" w:color="17365D"/>
            </w:tcBorders>
          </w:tcPr>
          <w:p w14:paraId="356832A9" w14:textId="61F4CE1E" w:rsidR="00705297" w:rsidRPr="00EA04AC" w:rsidRDefault="00BB04BB" w:rsidP="00705297">
            <w:pPr>
              <w:spacing w:after="0" w:line="240" w:lineRule="auto"/>
              <w:rPr>
                <w:rFonts w:ascii="Palatino Linotype" w:hAnsi="Palatino Linotype"/>
              </w:rPr>
            </w:pPr>
            <w:r>
              <w:rPr>
                <w:rFonts w:ascii="Palatino Linotype" w:hAnsi="Palatino Linotype"/>
                <w:sz w:val="20"/>
                <w:szCs w:val="20"/>
              </w:rPr>
              <w:t>Hürcan GÜLTEKİN</w:t>
            </w:r>
          </w:p>
        </w:tc>
        <w:tc>
          <w:tcPr>
            <w:tcW w:w="3686" w:type="dxa"/>
            <w:gridSpan w:val="2"/>
            <w:tcBorders>
              <w:top w:val="dotted" w:sz="2" w:space="0" w:color="17365D"/>
              <w:bottom w:val="dotted" w:sz="2" w:space="0" w:color="17365D"/>
            </w:tcBorders>
          </w:tcPr>
          <w:p w14:paraId="796C5548" w14:textId="382383AB" w:rsidR="00705297" w:rsidRPr="00EA04AC" w:rsidRDefault="00BA7077" w:rsidP="00BA7077">
            <w:pPr>
              <w:spacing w:after="0" w:line="240" w:lineRule="auto"/>
              <w:rPr>
                <w:rFonts w:ascii="Palatino Linotype" w:hAnsi="Palatino Linotype"/>
              </w:rPr>
            </w:pPr>
            <w:bookmarkStart w:id="0" w:name="_GoBack"/>
            <w:bookmarkEnd w:id="0"/>
            <w:r>
              <w:rPr>
                <w:rFonts w:ascii="Palatino Linotype" w:hAnsi="Palatino Linotype"/>
              </w:rPr>
              <w:t>Nurcan GÜMÜŞ</w:t>
            </w:r>
          </w:p>
        </w:tc>
        <w:tc>
          <w:tcPr>
            <w:tcW w:w="2835" w:type="dxa"/>
            <w:gridSpan w:val="2"/>
            <w:tcBorders>
              <w:top w:val="dotted" w:sz="2" w:space="0" w:color="17365D"/>
              <w:bottom w:val="dotted" w:sz="2" w:space="0" w:color="17365D"/>
            </w:tcBorders>
          </w:tcPr>
          <w:p w14:paraId="4C10ADD5" w14:textId="0F1B4746" w:rsidR="00705297" w:rsidRPr="00EA04AC" w:rsidRDefault="00BB04BB" w:rsidP="00705297">
            <w:pPr>
              <w:spacing w:after="0" w:line="240" w:lineRule="auto"/>
              <w:rPr>
                <w:rFonts w:ascii="Palatino Linotype" w:hAnsi="Palatino Linotype"/>
              </w:rPr>
            </w:pPr>
            <w:r>
              <w:rPr>
                <w:rFonts w:ascii="Palatino Linotype" w:hAnsi="Palatino Linotype"/>
              </w:rPr>
              <w:t>Taner DEMİRTAŞ</w:t>
            </w:r>
          </w:p>
        </w:tc>
      </w:tr>
      <w:tr w:rsidR="00705297" w:rsidRPr="00EA04AC" w14:paraId="3058C917" w14:textId="77777777" w:rsidTr="00A35587">
        <w:tc>
          <w:tcPr>
            <w:tcW w:w="2835" w:type="dxa"/>
            <w:gridSpan w:val="2"/>
            <w:tcBorders>
              <w:top w:val="dotted" w:sz="2" w:space="0" w:color="17365D"/>
              <w:bottom w:val="dotted" w:sz="2" w:space="0" w:color="17365D"/>
            </w:tcBorders>
          </w:tcPr>
          <w:p w14:paraId="3A25AA80" w14:textId="77777777" w:rsidR="00705297" w:rsidRPr="00EA04AC" w:rsidRDefault="00705297" w:rsidP="00705297">
            <w:pPr>
              <w:spacing w:after="0" w:line="240" w:lineRule="auto"/>
              <w:rPr>
                <w:rFonts w:ascii="Palatino Linotype" w:hAnsi="Palatino Linotype"/>
              </w:rPr>
            </w:pPr>
          </w:p>
        </w:tc>
        <w:tc>
          <w:tcPr>
            <w:tcW w:w="3686" w:type="dxa"/>
            <w:gridSpan w:val="2"/>
            <w:tcBorders>
              <w:top w:val="dotted" w:sz="2" w:space="0" w:color="17365D"/>
              <w:bottom w:val="dotted" w:sz="2" w:space="0" w:color="17365D"/>
            </w:tcBorders>
          </w:tcPr>
          <w:p w14:paraId="520ACB16" w14:textId="77777777" w:rsidR="00705297" w:rsidRPr="00EA04AC" w:rsidRDefault="00705297" w:rsidP="00705297">
            <w:pPr>
              <w:spacing w:after="0" w:line="240" w:lineRule="auto"/>
              <w:rPr>
                <w:rFonts w:ascii="Palatino Linotype" w:hAnsi="Palatino Linotype"/>
              </w:rPr>
            </w:pPr>
          </w:p>
        </w:tc>
        <w:tc>
          <w:tcPr>
            <w:tcW w:w="2835" w:type="dxa"/>
            <w:gridSpan w:val="2"/>
            <w:tcBorders>
              <w:top w:val="dotted" w:sz="2" w:space="0" w:color="17365D"/>
              <w:bottom w:val="dotted" w:sz="2" w:space="0" w:color="17365D"/>
            </w:tcBorders>
          </w:tcPr>
          <w:p w14:paraId="031DFBFD" w14:textId="77777777" w:rsidR="00705297" w:rsidRPr="00EA04AC" w:rsidRDefault="00705297" w:rsidP="00705297">
            <w:pPr>
              <w:spacing w:after="0" w:line="240" w:lineRule="auto"/>
              <w:rPr>
                <w:rFonts w:ascii="Palatino Linotype" w:hAnsi="Palatino Linotype"/>
              </w:rPr>
            </w:pPr>
          </w:p>
        </w:tc>
      </w:tr>
      <w:tr w:rsidR="00705297" w:rsidRPr="00A35587" w14:paraId="73BAF8B8" w14:textId="77777777" w:rsidTr="0019397F">
        <w:tc>
          <w:tcPr>
            <w:tcW w:w="2835" w:type="dxa"/>
            <w:gridSpan w:val="2"/>
            <w:tcBorders>
              <w:top w:val="dotted" w:sz="2" w:space="0" w:color="17365D"/>
              <w:bottom w:val="single" w:sz="4" w:space="0" w:color="auto"/>
            </w:tcBorders>
          </w:tcPr>
          <w:p w14:paraId="59274954" w14:textId="77777777" w:rsidR="00705297" w:rsidRPr="00A35587" w:rsidRDefault="00705297" w:rsidP="00705297">
            <w:pPr>
              <w:spacing w:after="0" w:line="240" w:lineRule="auto"/>
              <w:rPr>
                <w:rFonts w:ascii="Palatino Linotype" w:hAnsi="Palatino Linotype"/>
                <w:i/>
              </w:rPr>
            </w:pPr>
            <w:r w:rsidRPr="00A35587">
              <w:rPr>
                <w:rFonts w:ascii="Palatino Linotype" w:hAnsi="Palatino Linotype"/>
                <w:i/>
              </w:rPr>
              <w:t>İmza:</w:t>
            </w:r>
          </w:p>
        </w:tc>
        <w:tc>
          <w:tcPr>
            <w:tcW w:w="3686" w:type="dxa"/>
            <w:gridSpan w:val="2"/>
            <w:tcBorders>
              <w:top w:val="dotted" w:sz="2" w:space="0" w:color="17365D"/>
              <w:bottom w:val="single" w:sz="4" w:space="0" w:color="auto"/>
            </w:tcBorders>
          </w:tcPr>
          <w:p w14:paraId="5335016B" w14:textId="77777777" w:rsidR="00705297" w:rsidRPr="00A35587" w:rsidRDefault="00705297" w:rsidP="00705297">
            <w:pPr>
              <w:spacing w:after="0" w:line="240" w:lineRule="auto"/>
              <w:rPr>
                <w:rFonts w:ascii="Palatino Linotype" w:hAnsi="Palatino Linotype"/>
                <w:i/>
              </w:rPr>
            </w:pPr>
            <w:r w:rsidRPr="00A35587">
              <w:rPr>
                <w:rFonts w:ascii="Palatino Linotype" w:hAnsi="Palatino Linotype"/>
                <w:i/>
              </w:rPr>
              <w:t>İmza:</w:t>
            </w:r>
          </w:p>
        </w:tc>
        <w:tc>
          <w:tcPr>
            <w:tcW w:w="2835" w:type="dxa"/>
            <w:gridSpan w:val="2"/>
            <w:tcBorders>
              <w:top w:val="dotted" w:sz="2" w:space="0" w:color="17365D"/>
              <w:bottom w:val="single" w:sz="4" w:space="0" w:color="auto"/>
            </w:tcBorders>
          </w:tcPr>
          <w:p w14:paraId="338440E9" w14:textId="77777777" w:rsidR="00705297" w:rsidRPr="00A35587" w:rsidRDefault="00705297" w:rsidP="00705297">
            <w:pPr>
              <w:spacing w:after="0" w:line="240" w:lineRule="auto"/>
              <w:rPr>
                <w:rFonts w:ascii="Palatino Linotype" w:hAnsi="Palatino Linotype"/>
                <w:i/>
              </w:rPr>
            </w:pPr>
            <w:r w:rsidRPr="00A35587">
              <w:rPr>
                <w:rFonts w:ascii="Palatino Linotype" w:hAnsi="Palatino Linotype"/>
                <w:i/>
              </w:rPr>
              <w:t>İmza:</w:t>
            </w:r>
          </w:p>
        </w:tc>
      </w:tr>
    </w:tbl>
    <w:p w14:paraId="66E48F05" w14:textId="77777777" w:rsidR="007727E4" w:rsidRDefault="00A35587" w:rsidP="00265BD8">
      <w:pPr>
        <w:spacing w:after="0" w:line="240" w:lineRule="auto"/>
      </w:pPr>
      <w:r w:rsidRPr="00A35587">
        <w:rPr>
          <w:rFonts w:ascii="Palatino Linotype" w:hAnsi="Palatino Linotype"/>
          <w:i/>
        </w:rPr>
        <w:t>*Görevli personelin izinli/raporlu vb. herhangi bir nedenle kurumda bulunmadığı durumlarda sorumlu personeli ifade eder.</w:t>
      </w:r>
      <w:r w:rsidR="00265BD8">
        <w:t xml:space="preserve"> </w:t>
      </w:r>
    </w:p>
    <w:p w14:paraId="694FAD79" w14:textId="77777777" w:rsidR="007727E4" w:rsidRDefault="007727E4"/>
    <w:sectPr w:rsidR="007727E4" w:rsidSect="007034A0">
      <w:pgSz w:w="11906" w:h="16838"/>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7"/>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AB56E3"/>
    <w:multiLevelType w:val="hybridMultilevel"/>
    <w:tmpl w:val="FFCA7E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AC55E2C"/>
    <w:multiLevelType w:val="hybridMultilevel"/>
    <w:tmpl w:val="0556EF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483D8D"/>
    <w:multiLevelType w:val="hybridMultilevel"/>
    <w:tmpl w:val="0B5E68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6366FA"/>
    <w:multiLevelType w:val="hybridMultilevel"/>
    <w:tmpl w:val="AD60F26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80A4165"/>
    <w:multiLevelType w:val="hybridMultilevel"/>
    <w:tmpl w:val="F1B8C7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6D4A10"/>
    <w:multiLevelType w:val="hybridMultilevel"/>
    <w:tmpl w:val="FC3664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4484A9B"/>
    <w:multiLevelType w:val="hybridMultilevel"/>
    <w:tmpl w:val="DB142C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765411B"/>
    <w:multiLevelType w:val="hybridMultilevel"/>
    <w:tmpl w:val="CE9027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56844EE"/>
    <w:multiLevelType w:val="hybridMultilevel"/>
    <w:tmpl w:val="1FB267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E216444"/>
    <w:multiLevelType w:val="hybridMultilevel"/>
    <w:tmpl w:val="A912AD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1693983"/>
    <w:multiLevelType w:val="hybridMultilevel"/>
    <w:tmpl w:val="1776886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012D93"/>
    <w:multiLevelType w:val="hybridMultilevel"/>
    <w:tmpl w:val="207A3C4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C721B42"/>
    <w:multiLevelType w:val="hybridMultilevel"/>
    <w:tmpl w:val="0DD03822"/>
    <w:lvl w:ilvl="0" w:tplc="26947EC0">
      <w:start w:val="1"/>
      <w:numFmt w:val="decimal"/>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16" w15:restartNumberingAfterBreak="0">
    <w:nsid w:val="76305C83"/>
    <w:multiLevelType w:val="hybridMultilevel"/>
    <w:tmpl w:val="95229E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5"/>
  </w:num>
  <w:num w:numId="3">
    <w:abstractNumId w:val="13"/>
  </w:num>
  <w:num w:numId="4">
    <w:abstractNumId w:val="1"/>
  </w:num>
  <w:num w:numId="5">
    <w:abstractNumId w:val="0"/>
  </w:num>
  <w:num w:numId="6">
    <w:abstractNumId w:val="2"/>
  </w:num>
  <w:num w:numId="7">
    <w:abstractNumId w:val="14"/>
  </w:num>
  <w:num w:numId="8">
    <w:abstractNumId w:val="6"/>
  </w:num>
  <w:num w:numId="9">
    <w:abstractNumId w:val="8"/>
  </w:num>
  <w:num w:numId="10">
    <w:abstractNumId w:val="16"/>
  </w:num>
  <w:num w:numId="11">
    <w:abstractNumId w:val="12"/>
  </w:num>
  <w:num w:numId="12">
    <w:abstractNumId w:val="15"/>
  </w:num>
  <w:num w:numId="13">
    <w:abstractNumId w:val="4"/>
  </w:num>
  <w:num w:numId="14">
    <w:abstractNumId w:val="7"/>
  </w:num>
  <w:num w:numId="15">
    <w:abstractNumId w:val="3"/>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7E4"/>
    <w:rsid w:val="0000169D"/>
    <w:rsid w:val="00015F7F"/>
    <w:rsid w:val="00020AE9"/>
    <w:rsid w:val="00051D13"/>
    <w:rsid w:val="000527C6"/>
    <w:rsid w:val="000F4A71"/>
    <w:rsid w:val="001826C1"/>
    <w:rsid w:val="0019397F"/>
    <w:rsid w:val="001A4CB6"/>
    <w:rsid w:val="001A6B30"/>
    <w:rsid w:val="001A6BC0"/>
    <w:rsid w:val="00201682"/>
    <w:rsid w:val="00216803"/>
    <w:rsid w:val="00222B36"/>
    <w:rsid w:val="0022784F"/>
    <w:rsid w:val="0023399E"/>
    <w:rsid w:val="00265BD8"/>
    <w:rsid w:val="00270E79"/>
    <w:rsid w:val="00294FD7"/>
    <w:rsid w:val="002A08C4"/>
    <w:rsid w:val="00314F91"/>
    <w:rsid w:val="00334EFB"/>
    <w:rsid w:val="003716CA"/>
    <w:rsid w:val="00392AEE"/>
    <w:rsid w:val="003A16A3"/>
    <w:rsid w:val="003E3455"/>
    <w:rsid w:val="004459C8"/>
    <w:rsid w:val="00483576"/>
    <w:rsid w:val="004B6B54"/>
    <w:rsid w:val="004B7F05"/>
    <w:rsid w:val="004C2AA7"/>
    <w:rsid w:val="004F25AD"/>
    <w:rsid w:val="00511D74"/>
    <w:rsid w:val="00546656"/>
    <w:rsid w:val="00581478"/>
    <w:rsid w:val="005914F4"/>
    <w:rsid w:val="005E149E"/>
    <w:rsid w:val="005F4867"/>
    <w:rsid w:val="00631D3C"/>
    <w:rsid w:val="00654FEC"/>
    <w:rsid w:val="007034A0"/>
    <w:rsid w:val="00705297"/>
    <w:rsid w:val="00727F49"/>
    <w:rsid w:val="00751F22"/>
    <w:rsid w:val="007553D3"/>
    <w:rsid w:val="00760F46"/>
    <w:rsid w:val="007632AF"/>
    <w:rsid w:val="00763DCF"/>
    <w:rsid w:val="007727E4"/>
    <w:rsid w:val="00774124"/>
    <w:rsid w:val="00797277"/>
    <w:rsid w:val="008A1222"/>
    <w:rsid w:val="008E6D81"/>
    <w:rsid w:val="008F6083"/>
    <w:rsid w:val="009311C0"/>
    <w:rsid w:val="0093284D"/>
    <w:rsid w:val="00941FC1"/>
    <w:rsid w:val="009577F9"/>
    <w:rsid w:val="009719C4"/>
    <w:rsid w:val="00974EE8"/>
    <w:rsid w:val="009835A8"/>
    <w:rsid w:val="00992ED7"/>
    <w:rsid w:val="009B1188"/>
    <w:rsid w:val="009F173F"/>
    <w:rsid w:val="00A044B7"/>
    <w:rsid w:val="00A11A7A"/>
    <w:rsid w:val="00A24C92"/>
    <w:rsid w:val="00A35587"/>
    <w:rsid w:val="00A66039"/>
    <w:rsid w:val="00A913CA"/>
    <w:rsid w:val="00B526D7"/>
    <w:rsid w:val="00B74FD8"/>
    <w:rsid w:val="00B96188"/>
    <w:rsid w:val="00BA374D"/>
    <w:rsid w:val="00BA4689"/>
    <w:rsid w:val="00BA7077"/>
    <w:rsid w:val="00BB04BB"/>
    <w:rsid w:val="00BB3AE7"/>
    <w:rsid w:val="00BC5398"/>
    <w:rsid w:val="00BD2F55"/>
    <w:rsid w:val="00BE4081"/>
    <w:rsid w:val="00C1472F"/>
    <w:rsid w:val="00C60FFE"/>
    <w:rsid w:val="00C96B6B"/>
    <w:rsid w:val="00CE2D5F"/>
    <w:rsid w:val="00D03A18"/>
    <w:rsid w:val="00D651F5"/>
    <w:rsid w:val="00DB1023"/>
    <w:rsid w:val="00DF585C"/>
    <w:rsid w:val="00E0250C"/>
    <w:rsid w:val="00E031F2"/>
    <w:rsid w:val="00E21E2B"/>
    <w:rsid w:val="00E31342"/>
    <w:rsid w:val="00E318BE"/>
    <w:rsid w:val="00E351DE"/>
    <w:rsid w:val="00E45522"/>
    <w:rsid w:val="00E4709F"/>
    <w:rsid w:val="00E81D0D"/>
    <w:rsid w:val="00E822C2"/>
    <w:rsid w:val="00E92685"/>
    <w:rsid w:val="00EA04AC"/>
    <w:rsid w:val="00EB1E57"/>
    <w:rsid w:val="00F23466"/>
    <w:rsid w:val="00F81AED"/>
    <w:rsid w:val="00FB1185"/>
    <w:rsid w:val="00FB3D94"/>
    <w:rsid w:val="00FF27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377A"/>
  <w15:chartTrackingRefBased/>
  <w15:docId w15:val="{5F5EE1A4-1921-461F-AAB8-9CAC2BAE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7727E4"/>
    <w:pPr>
      <w:tabs>
        <w:tab w:val="center" w:pos="4536"/>
        <w:tab w:val="right" w:pos="9072"/>
      </w:tabs>
      <w:spacing w:after="0" w:line="240" w:lineRule="auto"/>
    </w:pPr>
  </w:style>
  <w:style w:type="character" w:customStyle="1" w:styleId="stbilgiChar">
    <w:name w:val="Üstbilgi Char"/>
    <w:basedOn w:val="VarsaylanParagrafYazTipi"/>
    <w:link w:val="a"/>
    <w:uiPriority w:val="99"/>
    <w:rsid w:val="007727E4"/>
  </w:style>
  <w:style w:type="paragraph" w:styleId="stBilgi">
    <w:name w:val="header"/>
    <w:basedOn w:val="Normal"/>
    <w:link w:val="stBilgiChar0"/>
    <w:uiPriority w:val="99"/>
    <w:semiHidden/>
    <w:unhideWhenUsed/>
    <w:rsid w:val="007727E4"/>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7727E4"/>
  </w:style>
  <w:style w:type="paragraph" w:styleId="ListeParagraf">
    <w:name w:val="List Paragraph"/>
    <w:basedOn w:val="Normal"/>
    <w:uiPriority w:val="34"/>
    <w:qFormat/>
    <w:rsid w:val="00EA04AC"/>
    <w:pPr>
      <w:ind w:left="720"/>
      <w:contextualSpacing/>
    </w:pPr>
  </w:style>
  <w:style w:type="character" w:styleId="Kpr">
    <w:name w:val="Hyperlink"/>
    <w:basedOn w:val="VarsaylanParagrafYazTipi"/>
    <w:uiPriority w:val="99"/>
    <w:unhideWhenUsed/>
    <w:rsid w:val="00B74FD8"/>
    <w:rPr>
      <w:color w:val="0563C1" w:themeColor="hyperlink"/>
      <w:u w:val="single"/>
    </w:rPr>
  </w:style>
  <w:style w:type="character" w:customStyle="1" w:styleId="UnresolvedMention">
    <w:name w:val="Unresolved Mention"/>
    <w:basedOn w:val="VarsaylanParagrafYazTipi"/>
    <w:uiPriority w:val="99"/>
    <w:semiHidden/>
    <w:unhideWhenUsed/>
    <w:rsid w:val="00B74FD8"/>
    <w:rPr>
      <w:color w:val="605E5C"/>
      <w:shd w:val="clear" w:color="auto" w:fill="E1DFDD"/>
    </w:rPr>
  </w:style>
  <w:style w:type="table" w:styleId="TabloKlavuzu">
    <w:name w:val="Table Grid"/>
    <w:basedOn w:val="NormalTablo"/>
    <w:uiPriority w:val="39"/>
    <w:rsid w:val="004B6B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D0D"/>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0571">
      <w:bodyDiv w:val="1"/>
      <w:marLeft w:val="0"/>
      <w:marRight w:val="0"/>
      <w:marTop w:val="0"/>
      <w:marBottom w:val="0"/>
      <w:divBdr>
        <w:top w:val="none" w:sz="0" w:space="0" w:color="auto"/>
        <w:left w:val="none" w:sz="0" w:space="0" w:color="auto"/>
        <w:bottom w:val="none" w:sz="0" w:space="0" w:color="auto"/>
        <w:right w:val="none" w:sz="0" w:space="0" w:color="auto"/>
      </w:divBdr>
    </w:div>
    <w:div w:id="1832062901">
      <w:bodyDiv w:val="1"/>
      <w:marLeft w:val="0"/>
      <w:marRight w:val="0"/>
      <w:marTop w:val="0"/>
      <w:marBottom w:val="0"/>
      <w:divBdr>
        <w:top w:val="none" w:sz="0" w:space="0" w:color="auto"/>
        <w:left w:val="none" w:sz="0" w:space="0" w:color="auto"/>
        <w:bottom w:val="none" w:sz="0" w:space="0" w:color="auto"/>
        <w:right w:val="none" w:sz="0" w:space="0" w:color="auto"/>
      </w:divBdr>
    </w:div>
    <w:div w:id="190810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948</Words>
  <Characters>5407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Aidata</cp:lastModifiedBy>
  <cp:revision>3</cp:revision>
  <cp:lastPrinted>2022-01-26T08:39:00Z</cp:lastPrinted>
  <dcterms:created xsi:type="dcterms:W3CDTF">2025-10-13T13:47:00Z</dcterms:created>
  <dcterms:modified xsi:type="dcterms:W3CDTF">2025-10-14T13:06:00Z</dcterms:modified>
</cp:coreProperties>
</file>